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Management Board</w:t>
      </w:r>
    </w:p>
    <w:p>
      <w:pPr>
        <w:pStyle w:val="BodyText"/>
      </w:pPr>
      <w:r>
        <w:rPr>
          <w:bCs/>
          <w:b/>
        </w:rPr>
        <w:t xml:space="preserve">From:.</w:t>
      </w:r>
      <w:r>
        <w:br/>
      </w:r>
    </w:p>
    <w:bookmarkStart w:id="20" w:name="executive-summary"/>
    <w:p>
      <w:pPr>
        <w:pStyle w:val="Heading2"/>
      </w:pPr>
      <w:r>
        <w:t xml:space="preserve">1. Executive Summary</w:t>
      </w:r>
    </w:p>
    <w:p>
      <w:pPr>
        <w:pStyle w:val="FirstParagraph"/>
      </w:pPr>
      <w:r>
        <w:t xml:space="preserve">This Project Report outlines the strategic planning, logistical framework, and technical specifications for the deployment of industrial-grade Welder equipment within the Senegal Dakar region. As Senegal Dakar continues to expand its industrial infrastructure and maritime sectors, there is a critical need for robust metalworking solutions that can withstand local environmental conditions while meeting international safety standards. This document details the procurement process, site preparation, operational protocols, and expected outcomes of integrating advanced Welder technology into local manufacturing hubs in Senegal Dakar.</w:t>
      </w:r>
    </w:p>
    <w:bookmarkEnd w:id="20"/>
    <w:bookmarkStart w:id="21" w:name="project-background-and-context"/>
    <w:p>
      <w:pPr>
        <w:pStyle w:val="Heading2"/>
      </w:pPr>
      <w:r>
        <w:t xml:space="preserve">2. Project Background and Context</w:t>
      </w:r>
    </w:p>
    <w:p>
      <w:pPr>
        <w:pStyle w:val="FirstParagraph"/>
      </w:pPr>
      <w:r>
        <w:rPr>
          <w:bCs/>
          <w:b/>
        </w:rPr>
        <w:t xml:space="preserve">Sénégal Dakar</w:t>
      </w:r>
      <w:r>
        <w:t xml:space="preserve"> </w:t>
      </w:r>
      <w:r>
        <w:t xml:space="preserve">serves as the economic heart of West Africa. The city is experiencing rapid urbanization, leading to increased demand for construction materials, vehicle maintenance services, and heavy machinery repair. Historically, metal fabrication in this region relied on older generation equipment that lacked precision and energy efficiency. To support the national development goals outlined in the Senegal Emergent Plan (PSE), upgrading technical capabilities is essential.</w:t>
      </w:r>
    </w:p>
    <w:p>
      <w:pPr>
        <w:pStyle w:val="BodyText"/>
      </w:pPr>
      <w:r>
        <w:t xml:space="preserve">The specific focus of this project is the introduction of modern Inverter-based Welder units. These devices are selected for their portability, lower power consumption, and superior arc stability compared to traditional transformer-based models. By deploying these advanced Welder systems in Senegal Dakar, we aim to reduce operational costs for local businesses while improving the quality of welded joints in critical infrastructure projects.</w:t>
      </w:r>
    </w:p>
    <w:bookmarkEnd w:id="21"/>
    <w:bookmarkStart w:id="22" w:name="X103467f14cc09cd11a7a634ec0fe6157cc6ed52"/>
    <w:p>
      <w:pPr>
        <w:pStyle w:val="Heading2"/>
      </w:pPr>
      <w:r>
        <w:t xml:space="preserve">3. Technical Specifications of the Welder Equipment</w:t>
      </w:r>
    </w:p>
    <w:p>
      <w:pPr>
        <w:pStyle w:val="FirstParagraph"/>
      </w:pPr>
      <w:r>
        <w:t xml:space="preserve">The core component of this initiative is the acquisition of high-performance Welder machines suitable for both mild steel and aluminum applications. The selected models possess the following key characteristics:</w:t>
      </w:r>
    </w:p>
    <w:p>
      <w:pPr>
        <w:numPr>
          <w:ilvl w:val="0"/>
          <w:numId w:val="1001"/>
        </w:numPr>
        <w:pStyle w:val="Compact"/>
      </w:pPr>
      <w:r>
        <w:rPr>
          <w:bCs/>
          <w:b/>
        </w:rPr>
        <w:t xml:space="preserve">Type:</w:t>
      </w:r>
      <w:r>
        <w:t xml:space="preserve"> </w:t>
      </w:r>
      <w:r>
        <w:t xml:space="preserve">Multi-process Inverter Welders (MIG, TIG, and Stick capabilities).</w:t>
      </w:r>
    </w:p>
    <w:p>
      <w:pPr>
        <w:numPr>
          <w:ilvl w:val="0"/>
          <w:numId w:val="1001"/>
        </w:numPr>
        <w:pStyle w:val="Compact"/>
      </w:pPr>
      <w:r>
        <w:rPr>
          <w:bCs/>
          <w:b/>
        </w:rPr>
        <w:t xml:space="preserve">Duty Cycle:</w:t>
      </w:r>
      <w:r>
        <w:t xml:space="preserve"> </w:t>
      </w:r>
      <w:r>
        <w:t xml:space="preserve">60% at maximum amperage to ensure continuous operation during peak hours in Senegal Dakar workshops.</w:t>
      </w:r>
    </w:p>
    <w:p>
      <w:pPr>
        <w:numPr>
          <w:ilvl w:val="0"/>
          <w:numId w:val="1001"/>
        </w:numPr>
        <w:pStyle w:val="Compact"/>
      </w:pPr>
      <w:r>
        <w:rPr>
          <w:bCs/>
          <w:b/>
        </w:rPr>
        <w:t xml:space="preserve">Voltage Compatibility:</w:t>
      </w:r>
      <w:r>
        <w:t xml:space="preserve"> </w:t>
      </w:r>
      <w:r>
        <w:t xml:space="preserve">Dual-voltage input (220V/380V) to adapt to the varying electrical grid stability often encountered in industrial zones of Senegal Dakar.</w:t>
      </w:r>
    </w:p>
    <w:p>
      <w:pPr>
        <w:numPr>
          <w:ilvl w:val="0"/>
          <w:numId w:val="1001"/>
        </w:numPr>
        <w:pStyle w:val="Compact"/>
      </w:pPr>
      <w:r>
        <w:rPr>
          <w:bCs/>
          <w:b/>
        </w:rPr>
        <w:t xml:space="preserve">Durability:</w:t>
      </w:r>
      <w:r>
        <w:t xml:space="preserve"> </w:t>
      </w:r>
      <w:r>
        <w:t xml:space="preserve">Enclosures rated IP23S or higher to protect against dust and moisture, which are prevalent in the coastal climate of Senegal Dakar.</w:t>
      </w:r>
    </w:p>
    <w:p>
      <w:pPr>
        <w:pStyle w:val="FirstParagraph"/>
      </w:pPr>
      <w:r>
        <w:t xml:space="preserve">The choice of this specific Welder technology is driven by its ability to maintain consistent performance even when subjected to voltage fluctuations, a common challenge in emerging industrial markets like Senegal Dakar.</w:t>
      </w:r>
    </w:p>
    <w:bookmarkEnd w:id="22"/>
    <w:bookmarkStart w:id="26" w:name="X96391b3c79f0717d6c4725befdb6a8a8e704e82"/>
    <w:p>
      <w:pPr>
        <w:pStyle w:val="Heading2"/>
      </w:pPr>
      <w:r>
        <w:t xml:space="preserve">4. Logistical Implementation in Senegal Dakar</w:t>
      </w:r>
    </w:p>
    <w:p>
      <w:pPr>
        <w:pStyle w:val="FirstParagraph"/>
      </w:pPr>
      <w:r>
        <w:t xml:space="preserve">The successful deployment of the Welder equipment requires a comprehensive logistical strategy tailored to the unique geography and infrastructure of</w:t>
      </w:r>
      <w:r>
        <w:t xml:space="preserve"> </w:t>
      </w:r>
      <w:r>
        <w:rPr>
          <w:bCs/>
          <w:b/>
        </w:rPr>
        <w:t xml:space="preserve">Sénégal Dakar</w:t>
      </w:r>
      <w:r>
        <w:t xml:space="preserve">. The implementation phase is divided into three stages:</w:t>
      </w:r>
    </w:p>
    <w:bookmarkStart w:id="23" w:name="sourcing-and-transportation"/>
    <w:p>
      <w:pPr>
        <w:pStyle w:val="Heading3"/>
      </w:pPr>
      <w:r>
        <w:t xml:space="preserve">4.1 Sourcing and Transportation</w:t>
      </w:r>
    </w:p>
    <w:p>
      <w:pPr>
        <w:pStyle w:val="FirstParagraph"/>
      </w:pPr>
      <w:r>
        <w:t xml:space="preserve">All Welder units are sourced from certified international manufacturers known for reliability. Shipping routes utilize the Port of Dakar, which serves as a major transshipment hub for West Africa. Specialized freight forwarders were engaged to ensure that the delicate electronic components within the Welder machines were protected from humidity and physical shock during transit.</w:t>
      </w:r>
    </w:p>
    <w:bookmarkEnd w:id="23"/>
    <w:bookmarkStart w:id="24" w:name="site-preparation"/>
    <w:p>
      <w:pPr>
        <w:pStyle w:val="Heading3"/>
      </w:pPr>
      <w:r>
        <w:t xml:space="preserve">4.2 Site Preparation</w:t>
      </w:r>
    </w:p>
    <w:p>
      <w:pPr>
        <w:pStyle w:val="FirstParagraph"/>
      </w:pPr>
      <w:r>
        <w:t xml:space="preserve">Upon arrival in Senegal Dakar, sites were prepared to meet electrical safety standards. This involved installing dedicated circuit breakers and grounding systems for each Welder station. Given the high ambient temperatures typical of Senegal Dakar, adequate ventilation and heat-dissipation zones were established around the welding stations to prolong the lifespan of the equipment.</w:t>
      </w:r>
    </w:p>
    <w:bookmarkEnd w:id="24"/>
    <w:bookmarkStart w:id="25" w:name="local-supply-chain-integration"/>
    <w:p>
      <w:pPr>
        <w:pStyle w:val="Heading3"/>
      </w:pPr>
      <w:r>
        <w:t xml:space="preserve">4.3 Local Supply Chain Integration</w:t>
      </w:r>
    </w:p>
    <w:p>
      <w:pPr>
        <w:pStyle w:val="FirstParagraph"/>
      </w:pPr>
      <w:r>
        <w:t xml:space="preserve">To ensure sustainability, partnerships were formed with local suppliers in Senegal Dakar for consumables such as electrodes, shielding gases, and welding tips. This reduces downtime associated with waiting for international shipping and supports the local economy.</w:t>
      </w:r>
    </w:p>
    <w:bookmarkEnd w:id="25"/>
    <w:bookmarkEnd w:id="26"/>
    <w:bookmarkStart w:id="27" w:name="training-and-capacity-building"/>
    <w:p>
      <w:pPr>
        <w:pStyle w:val="Heading2"/>
      </w:pPr>
      <w:r>
        <w:t xml:space="preserve">5. Training and Capacity Building</w:t>
      </w:r>
    </w:p>
    <w:p>
      <w:pPr>
        <w:pStyle w:val="FirstParagraph"/>
      </w:pPr>
      <w:r>
        <w:t xml:space="preserve">Mechanical equipment is only as effective as the personnel operating it. A significant portion of this Project Report’s scope involves human resource development in Senegal Dakar. We have partnered with local vocational training institutes to provide certified courses on the safe and efficient use of modern Welder technology.</w:t>
      </w:r>
    </w:p>
    <w:p>
      <w:pPr>
        <w:pStyle w:val="BodyText"/>
      </w:pPr>
      <w:r>
        <w:t xml:space="preserve">The training curriculum covers:</w:t>
      </w:r>
    </w:p>
    <w:p>
      <w:pPr>
        <w:numPr>
          <w:ilvl w:val="0"/>
          <w:numId w:val="1002"/>
        </w:numPr>
        <w:pStyle w:val="Compact"/>
      </w:pPr>
      <w:r>
        <w:t xml:space="preserve">Safety protocols specific to welding environments, including fire prevention and fume extraction.</w:t>
      </w:r>
    </w:p>
    <w:p>
      <w:pPr>
        <w:numPr>
          <w:ilvl w:val="0"/>
          <w:numId w:val="1002"/>
        </w:numPr>
        <w:pStyle w:val="Compact"/>
      </w:pPr>
      <w:r>
        <w:t xml:space="preserve">Maintenance routines for Welder equipment to prevent premature failure.</w:t>
      </w:r>
    </w:p>
    <w:p>
      <w:pPr>
        <w:numPr>
          <w:ilvl w:val="0"/>
          <w:numId w:val="1002"/>
        </w:numPr>
        <w:pStyle w:val="Compact"/>
      </w:pPr>
      <w:r>
        <w:t xml:space="preserve">Troubleshooting common errors displayed by inverter-based systems.</w:t>
      </w:r>
    </w:p>
    <w:p>
      <w:pPr>
        <w:pStyle w:val="FirstParagraph"/>
      </w:pPr>
      <w:r>
        <w:t xml:space="preserve">This investment in human capital ensures that the workforce in Senegal Dakar is empowered to maximize the potential of the new technology, thereby increasing productivity and safety compliance across all project sites.</w:t>
      </w:r>
    </w:p>
    <w:bookmarkEnd w:id="27"/>
    <w:bookmarkStart w:id="28" w:name="environmental-and-safety-considerations"/>
    <w:p>
      <w:pPr>
        <w:pStyle w:val="Heading2"/>
      </w:pPr>
      <w:r>
        <w:t xml:space="preserve">6. Environmental and Safety Considerations</w:t>
      </w:r>
    </w:p>
    <w:p>
      <w:pPr>
        <w:pStyle w:val="FirstParagraph"/>
      </w:pPr>
      <w:r>
        <w:t xml:space="preserve">Operating in Senegal Dakar presents specific environmental challenges, including high salinity due to the coastal location. The selected Welder units are equipped with corrosion-resistant coatings on critical components. Furthermore, the project adheres strictly to international occupational health and safety standards.</w:t>
      </w:r>
    </w:p>
    <w:p>
      <w:pPr>
        <w:pStyle w:val="BodyText"/>
      </w:pPr>
      <w:r>
        <w:t xml:space="preserve">Safety measures include:</w:t>
      </w:r>
    </w:p>
    <w:p>
      <w:pPr>
        <w:numPr>
          <w:ilvl w:val="0"/>
          <w:numId w:val="1003"/>
        </w:numPr>
        <w:pStyle w:val="Compact"/>
      </w:pPr>
      <w:r>
        <w:t xml:space="preserve">Mandatory use of Personal Protective Equipment (PPE) for all operators.</w:t>
      </w:r>
    </w:p>
    <w:p>
      <w:pPr>
        <w:numPr>
          <w:ilvl w:val="0"/>
          <w:numId w:val="1003"/>
        </w:numPr>
        <w:pStyle w:val="Compact"/>
      </w:pPr>
      <w:r>
        <w:t xml:space="preserve">Installation of welding screens to protect bystanders from arc radiation.</w:t>
      </w:r>
    </w:p>
    <w:p>
      <w:pPr>
        <w:numPr>
          <w:ilvl w:val="0"/>
          <w:numId w:val="1003"/>
        </w:numPr>
        <w:pStyle w:val="Compact"/>
      </w:pPr>
      <w:r>
        <w:t xml:space="preserve">Ventilation systems designed to capture and filter harmful fumes generated during the Welder operation process.</w:t>
      </w:r>
    </w:p>
    <w:bookmarkEnd w:id="28"/>
    <w:bookmarkStart w:id="29" w:name="financial-overview-and-roi"/>
    <w:p>
      <w:pPr>
        <w:pStyle w:val="Heading2"/>
      </w:pPr>
      <w:r>
        <w:t xml:space="preserve">7. Financial Overview and ROI</w:t>
      </w:r>
    </w:p>
    <w:p>
      <w:pPr>
        <w:pStyle w:val="FirstParagraph"/>
      </w:pPr>
      <w:r>
        <w:t xml:space="preserve">The initial capital expenditure for the Welder equipment and associated infrastructure in Senegal Dakar is substantial but justified by long-term savings. The energy efficiency of the new inverter-based Welder units results in a 30% reduction in electricity costs compared to legacy systems. Additionally, the reduced maintenance requirements contribute to lower operational expenditures.</w:t>
      </w:r>
    </w:p>
    <w:p>
      <w:pPr>
        <w:pStyle w:val="BodyText"/>
      </w:pPr>
      <w:r>
        <w:t xml:space="preserve">Projected Return on Investment (ROI) indicates that the cost savings will offset the initial investment within 18 months of operation. This financial viability supports further expansion of Welder facilities throughout other regions of Senegal Dakar in subsequent phases.</w:t>
      </w:r>
    </w:p>
    <w:bookmarkEnd w:id="29"/>
    <w:bookmarkStart w:id="30" w:name="conclusion"/>
    <w:p>
      <w:pPr>
        <w:pStyle w:val="Heading2"/>
      </w:pPr>
      <w:r>
        <w:t xml:space="preserve">8. Conclusion</w:t>
      </w:r>
    </w:p>
    <w:p>
      <w:pPr>
        <w:pStyle w:val="FirstParagraph"/>
      </w:pPr>
      <w:r>
        <w:t xml:space="preserve">This Project Report confirms the successful planning and execution strategy for introducing advanced Welder technology to Senegal Dakar. By addressing logistical, technical, and human resource challenges specific to the region, we have laid a strong foundation for increased industrial productivity. The integration of these machines into the workforce of Senegal Dakar not only enhances local manufacturing capabilities but also contributes to the broader economic development goals of the nation.</w:t>
      </w:r>
    </w:p>
    <w:p>
      <w:pPr>
        <w:pStyle w:val="BodyText"/>
      </w:pPr>
      <w:r>
        <w:t xml:space="preserve">We recommend proceeding immediately with Phase 2, which involves scaling up operations to additional workshops in Senegal Dakar based on the success metrics established in this pilot project. The continued focus on high-quality Welder equipment and skilled labor will ensure that Senegal Dakar remains a competitive hub for industrial services in West Africa.</w:t>
      </w:r>
    </w:p>
    <w:bookmarkEnd w:id="30"/>
    <w:p>
      <w:pPr>
        <w:pStyle w:val="BodyText"/>
      </w:pPr>
      <w:r>
        <w:t xml:space="preserve">© 2023 Industrial Development Project Team. All Rights Reserved.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2026-07-29T07:35:29Z</dcterms:created>
  <dcterms:modified xsi:type="dcterms:W3CDTF">2026-07-29T07:35:29Z</dcterms:modified>
</cp:coreProperties>
</file>

<file path=docProps/custom.xml><?xml version="1.0" encoding="utf-8"?>
<Properties xmlns="http://schemas.openxmlformats.org/officeDocument/2006/custom-properties" xmlns:vt="http://schemas.openxmlformats.org/officeDocument/2006/docPropsVTypes"/>
</file>