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Academic Researcher Procurement — Thailand Bangkok</w:t>
      </w:r>
    </w:p>
    <w:bookmarkEnd w:id="20"/>
    <w:p>
      <w:pPr>
        <w:pStyle w:val="BodyText"/>
      </w:pPr>
      <w:r>
        <w:rPr>
          <w:bCs/>
          <w:b/>
        </w:rPr>
        <w:t xml:space="preserve">Purchase Order No.:</w:t>
      </w:r>
      <w:r>
        <w:t xml:space="preserve"> </w:t>
      </w:r>
      <w:r>
        <w:t xml:space="preserve">PO-THB-2025-04782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Thailand Bangkok</w:t>
      </w:r>
    </w:p>
    <w:p>
      <w:pPr>
        <w:pStyle w:val="BodyText"/>
      </w:pPr>
      <w:r>
        <w:rPr>
          <w:bCs/>
          <w:b/>
        </w:rPr>
        <w:t xml:space="preserve">Valid Until:</w:t>
      </w:r>
      <w:r>
        <w:t xml:space="preserve"> </w:t>
      </w:r>
      <w:r>
        <w:t xml:space="preserve">14 September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Chulalongkorn University Research Division</w:t>
            </w:r>
          </w:p>
        </w:tc>
        <w:tc>
          <w:tcPr/>
          <w:p>
            <w:pPr>
              <w:pStyle w:val="Compact"/>
              <w:jc w:val="left"/>
            </w:pPr>
            <w:r>
              <w:rPr>
                <w:bCs/>
                <w:b/>
              </w:rPr>
              <w:t xml:space="preserve">Department:</w:t>
            </w:r>
            <w:r>
              <w:t xml:space="preserve"> </w:t>
            </w:r>
            <w:r>
              <w:t xml:space="preserve">Faculty of Social Sciences &amp; Humanities</w:t>
            </w:r>
          </w:p>
        </w:tc>
      </w:tr>
      <w:tr>
        <w:tc>
          <w:tcPr/>
          <w:p>
            <w:pPr>
              <w:pStyle w:val="Compact"/>
              <w:jc w:val="left"/>
            </w:pPr>
            <w:r>
              <w:rPr>
                <w:bCs/>
                <w:b/>
              </w:rPr>
              <w:t xml:space="preserve">Address:</w:t>
            </w:r>
            <w:r>
              <w:t xml:space="preserve"> </w:t>
            </w:r>
            <w:r>
              <w:t xml:space="preserve">1034 Phayathai Road, Pathum Wan, Thailand Bangkok 10330</w:t>
            </w:r>
          </w:p>
        </w:tc>
        <w:tc>
          <w:tcPr/>
          <w:p>
            <w:pPr>
              <w:pStyle w:val="Compact"/>
              <w:jc w:val="left"/>
            </w:pPr>
            <w:r>
              <w:rPr>
                <w:bCs/>
                <w:b/>
              </w:rPr>
              <w:t xml:space="preserve">Contact Person:</w:t>
            </w:r>
            <w:r>
              <w:t xml:space="preserve"> </w:t>
            </w:r>
            <w:r>
              <w:t xml:space="preserve">Dr. Siriporn Chaiyasit, Procurement Officer</w:t>
            </w:r>
          </w:p>
        </w:tc>
      </w:tr>
      <w:tr>
        <w:tc>
          <w:tcPr/>
          <w:p>
            <w:pPr>
              <w:pStyle w:val="Compact"/>
              <w:jc w:val="left"/>
            </w:pPr>
            <w:r>
              <w:rPr>
                <w:bCs/>
                <w:b/>
              </w:rPr>
              <w:t xml:space="preserve">Email:</w:t>
            </w:r>
            <w:r>
              <w:t xml:space="preserve"> </w:t>
            </w:r>
            <w:r>
              <w:t xml:space="preserve">procurement.cu-research@chula.ac.th</w:t>
            </w:r>
          </w:p>
        </w:tc>
        <w:tc>
          <w:tcPr/>
          <w:p>
            <w:pPr>
              <w:pStyle w:val="Compact"/>
              <w:jc w:val="left"/>
            </w:pPr>
            <w:r>
              <w:rPr>
                <w:bCs/>
                <w:b/>
              </w:rPr>
              <w:t xml:space="preserve">Telephone:</w:t>
            </w:r>
            <w:r>
              <w:t xml:space="preserve"> </w:t>
            </w:r>
            <w:r>
              <w:t xml:space="preserve">+66-2-218-8000 ext. 4412</w:t>
            </w:r>
          </w:p>
        </w:tc>
      </w:tr>
    </w:tbl>
    <w:p>
      <w:pPr>
        <w:pStyle w:val="BodyText"/>
      </w:pPr>
      <w:r>
        <w:t xml:space="preserve">2. Supplier / Vendor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Bangkok Academic Supplies Co., Ltd.</w:t>
            </w:r>
          </w:p>
        </w:tc>
        <w:tc>
          <w:tcPr/>
          <w:p>
            <w:pPr>
              <w:pStyle w:val="Compact"/>
              <w:jc w:val="left"/>
            </w:pPr>
            <w:r>
              <w:rPr>
                <w:bCs/>
                <w:b/>
              </w:rPr>
              <w:t xml:space="preserve">Tax ID (VAT):</w:t>
            </w:r>
            <w:r>
              <w:t xml:space="preserve"> </w:t>
            </w:r>
            <w:r>
              <w:t xml:space="preserve">0105558923417</w:t>
            </w:r>
          </w:p>
        </w:tc>
      </w:tr>
      <w:tr>
        <w:tc>
          <w:tcPr/>
          <w:p>
            <w:pPr>
              <w:pStyle w:val="Compact"/>
              <w:jc w:val="left"/>
            </w:pPr>
            <w:r>
              <w:rPr>
                <w:bCs/>
                <w:b/>
              </w:rPr>
              <w:t xml:space="preserve">Address:</w:t>
            </w:r>
            <w:r>
              <w:t xml:space="preserve"> </w:t>
            </w:r>
            <w:r>
              <w:t xml:space="preserve">88 Sukhumvit Road, Khlong Toei, Thailand Bangkok 10110</w:t>
            </w:r>
          </w:p>
        </w:tc>
        <w:tc>
          <w:tcPr/>
          <w:p>
            <w:pPr>
              <w:pStyle w:val="Compact"/>
              <w:jc w:val="left"/>
            </w:pPr>
            <w:r>
              <w:rPr>
                <w:bCs/>
                <w:b/>
              </w:rPr>
              <w:t xml:space="preserve">Contact Person:</w:t>
            </w:r>
            <w:r>
              <w:t xml:space="preserve"> </w:t>
            </w:r>
            <w:r>
              <w:t xml:space="preserve">Mr. Anawat Prasert, Sales Director</w:t>
            </w:r>
          </w:p>
        </w:tc>
      </w:tr>
      <w:tr>
        <w:tc>
          <w:tcPr/>
          <w:p>
            <w:pPr>
              <w:pStyle w:val="Compact"/>
              <w:jc w:val="left"/>
            </w:pPr>
            <w:r>
              <w:rPr>
                <w:bCs/>
                <w:b/>
              </w:rPr>
              <w:t xml:space="preserve">Email:</w:t>
            </w:r>
            <w:r>
              <w:t xml:space="preserve"> </w:t>
            </w:r>
            <w:r>
              <w:t xml:space="preserve">sales@bangkokacademicsupplies.co.th</w:t>
            </w:r>
          </w:p>
        </w:tc>
        <w:tc>
          <w:tcPr/>
          <w:p>
            <w:pPr>
              <w:pStyle w:val="Compact"/>
              <w:jc w:val="left"/>
            </w:pPr>
            <w:r>
              <w:rPr>
                <w:bCs/>
                <w:b/>
              </w:rPr>
              <w:t xml:space="preserve">Telephone:</w:t>
            </w:r>
            <w:r>
              <w:t xml:space="preserve"> </w:t>
            </w:r>
            <w:r>
              <w:t xml:space="preserve">+66-2-251-7700</w:t>
            </w:r>
          </w:p>
        </w:tc>
      </w:tr>
    </w:tbl>
    <w:p>
      <w:pPr>
        <w:pStyle w:val="BodyText"/>
      </w:pPr>
      <w:r>
        <w:t xml:space="preserve">3. Purpose of Purchase Order</w:t>
      </w:r>
    </w:p>
    <w:p>
      <w:pPr>
        <w:pStyle w:val="BodyText"/>
      </w:pPr>
      <w:r>
        <w:t xml:space="preserve">This Purchase Order is issued by Chulalongkorn University Research Division to procure specialized equipment, materials, and services required to support the ongoing work of a senior</w:t>
      </w:r>
      <w:r>
        <w:t xml:space="preserve"> </w:t>
      </w:r>
      <w:r>
        <w:rPr>
          <w:bCs/>
          <w:b/>
        </w:rPr>
        <w:t xml:space="preserve">Academic Researcher</w:t>
      </w:r>
      <w:r>
        <w:t xml:space="preserve"> </w:t>
      </w:r>
      <w:r>
        <w:t xml:space="preserve">conducting a multi-year ethnographic and quantitative study on urban development patterns in the</w:t>
      </w:r>
      <w:r>
        <w:t xml:space="preserve"> </w:t>
      </w:r>
      <w:r>
        <w:rPr>
          <w:bCs/>
          <w:b/>
        </w:rPr>
        <w:t xml:space="preserve">Thailand Bangkok</w:t>
      </w:r>
      <w:r>
        <w:t xml:space="preserve"> </w:t>
      </w:r>
      <w:r>
        <w:t xml:space="preserve">metropolitan region. The items and services listed below have been specifically selected to meet the methodological and operational needs of the Academic Researcher, ensuring full compliance with the university's research ethics board guidelines and the Thai Ministry of Higher Education, Science, Research and Innovation (MHESI) procurement regulations applicable within Thailand Bangkok.</w:t>
      </w:r>
    </w:p>
    <w:p>
      <w:pPr>
        <w:pStyle w:val="BodyText"/>
      </w:pPr>
      <w:r>
        <w:t xml:space="preserve">4. Line Items &amp;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High-resolution digital audio recorder (Zoom F8) for field interviews conducted by the Academic Researcher in Thailand Bangkok neighborhoods</w:t>
            </w:r>
          </w:p>
        </w:tc>
        <w:tc>
          <w:tcPr/>
          <w:p>
            <w:pPr>
              <w:pStyle w:val="Compact"/>
              <w:jc w:val="left"/>
            </w:pPr>
            <w:r>
              <w:t xml:space="preserve">2</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02</w:t>
            </w:r>
          </w:p>
        </w:tc>
        <w:tc>
          <w:tcPr/>
          <w:p>
            <w:pPr>
              <w:pStyle w:val="Compact"/>
              <w:jc w:val="left"/>
            </w:pPr>
            <w:r>
              <w:t xml:space="preserve">GPS-enabled tablet (11-inch, ruggedized) for spatial data collection by the Academic Researcher across Thailand Bangkok districts</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Professional-grade DSLR camera with telephoto lens for visual documentation of urban landscapes in Thailand Bangkok</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Annual subscription to SPSS Statistics v.29 software license for the Academic Researcher's quantitative analysis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Academic journal access package (JSTOR + ScienceDirect) for the Academic Researcher, 12-month institutional license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Custom translation and transcription services (Thai-English) for 200 hours of recorded interviews collected by the Academic Researcher in Thailand Bangkok</w:t>
            </w:r>
          </w:p>
        </w:tc>
        <w:tc>
          <w:tcPr/>
          <w:p>
            <w:pPr>
              <w:pStyle w:val="Compact"/>
              <w:jc w:val="left"/>
            </w:pPr>
            <w:r>
              <w:t xml:space="preserve">200 hrs</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Portable solar power station (2,000W) for fieldwork in remote areas surrounding Thailand Bangkok</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08</w:t>
            </w:r>
          </w:p>
        </w:tc>
        <w:tc>
          <w:tcPr/>
          <w:p>
            <w:pPr>
              <w:pStyle w:val="Compact"/>
              <w:jc w:val="left"/>
            </w:pPr>
            <w:r>
              <w:t xml:space="preserve">Weatherproof fieldwork backpack and storage cases for the Academic Researcher's equipment</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09</w:t>
            </w:r>
          </w:p>
        </w:tc>
        <w:tc>
          <w:tcPr/>
          <w:p>
            <w:pPr>
              <w:pStyle w:val="Compact"/>
              <w:jc w:val="left"/>
            </w:pPr>
            <w:r>
              <w:t xml:space="preserve">Professional data storage (encrypted 4TB external hard drives) for the Academic Researcher's research dataset</w:t>
            </w:r>
          </w:p>
        </w:tc>
        <w:tc>
          <w:tcPr/>
          <w:p>
            <w:pPr>
              <w:pStyle w:val="Compact"/>
              <w:jc w:val="left"/>
            </w:pPr>
            <w:r>
              <w:t xml:space="preserve">3</w:t>
            </w:r>
          </w:p>
        </w:tc>
        <w:tc>
          <w:tcPr/>
          <w:p>
            <w:pPr>
              <w:pStyle w:val="Compact"/>
              <w:jc w:val="left"/>
            </w:pPr>
            <w:r>
              <w:t xml:space="preserve">9,800.00</w:t>
            </w:r>
          </w:p>
        </w:tc>
        <w:tc>
          <w:tcPr/>
          <w:p>
            <w:pPr>
              <w:pStyle w:val="Compact"/>
              <w:jc w:val="left"/>
            </w:pPr>
            <w:r>
              <w:t xml:space="preserve">29,400.00</w:t>
            </w:r>
          </w:p>
        </w:tc>
      </w:tr>
      <w:tr>
        <w:tc>
          <w:tcPr/>
          <w:p>
            <w:pPr>
              <w:pStyle w:val="Compact"/>
              <w:jc w:val="left"/>
            </w:pPr>
            <w:r>
              <w:t xml:space="preserve">10</w:t>
            </w:r>
          </w:p>
        </w:tc>
        <w:tc>
          <w:tcPr/>
          <w:p>
            <w:pPr>
              <w:pStyle w:val="Compact"/>
              <w:jc w:val="left"/>
            </w:pPr>
            <w:r>
              <w:t xml:space="preserve">Conference registration and travel stipend for the Academic Researcher to present findings at the ASEAN Urban Studies Symposium, Thailand Bangkok, November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5.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(THB)</w:t>
            </w:r>
          </w:p>
        </w:tc>
        <w:tc>
          <w:tcPr/>
          <w:p>
            <w:pPr>
              <w:pStyle w:val="Compact"/>
              <w:jc w:val="right"/>
            </w:pPr>
            <w:r>
              <w:t xml:space="preserve">494,450.00</w:t>
            </w:r>
          </w:p>
        </w:tc>
      </w:tr>
      <w:tr>
        <w:tc>
          <w:tcPr/>
          <w:p>
            <w:pPr>
              <w:pStyle w:val="Compact"/>
              <w:jc w:val="left"/>
            </w:pPr>
            <w:r>
              <w:t xml:space="preserve">VAT (7%) (THB)</w:t>
            </w:r>
          </w:p>
        </w:tc>
        <w:tc>
          <w:tcPr/>
          <w:p>
            <w:pPr>
              <w:pStyle w:val="Compact"/>
              <w:jc w:val="right"/>
            </w:pPr>
            <w:r>
              <w:t xml:space="preserve">34,611.50</w:t>
            </w:r>
          </w:p>
        </w:tc>
      </w:tr>
      <w:tr>
        <w:tc>
          <w:tcPr/>
          <w:p>
            <w:pPr>
              <w:pStyle w:val="Compact"/>
              <w:jc w:val="left"/>
            </w:pPr>
            <w:r>
              <w:t xml:space="preserve">Total Amount Due (THB)</w:t>
            </w:r>
          </w:p>
        </w:tc>
        <w:tc>
          <w:tcPr/>
          <w:p>
            <w:pPr>
              <w:pStyle w:val="Compact"/>
              <w:jc w:val="right"/>
            </w:pPr>
            <w:r>
              <w:t xml:space="preserve">529,061.50</w:t>
            </w:r>
          </w:p>
        </w:tc>
      </w:tr>
    </w:tbl>
    <w:p>
      <w:pPr>
        <w:pStyle w:val="BodyText"/>
      </w:pPr>
      <w:r>
        <w:t xml:space="preserve">6. Terms and Conditions</w:t>
      </w:r>
    </w:p>
    <w:p>
      <w:pPr>
        <w:numPr>
          <w:ilvl w:val="0"/>
          <w:numId w:val="1001"/>
        </w:numPr>
        <w:pStyle w:val="Compact"/>
      </w:pPr>
      <w:r>
        <w:rPr>
          <w:bCs/>
          <w:b/>
        </w:rPr>
        <w:t xml:space="preserve">Delivery:</w:t>
      </w:r>
      <w:r>
        <w:t xml:space="preserve"> </w:t>
      </w:r>
      <w:r>
        <w:t xml:space="preserve">All physical items listed in this Purchase Order shall be delivered to the Chulalongkorn University Research Division office located in Thailand Bangkok within thirty (30) calendar days from the date of this Purchase Order. The Academic Researcher must be notified at least five (5) business days prior to delivery to coordinate receipt and inspection.</w:t>
      </w:r>
    </w:p>
    <w:p>
      <w:pPr>
        <w:numPr>
          <w:ilvl w:val="0"/>
          <w:numId w:val="1001"/>
        </w:numPr>
        <w:pStyle w:val="Compact"/>
      </w:pPr>
      <w:r>
        <w:rPr>
          <w:bCs/>
          <w:b/>
        </w:rPr>
        <w:t xml:space="preserve">Payment Terms:</w:t>
      </w:r>
      <w:r>
        <w:t xml:space="preserve"> </w:t>
      </w:r>
      <w:r>
        <w:t xml:space="preserve">Payment shall be made via bank transfer to the supplier's designated account within forty-five (45) days of the supplier's invoice date, in accordance with the standard payment cycle of the purchasing institution in Thailand Bangkok. A 7% Value Added Tax (VAT) as mandated by the Thai Revenue Department shall be applied to all taxable items.</w:t>
      </w:r>
    </w:p>
    <w:p>
      <w:pPr>
        <w:numPr>
          <w:ilvl w:val="0"/>
          <w:numId w:val="1001"/>
        </w:numPr>
        <w:pStyle w:val="Compact"/>
      </w:pPr>
      <w:r>
        <w:rPr>
          <w:bCs/>
          <w:b/>
        </w:rPr>
        <w:t xml:space="preserve">Acceptance and Inspection:</w:t>
      </w:r>
      <w:r>
        <w:t xml:space="preserve"> </w:t>
      </w:r>
      <w:r>
        <w:t xml:space="preserve">The Academic Researcher, acting as the designated technical evaluator, shall inspect all delivered goods within ten (10) business days of receipt. Any items found to be defective, damaged, or not conforming to the specifications outlined in this Purchase Order must be reported in writing to the supplier within the inspection period. The supplier shall replace or repair non-conforming items at no additional cost within fifteen (15) business days.</w:t>
      </w:r>
    </w:p>
    <w:p>
      <w:pPr>
        <w:numPr>
          <w:ilvl w:val="0"/>
          <w:numId w:val="1001"/>
        </w:numPr>
        <w:pStyle w:val="Compact"/>
      </w:pPr>
      <w:r>
        <w:rPr>
          <w:bCs/>
          <w:b/>
        </w:rPr>
        <w:t xml:space="preserve">Warranty:</w:t>
      </w:r>
      <w:r>
        <w:t xml:space="preserve"> </w:t>
      </w:r>
      <w:r>
        <w:t xml:space="preserve">All electronic equipment shall carry a minimum manufacturer's warranty of twelve (12) months from the date of delivery in Thailand Bangkok. The supplier shall provide all warranty documentation in both Thai and English to facilitate the Academic Researcher's use and any necessary service claims.</w:t>
      </w:r>
    </w:p>
    <w:p>
      <w:pPr>
        <w:numPr>
          <w:ilvl w:val="0"/>
          <w:numId w:val="1001"/>
        </w:numPr>
        <w:pStyle w:val="Compact"/>
      </w:pPr>
      <w:r>
        <w:rPr>
          <w:bCs/>
          <w:b/>
        </w:rPr>
        <w:t xml:space="preserve">Intellectual Property:</w:t>
      </w:r>
      <w:r>
        <w:t xml:space="preserve"> </w:t>
      </w:r>
      <w:r>
        <w:t xml:space="preserve">All data collected, transcribed, and analyzed by the Academic Researcher under this Purchase Order shall remain the exclusive intellectual property of Chulalongkorn University. The supplier shall not retain, copy, or distribute any research data, interview recordings, or analytical outputs generated in connection with this Purchase Order.</w:t>
      </w:r>
    </w:p>
    <w:p>
      <w:pPr>
        <w:numPr>
          <w:ilvl w:val="0"/>
          <w:numId w:val="1001"/>
        </w:numPr>
        <w:pStyle w:val="Compact"/>
      </w:pPr>
      <w:r>
        <w:rPr>
          <w:bCs/>
          <w:b/>
        </w:rPr>
        <w:t xml:space="preserve">Compliance:</w:t>
      </w:r>
      <w:r>
        <w:t xml:space="preserve"> </w:t>
      </w:r>
      <w:r>
        <w:t xml:space="preserve">This Purchase Order is subject to the procurement regulations of the Thai Ministry of Higher Education, Science, Research and Innovation, as well as all applicable laws of the Kingdom of Thailand. The Academic Researcher's activities funded under this Purchase Order must comply with the university's Research Ethics Committee (REC) approval number REC-2025-0341.</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Thailand Bangkok, or pandemics, provided that the affected party notifies the other in writing within seven (7) days of the event.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 Any disputes arising from this Purchase Order shall be resolved through the courts of competent jurisdiction in Thailand Bangkok.</w:t>
      </w:r>
    </w:p>
    <w:p>
      <w:pPr>
        <w:pStyle w:val="FirstParagraph"/>
      </w:pPr>
      <w:r>
        <w:t xml:space="preserve">7. Authorization &amp; Signatures</w:t>
      </w:r>
    </w:p>
    <w:p>
      <w:pPr>
        <w:pStyle w:val="BodyText"/>
      </w:pPr>
      <w:r>
        <w:rPr>
          <w:bCs/>
          <w:b/>
        </w:rPr>
        <w:t xml:space="preserve">For and on behalf of the Purchasing Party:</w:t>
      </w:r>
    </w:p>
    <w:p>
      <w:pPr>
        <w:pStyle w:val="BodyText"/>
      </w:pPr>
      <w:r>
        <w:t xml:space="preserve">Dr. Siriporn Chaiyasit</w:t>
      </w:r>
      <w:r>
        <w:br/>
      </w:r>
      <w:r>
        <w:t xml:space="preserve">Procurement Officer, Chulalongkorn University</w:t>
      </w:r>
      <w:r>
        <w:br/>
      </w:r>
      <w:r>
        <w:t xml:space="preserve">Date: _______________</w:t>
      </w:r>
    </w:p>
    <w:p>
      <w:pPr>
        <w:pStyle w:val="BodyText"/>
      </w:pPr>
      <w:r>
        <w:rPr>
          <w:bCs/>
          <w:b/>
        </w:rPr>
        <w:t xml:space="preserve">For and on behalf of the Supplier:</w:t>
      </w:r>
    </w:p>
    <w:p>
      <w:pPr>
        <w:pStyle w:val="BodyText"/>
      </w:pPr>
      <w:r>
        <w:t xml:space="preserve">Mr. Anawat Prasert</w:t>
      </w:r>
      <w:r>
        <w:br/>
      </w:r>
      <w:r>
        <w:t xml:space="preserve">Sales Director, Bangkok Academic Supplies Co., Ltd.</w:t>
      </w:r>
      <w:r>
        <w:br/>
      </w:r>
      <w:r>
        <w:t xml:space="preserve">Date: _______________</w:t>
      </w:r>
    </w:p>
    <w:p>
      <w:pPr>
        <w:pStyle w:val="BodyText"/>
      </w:pPr>
      <w:r>
        <w:t xml:space="preserve">This Purchase Order (PO-THB-2025-04782) is a binding document between the parties identified herein. It was prepared to support the Academic Researcher's funded project in Thailand Bangkok and is valid only for the items and terms specified above. Unauthorized modifications to this Purchase Order are null and void. For inquiries, contact the Procurement Office at Chulalongkorn University, Thailand Bangkok.</w:t>
      </w:r>
    </w:p>
    <w:p>
      <w:pPr>
        <w:pStyle w:val="BodyText"/>
      </w:pPr>
      <w:r>
        <w:t xml:space="preserve">© 2025 Chulalongkorn University Research Division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Thailand Bangkok</dc:title>
  <dc:creator/>
  <dc:language>en</dc:language>
  <cp:keywords/>
  <dcterms:created xsi:type="dcterms:W3CDTF">2026-10-10T02:43:24Z</dcterms:created>
  <dcterms:modified xsi:type="dcterms:W3CDTF">2026-10-10T02:43:24Z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