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Procurement of Professional Accountant Services — Afghanistan Kabul</w:t>
      </w:r>
    </w:p>
    <w:p>
      <w:pPr>
        <w:pStyle w:val="BodyText"/>
      </w:pPr>
      <w:r>
        <w:t xml:space="preserve">Document Reference: PO-AFK-2025-0047 | Classification: Official Use</w:t>
      </w:r>
    </w:p>
    <w:bookmarkEnd w:id="20"/>
    <w:p>
      <w:pPr>
        <w:pStyle w:val="BodyText"/>
      </w:pPr>
      <w:r>
        <w:rPr>
          <w:bCs/>
          <w:b/>
        </w:rPr>
        <w:t xml:space="preserve">Purchase Order No.:</w:t>
      </w:r>
      <w:r>
        <w:t xml:space="preserve"> </w:t>
      </w:r>
      <w:r>
        <w:t xml:space="preserve">PO-AFK-2025-0047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Place of Execution:</w:t>
      </w:r>
      <w:r>
        <w:t xml:space="preserve"> </w:t>
      </w:r>
      <w:r>
        <w:t xml:space="preserve">Kabul, Afghanistan</w:t>
      </w:r>
      <w:r>
        <w:br/>
      </w:r>
      <w:r>
        <w:rPr>
          <w:bCs/>
          <w:b/>
        </w:rPr>
        <w:t xml:space="preserve">Currency:</w:t>
      </w:r>
      <w:r>
        <w:t xml:space="preserve"> </w:t>
      </w:r>
      <w:r>
        <w:t xml:space="preserve">US Dollars (USD) / Afghan Afghani (AFN)</w:t>
      </w:r>
      <w:r>
        <w:br/>
      </w:r>
      <w:r>
        <w:rPr>
          <w:bCs/>
          <w:b/>
        </w:rPr>
        <w:t xml:space="preserve">Language of Record:</w:t>
      </w:r>
      <w:r>
        <w:t xml:space="preserve"> </w:t>
      </w:r>
      <w:r>
        <w:t xml:space="preserve">English</w:t>
      </w:r>
    </w:p>
    <w:bookmarkStart w:id="21" w:name="buyer-requisitioning-entity"/>
    <w:p>
      <w:pPr>
        <w:pStyle w:val="Heading3"/>
      </w:pPr>
      <w:r>
        <w:t xml:space="preserve">BUYER (Requisitioning Entity)</w:t>
      </w:r>
    </w:p>
    <w:p>
      <w:pPr>
        <w:pStyle w:val="FirstParagraph"/>
      </w:pPr>
      <w:r>
        <w:rPr>
          <w:bCs/>
          <w:b/>
        </w:rPr>
        <w:t xml:space="preserve">Organization:</w:t>
      </w:r>
      <w:r>
        <w:t xml:space="preserve"> </w:t>
      </w:r>
      <w:r>
        <w:t xml:space="preserve">Central Administrative Authority, Ministry of Finance</w:t>
      </w:r>
      <w:r>
        <w:br/>
      </w:r>
      <w:r>
        <w:rPr>
          <w:bCs/>
          <w:b/>
        </w:rPr>
        <w:t xml:space="preserve">Address:</w:t>
      </w:r>
      <w:r>
        <w:t xml:space="preserve"> </w:t>
      </w:r>
      <w:r>
        <w:t xml:space="preserve">Government Compound, Darulaman District, Kabul, Afghanistan</w:t>
      </w:r>
      <w:r>
        <w:br/>
      </w:r>
      <w:r>
        <w:rPr>
          <w:bCs/>
          <w:b/>
        </w:rPr>
        <w:t xml:space="preserve">Contact Person:</w:t>
      </w:r>
      <w:r>
        <w:t xml:space="preserve"> </w:t>
      </w:r>
      <w:r>
        <w:t xml:space="preserve">Mr. Ahmad Rahimi, Procurement Officer</w:t>
      </w:r>
      <w:r>
        <w:br/>
      </w:r>
      <w:r>
        <w:rPr>
          <w:bCs/>
          <w:b/>
        </w:rPr>
        <w:t xml:space="preserve">Telephone:</w:t>
      </w:r>
      <w:r>
        <w:t xml:space="preserve"> </w:t>
      </w:r>
      <w:r>
        <w:t xml:space="preserve">+93 700 123 456</w:t>
      </w:r>
      <w:r>
        <w:br/>
      </w:r>
      <w:r>
        <w:rPr>
          <w:bCs/>
          <w:b/>
        </w:rPr>
        <w:t xml:space="preserve">Email:</w:t>
      </w:r>
      <w:r>
        <w:t xml:space="preserve"> </w:t>
      </w:r>
      <w:r>
        <w:t xml:space="preserve">procurement@moaf.gov.af</w:t>
      </w:r>
      <w:r>
        <w:br/>
      </w:r>
      <w:r>
        <w:rPr>
          <w:bCs/>
          <w:b/>
        </w:rPr>
        <w:t xml:space="preserve">Tax Registration No.:</w:t>
      </w:r>
      <w:r>
        <w:t xml:space="preserve"> </w:t>
      </w:r>
      <w:r>
        <w:t xml:space="preserve">AF-KBL-2025-88412</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Kabul Professional Accounting &amp; Advisory Services LLC</w:t>
      </w:r>
      <w:r>
        <w:br/>
      </w:r>
      <w:r>
        <w:rPr>
          <w:bCs/>
          <w:b/>
        </w:rPr>
        <w:t xml:space="preserve">Address:</w:t>
      </w:r>
      <w:r>
        <w:t xml:space="preserve"> </w:t>
      </w:r>
      <w:r>
        <w:t xml:space="preserve">42, Spin Ghar Street, Wazir Akbar Khan District, Kabul, Afghanistan</w:t>
      </w:r>
      <w:r>
        <w:br/>
      </w:r>
      <w:r>
        <w:rPr>
          <w:bCs/>
          <w:b/>
        </w:rPr>
        <w:t xml:space="preserve">Contact Person:</w:t>
      </w:r>
      <w:r>
        <w:t xml:space="preserve"> </w:t>
      </w:r>
      <w:r>
        <w:t xml:space="preserve">Ms. Fatima Karimi, Managing Director</w:t>
      </w:r>
      <w:r>
        <w:br/>
      </w:r>
      <w:r>
        <w:rPr>
          <w:bCs/>
          <w:b/>
        </w:rPr>
        <w:t xml:space="preserve">Telephone:</w:t>
      </w:r>
      <w:r>
        <w:t xml:space="preserve"> </w:t>
      </w:r>
      <w:r>
        <w:t xml:space="preserve">+93 799 654 321</w:t>
      </w:r>
      <w:r>
        <w:br/>
      </w:r>
      <w:r>
        <w:rPr>
          <w:bCs/>
          <w:b/>
        </w:rPr>
        <w:t xml:space="preserve">Email:</w:t>
      </w:r>
      <w:r>
        <w:t xml:space="preserve"> </w:t>
      </w:r>
      <w:r>
        <w:t xml:space="preserve">info@kpas-af.com</w:t>
      </w:r>
      <w:r>
        <w:br/>
      </w:r>
      <w:r>
        <w:rPr>
          <w:bCs/>
          <w:b/>
        </w:rPr>
        <w:t xml:space="preserve">Business License No.:</w:t>
      </w:r>
      <w:r>
        <w:t xml:space="preserve"> </w:t>
      </w:r>
      <w:r>
        <w:t xml:space="preserve">AF-KBL-BL-2024-33107</w:t>
      </w:r>
    </w:p>
    <w:bookmarkEnd w:id="22"/>
    <w:bookmarkStart w:id="23" w:name="X081bace48ed4fa3331d62fd66d6193e73fc777f"/>
    <w:p>
      <w:pPr>
        <w:pStyle w:val="Heading2"/>
      </w:pPr>
      <w:r>
        <w:t xml:space="preserve">1. DESCRIPTION OF PURCHASE ORDER AND SCOPE OF SERVICES</w:t>
      </w:r>
    </w:p>
    <w:p>
      <w:pPr>
        <w:pStyle w:val="FirstParagraph"/>
      </w:pPr>
      <w:r>
        <w:t xml:space="preserve">This Purchase Order is issued by the Buyer to formally procure the professional services of a qualified</w:t>
      </w:r>
      <w:r>
        <w:t xml:space="preserve"> </w:t>
      </w:r>
      <w:r>
        <w:t xml:space="preserve">Accountant</w:t>
      </w:r>
      <w:r>
        <w:t xml:space="preserve"> </w:t>
      </w:r>
      <w:r>
        <w:t xml:space="preserve">to be deployed and rendered at the Buyer's principal office located in</w:t>
      </w:r>
      <w:r>
        <w:t xml:space="preserve"> </w:t>
      </w:r>
      <w:r>
        <w:t xml:space="preserve">Afghanistan Kabul</w:t>
      </w:r>
      <w:r>
        <w:t xml:space="preserve">. The</w:t>
      </w:r>
      <w:r>
        <w:t xml:space="preserve"> </w:t>
      </w:r>
      <w:r>
        <w:t xml:space="preserve">Accountant</w:t>
      </w:r>
      <w:r>
        <w:t xml:space="preserve"> </w:t>
      </w:r>
      <w:r>
        <w:t xml:space="preserve">engaged under this Purchase Order shall be responsible for the complete management of financial records, preparation of statutory financial statements, tax compliance filings, budget monitoring, and internal audit support for the Buyer's operations within the Kabul metropolitan area and its surrounding administrative districts.</w:t>
      </w:r>
    </w:p>
    <w:p>
      <w:pPr>
        <w:pStyle w:val="BodyText"/>
      </w:pPr>
      <w:r>
        <w:t xml:space="preserve">The scope of services under this Purchase Order includes, but is not limited to: daily bookkeeping and ledger maintenance; monthly and quarterly financial reporting; preparation of annual audited financial statements in accordance with the International Financial Reporting Standards (IFRS) as adopted for use in Afghanistan; filing of all applicable tax returns with the Afghanistan Revenue Authority (ARA) headquartered in Kabul; management of accounts payable and receivable; payroll processing for all staff based in Afghanistan Kabul; and provision of advisory services on financial regulations applicable to the Republic of Afghanistan.</w:t>
      </w:r>
    </w:p>
    <w:bookmarkEnd w:id="23"/>
    <w:bookmarkStart w:id="24" w:name="line-items-and-pricing"/>
    <w:p>
      <w:pPr>
        <w:pStyle w:val="Heading2"/>
      </w:pPr>
      <w:r>
        <w:t xml:space="preserve">2. LINE ITEMS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Accountant — Full-time engagement at Kabul office. Includes all financial reporting, tax compliance, and advisory services as described in Section 1.</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Monthly Financial Statement Preparation &amp; Submission to Buyer's Board of Directors, Kabul, Afghanistan.</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Annual Tax Filing &amp; Compliance with Afghanistan Revenue Authority, Kabul Regional Office.</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Internal Audit Support &amp; Financial Control Review (quarterly visits to Afghanistan Kabul premises).</w:t>
            </w:r>
          </w:p>
        </w:tc>
        <w:tc>
          <w:tcPr/>
          <w:p>
            <w:pPr>
              <w:pStyle w:val="Compact"/>
              <w:jc w:val="left"/>
            </w:pPr>
            <w:r>
              <w:t xml:space="preserve">4 quarters</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Payroll Processing &amp; Social Security Contributions for 45 staff members based in Kabul, Afghanistan.</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12</w:t>
            </w:r>
          </w:p>
        </w:tc>
        <w:tc>
          <w:tcPr/>
          <w:p>
            <w:pPr>
              <w:pStyle w:val="Compact"/>
              <w:jc w:val="left"/>
            </w:pPr>
            <w:r>
              <w:t xml:space="preserve">$7,200.00</w:t>
            </w:r>
          </w:p>
        </w:tc>
      </w:tr>
      <w:tr>
        <w:tc>
          <w:tcPr>
            <w:gridSpan w:val="5"/>
          </w:tcPr>
          <w:p>
            <w:pPr>
              <w:pStyle w:val="Compact"/>
              <w:jc w:val="right"/>
            </w:pPr>
            <w:r>
              <w:t xml:space="preserve">SUBTOTAL:</w:t>
            </w:r>
          </w:p>
        </w:tc>
        <w:tc>
          <w:tcPr/>
          <w:p>
            <w:pPr>
              <w:pStyle w:val="Compact"/>
              <w:jc w:val="left"/>
            </w:pPr>
            <w:r>
              <w:t xml:space="preserve">$51,300.00</w:t>
            </w:r>
          </w:p>
        </w:tc>
      </w:tr>
      <w:tr>
        <w:tc>
          <w:tcPr>
            <w:gridSpan w:val="5"/>
          </w:tcPr>
          <w:p>
            <w:pPr>
              <w:pStyle w:val="Compact"/>
              <w:jc w:val="right"/>
            </w:pPr>
            <w:r>
              <w:t xml:space="preserve">Applicable Tax (as per Afghanistan tax law):</w:t>
            </w:r>
          </w:p>
        </w:tc>
        <w:tc>
          <w:tcPr/>
          <w:p>
            <w:pPr>
              <w:pStyle w:val="Compact"/>
              <w:jc w:val="left"/>
            </w:pPr>
            <w:r>
              <w:t xml:space="preserve">$0.00 (Exempt — Government Entity)</w:t>
            </w:r>
          </w:p>
        </w:tc>
      </w:tr>
      <w:tr>
        <w:tc>
          <w:tcPr>
            <w:gridSpan w:val="5"/>
          </w:tcPr>
          <w:p>
            <w:pPr>
              <w:pStyle w:val="Compact"/>
              <w:jc w:val="right"/>
            </w:pPr>
            <w:r>
              <w:t xml:space="preserve">TOTAL AMOUNT DUE:</w:t>
            </w:r>
          </w:p>
        </w:tc>
        <w:tc>
          <w:tcPr/>
          <w:p>
            <w:pPr>
              <w:pStyle w:val="Compact"/>
              <w:jc w:val="left"/>
            </w:pPr>
            <w:r>
              <w:t xml:space="preserve">$51,300.00</w:t>
            </w:r>
          </w:p>
        </w:tc>
      </w:tr>
    </w:tbl>
    <w:bookmarkEnd w:id="24"/>
    <w:bookmarkStart w:id="25" w:name="Xde1b1aa910af0d218dd23eb59edb0f3a99f22fc"/>
    <w:p>
      <w:pPr>
        <w:pStyle w:val="Heading2"/>
      </w:pPr>
      <w:r>
        <w:t xml:space="preserve">3.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Seller. The Seller must confirm acceptance of this Purchase Order within ten (10) business days of the date of issue. Failure to confirm within this period shall render this Purchase Order null and void.</w:t>
      </w:r>
    </w:p>
    <w:p>
      <w:pPr>
        <w:numPr>
          <w:ilvl w:val="0"/>
          <w:numId w:val="1001"/>
        </w:numPr>
        <w:pStyle w:val="Compact"/>
      </w:pPr>
      <w:r>
        <w:rPr>
          <w:bCs/>
          <w:b/>
        </w:rPr>
        <w:t xml:space="preserve">Commencement of Services:</w:t>
      </w:r>
      <w:r>
        <w:t xml:space="preserve"> </w:t>
      </w:r>
      <w:r>
        <w:t xml:space="preserve">The</w:t>
      </w:r>
      <w:r>
        <w:t xml:space="preserve"> </w:t>
      </w:r>
      <w:r>
        <w:t xml:space="preserve">Accountant</w:t>
      </w:r>
      <w:r>
        <w:t xml:space="preserve"> </w:t>
      </w:r>
      <w:r>
        <w:t xml:space="preserve">assigned under this Purchase Order shall commence duties no later than 1 July 2025 at the Buyer's designated office in</w:t>
      </w:r>
      <w:r>
        <w:t xml:space="preserve"> </w:t>
      </w:r>
      <w:r>
        <w:t xml:space="preserve">Afghanistan Kabul</w:t>
      </w:r>
      <w:r>
        <w:t xml:space="preserve">. The Seller warrants that the Accountant shall be physically present at the Kabul premises for a minimum of five (5) working days per week, Monday through Friday, from 08:00 to 17:00 local time.</w:t>
      </w:r>
    </w:p>
    <w:p>
      <w:pPr>
        <w:numPr>
          <w:ilvl w:val="0"/>
          <w:numId w:val="1001"/>
        </w:numPr>
        <w:pStyle w:val="Compact"/>
      </w:pPr>
      <w:r>
        <w:rPr>
          <w:bCs/>
          <w:b/>
        </w:rPr>
        <w:t xml:space="preserve">Qualifications of the Accountant:</w:t>
      </w:r>
      <w:r>
        <w:t xml:space="preserve"> </w:t>
      </w:r>
      <w:r>
        <w:t xml:space="preserve">The Accountant engaged under this Purchase Order must hold a minimum of a Bachelor's degree in Accounting or Finance from a recognized institution, possess at least five (5) years of progressive experience in public-sector or corporate accounting, and be fluent in both Dari and English. The Accountant must also be registered with the Afghanistan Institute of Chartered Accountants (AICA) or hold an equivalent internationally recognized certification.</w:t>
      </w:r>
    </w:p>
    <w:p>
      <w:pPr>
        <w:numPr>
          <w:ilvl w:val="0"/>
          <w:numId w:val="1001"/>
        </w:numPr>
        <w:pStyle w:val="Compact"/>
      </w:pPr>
      <w:r>
        <w:rPr>
          <w:bCs/>
          <w:b/>
        </w:rPr>
        <w:t xml:space="preserve">Payment Terms:</w:t>
      </w:r>
      <w:r>
        <w:t xml:space="preserve"> </w:t>
      </w:r>
      <w:r>
        <w:t xml:space="preserve">Payment for services rendered under this Purchase Order shall be made on a monthly basis within thirty (30) days of receipt of a valid invoice from the Seller. Invoices must be submitted to the Buyer's Finance Department in Kabul, Afghanistan, no later than the 5th of each month for the preceding month's services. Payment shall be made via bank transfer to the Seller's designated account at a licensed commercial bank operating in Afghanistan Kabul.</w:t>
      </w:r>
    </w:p>
    <w:p>
      <w:pPr>
        <w:numPr>
          <w:ilvl w:val="0"/>
          <w:numId w:val="1001"/>
        </w:numPr>
        <w:pStyle w:val="Compact"/>
      </w:pPr>
      <w:r>
        <w:rPr>
          <w:bCs/>
          <w:b/>
        </w:rPr>
        <w:t xml:space="preserve">Performance Standards:</w:t>
      </w:r>
      <w:r>
        <w:t xml:space="preserve"> </w:t>
      </w:r>
      <w:r>
        <w:t xml:space="preserve">The Accountant shall adhere to all applicable financial regulations of the Islamic Emirate of Afghanistan, including but not limited to the Public Financial Management Law, the Tax Procedure Law, and directives issued by the Ministry of Finance in Kabul. All financial records maintained by the Accountant shall be kept in both electronic and hard-copy format at the Buyer's office in Afghanistan Kabul for a minimum retention period of seven (7) years.</w:t>
      </w:r>
    </w:p>
    <w:p>
      <w:pPr>
        <w:numPr>
          <w:ilvl w:val="0"/>
          <w:numId w:val="1001"/>
        </w:numPr>
        <w:pStyle w:val="Compact"/>
      </w:pPr>
      <w:r>
        <w:rPr>
          <w:bCs/>
          <w:b/>
        </w:rPr>
        <w:t xml:space="preserve">Confidentiality:</w:t>
      </w:r>
      <w:r>
        <w:t xml:space="preserve"> </w:t>
      </w:r>
      <w:r>
        <w:t xml:space="preserve">The Accountant shall treat all financial data, personnel records, and operational information of the Buyer as strictly confidential. This obligation of confidentiality shall survive the termination or expiration of this Purchase Order for a period of five (5) years. Any breach of confidentiality shall entitle the Buyer to seek damages and immediate termination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may terminate this Purchase Order immediately without notice if the Accountant commits gross negligence, fraud, or a material breach of the terms set forth herein. Upon termination, the Seller shall deliver all financial records, ledgers, and documents in the possession of the Accountant to the Buyer's office in Afghanistan Kabul within seven (7)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armed conflict, civil unrest, natural disasters, government sanctions, or disruption of banking services in Afghanistan Kabul. The affected party shall notify the other party in writing within forty-eight (48) hours of the occurrence of such event.</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Republic of Afghanistan. Any dispute arising out of or in connection with this Purchase Order shall first be attempted to be resolved through amicable negotiation between the parties in Kabul, Afghanistan. If negotiation fails within thirty (30) days, the dispute shall be referred to the competent commercial court in Kabul, Afghanistan for final and binding resolution.</w:t>
      </w:r>
    </w:p>
    <w:p>
      <w:pPr>
        <w:numPr>
          <w:ilvl w:val="0"/>
          <w:numId w:val="1001"/>
        </w:numPr>
        <w:pStyle w:val="Compact"/>
      </w:pPr>
      <w:r>
        <w:rPr>
          <w:bCs/>
          <w:b/>
        </w:rPr>
        <w:t xml:space="preserve">Substitution of Accountant:</w:t>
      </w:r>
      <w:r>
        <w:t xml:space="preserve"> </w:t>
      </w:r>
      <w:r>
        <w:t xml:space="preserve">The Seller shall not substitute the assigned Accountant without prior written approval from the Buyer. Any proposed replacement must meet or exceed the qualifications specified in Clause 3 of this Purchase Order and must be approved by the Buyer's Procurement Officer in Afghanistan Kabul before the substitution takes effect.</w:t>
      </w:r>
    </w:p>
    <w:p>
      <w:pPr>
        <w:numPr>
          <w:ilvl w:val="0"/>
          <w:numId w:val="1001"/>
        </w:numPr>
        <w:pStyle w:val="Compact"/>
      </w:pPr>
      <w:r>
        <w:rPr>
          <w:bCs/>
          <w:b/>
        </w:rPr>
        <w:t xml:space="preserve">Entire Agreement:</w:t>
      </w:r>
      <w:r>
        <w:t xml:space="preserve"> </w:t>
      </w:r>
      <w:r>
        <w:t xml:space="preserve">This Purchase Order, together with any attached schedules and annexes, constitutes the entire agreement between the Buyer and the Seller with respect to the procurement of Accountant services in Afghanistan Kabul. No modification or amendment to this Purchase Order shall be valid unless made in writing and signed by authorized representatives of both parties.</w:t>
      </w:r>
    </w:p>
    <w:bookmarkEnd w:id="25"/>
    <w:bookmarkStart w:id="26" w:name="delivery-and-reporting-obligations"/>
    <w:p>
      <w:pPr>
        <w:pStyle w:val="Heading2"/>
      </w:pPr>
      <w:r>
        <w:t xml:space="preserve">4. DELIVERY AND REPORTING OBLIGATIONS</w:t>
      </w:r>
    </w:p>
    <w:p>
      <w:pPr>
        <w:pStyle w:val="FirstParagraph"/>
      </w:pPr>
      <w:r>
        <w:t xml:space="preserve">The Accountant shall submit a comprehensive monthly activity report to the Buyer's management in Afghanistan Kabul by the 10th of each month. This report shall include a summary of all transactions processed, outstanding receivables and payables, tax obligations due, and any anomalies or irregularities identified during the reporting period. Quarterly performance reviews shall be conducted jointly by the Buyer's Finance Committee and the Accountant at the Buyer's headquarters in Kabul, Afghanistan.</w:t>
      </w:r>
    </w:p>
    <w:bookmarkEnd w:id="26"/>
    <w:bookmarkStart w:id="27" w:name="authorized-signatories"/>
    <w:p>
      <w:pPr>
        <w:pStyle w:val="Heading2"/>
      </w:pPr>
      <w:r>
        <w:t xml:space="preserve">5. AUTHORIZED SIGNATORIES</w:t>
      </w:r>
    </w:p>
    <w:p>
      <w:pPr>
        <w:pStyle w:val="FirstParagraph"/>
      </w:pPr>
      <w:r>
        <w:rPr>
          <w:bCs/>
          <w:b/>
        </w:rPr>
        <w:t xml:space="preserve">For and on behalf of the BUYER:</w:t>
      </w:r>
    </w:p>
    <w:p>
      <w:pPr>
        <w:pStyle w:val="BodyText"/>
      </w:pPr>
      <w:r>
        <w:t xml:space="preserve">Mr. Ahmad Rahimi</w:t>
      </w:r>
      <w:r>
        <w:br/>
      </w:r>
      <w:r>
        <w:t xml:space="preserve">Procurement Officer</w:t>
      </w:r>
      <w:r>
        <w:br/>
      </w:r>
      <w:r>
        <w:t xml:space="preserve">Ministry of Finance, Kabul, Afghanistan</w:t>
      </w:r>
      <w:r>
        <w:br/>
      </w:r>
      <w:r>
        <w:t xml:space="preserve">Date: _______________</w:t>
      </w:r>
    </w:p>
    <w:p>
      <w:pPr>
        <w:pStyle w:val="BodyText"/>
      </w:pPr>
      <w:r>
        <w:rPr>
          <w:bCs/>
          <w:b/>
        </w:rPr>
        <w:t xml:space="preserve">For and on behalf of the SELLER:</w:t>
      </w:r>
    </w:p>
    <w:p>
      <w:pPr>
        <w:pStyle w:val="BodyText"/>
      </w:pPr>
      <w:r>
        <w:t xml:space="preserve">Ms. Fatima Karimi</w:t>
      </w:r>
      <w:r>
        <w:br/>
      </w:r>
      <w:r>
        <w:t xml:space="preserve">Managing Director</w:t>
      </w:r>
      <w:r>
        <w:br/>
      </w:r>
      <w:r>
        <w:t xml:space="preserve">Kabul Professional Accounting &amp; Advisory Services LLC</w:t>
      </w:r>
      <w:r>
        <w:br/>
      </w:r>
      <w:r>
        <w:t xml:space="preserve">Kabul, Afghanistan</w:t>
      </w:r>
      <w:r>
        <w:br/>
      </w:r>
      <w:r>
        <w:t xml:space="preserve">Date: _______________</w:t>
      </w:r>
    </w:p>
    <w:p>
      <w:pPr>
        <w:pStyle w:val="BodyText"/>
      </w:pPr>
      <w:r>
        <w:t xml:space="preserve">This Purchase Order (PO-AFK-2025-0047) is an official document of the Buyer and is intended solely for the procurement of Accountant services in Afghanistan Kabul. Unauthorized reproduction or distribution of this Purchase Order is strictly prohibited. All communications regarding this Purchase Order shall be directed to the Buyer's Procurement Office, Darulaman District, Kabul, Afghanistan.</w:t>
      </w:r>
    </w:p>
    <w:p>
      <w:pPr>
        <w:pStyle w:val="BodyText"/>
      </w:pPr>
      <w:r>
        <w:t xml:space="preserve">© 2025 Ministry of Finance, Republic of Afghanistan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Afghanistan Kabul</dc:title>
  <dc:creator/>
  <dc:language>en</dc:language>
  <cp:keywords/>
  <dcterms:created xsi:type="dcterms:W3CDTF">2026-10-10T11:30:34Z</dcterms:created>
  <dcterms:modified xsi:type="dcterms:W3CDTF">2026-10-10T11:30:34Z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