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Actor Procurement Division — Afghanistan Kabul Operations</w:t>
      </w:r>
    </w:p>
    <w:p>
      <w:pPr>
        <w:pStyle w:val="BodyText"/>
      </w:pPr>
      <w:r>
        <w:t xml:space="preserve">Ref: PO-AFK-2025-04721 | Classification: Commercial — Restricted Distribution</w:t>
      </w:r>
    </w:p>
    <w:bookmarkEnd w:id="20"/>
    <w:p>
      <w:pPr>
        <w:pStyle w:val="BodyText"/>
      </w:pPr>
      <w:r>
        <w:rPr>
          <w:bCs/>
          <w:b/>
        </w:rPr>
        <w:t xml:space="preserve">Purchase Order No.:</w:t>
      </w:r>
      <w:r>
        <w:t xml:space="preserve"> </w:t>
      </w:r>
      <w:r>
        <w:t xml:space="preserve">PO-AFK-2025-04721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ACTOR-KBL-2025-Phase III</w:t>
      </w:r>
      <w:r>
        <w:br/>
      </w:r>
      <w:r>
        <w:rPr>
          <w:bCs/>
          <w:b/>
        </w:rPr>
        <w:t xml:space="preserve">Delivery Location:</w:t>
      </w:r>
      <w:r>
        <w:t xml:space="preserve"> </w:t>
      </w:r>
      <w:r>
        <w:t xml:space="preserve">Afghanistan Kabul</w:t>
      </w:r>
      <w:r>
        <w:br/>
      </w:r>
      <w:r>
        <w:rPr>
          <w:bCs/>
          <w:b/>
        </w:rPr>
        <w:t xml:space="preserve">Payment Terms:</w:t>
      </w:r>
      <w:r>
        <w:t xml:space="preserve"> </w:t>
      </w:r>
      <w:r>
        <w:t xml:space="preserve">Net 45 Days</w:t>
      </w:r>
    </w:p>
    <w:p>
      <w:pPr>
        <w:pStyle w:val="BodyText"/>
      </w:pPr>
      <w:r>
        <w:t xml:space="preserve">1. Buyer Information</w:t>
      </w:r>
    </w:p>
    <w:p>
      <w:pPr>
        <w:pStyle w:val="BodyText"/>
      </w:pPr>
      <w:r>
        <w:rPr>
          <w:bCs/>
          <w:b/>
        </w:rPr>
        <w:t xml:space="preserve">Actor International Procurement Authority</w:t>
      </w:r>
      <w:r>
        <w:br/>
      </w:r>
      <w:r>
        <w:t xml:space="preserve">Office of the Director, Actor Operations Center</w:t>
      </w:r>
      <w:r>
        <w:br/>
      </w:r>
      <w:r>
        <w:t xml:space="preserve">12th Floor, Kabul International Business Tower</w:t>
      </w:r>
      <w:r>
        <w:br/>
      </w:r>
      <w:r>
        <w:t xml:space="preserve">Wazir Akbar Khan District, Afghanistan Kabul</w:t>
      </w:r>
      <w:r>
        <w:br/>
      </w:r>
      <w:r>
        <w:t xml:space="preserve">Contact: procurement.actor.kabul@actor-intl.org</w:t>
      </w:r>
      <w:r>
        <w:br/>
      </w:r>
      <w:r>
        <w:t xml:space="preserve">Telephone: +93 (0) 700 456 789</w:t>
      </w:r>
      <w:r>
        <w:br/>
      </w:r>
      <w:r>
        <w:t xml:space="preserve">Tax Registration No.: AFK-TAX-2025-88412</w:t>
      </w:r>
    </w:p>
    <w:p>
      <w:pPr>
        <w:pStyle w:val="BodyText"/>
      </w:pPr>
      <w:r>
        <w:t xml:space="preserve">2. Supplier Information</w:t>
      </w:r>
    </w:p>
    <w:p>
      <w:pPr>
        <w:pStyle w:val="BodyText"/>
      </w:pPr>
      <w:r>
        <w:rPr>
          <w:bCs/>
          <w:b/>
        </w:rPr>
        <w:t xml:space="preserve">Actor Global Supply Chain Partners LLC</w:t>
      </w:r>
      <w:r>
        <w:br/>
      </w:r>
      <w:r>
        <w:t xml:space="preserve">4500 Industrial Parkway, Suite 300</w:t>
      </w:r>
      <w:r>
        <w:br/>
      </w:r>
      <w:r>
        <w:t xml:space="preserve">Dubai, United Arab Emirates</w:t>
      </w:r>
      <w:r>
        <w:br/>
      </w:r>
      <w:r>
        <w:t xml:space="preserve">Contact: sales@actor-globalsupply.com</w:t>
      </w:r>
      <w:r>
        <w:br/>
      </w:r>
      <w:r>
        <w:t xml:space="preserve">Telephone: +971 (0) 4 555 0192</w:t>
      </w:r>
      <w:r>
        <w:br/>
      </w:r>
      <w:r>
        <w:t xml:space="preserve">Commercial Registration No.: UAE-CR-2024-77103</w:t>
      </w:r>
    </w:p>
    <w:p>
      <w:pPr>
        <w:pStyle w:val="BodyText"/>
      </w:pPr>
      <w:r>
        <w:t xml:space="preserve">3. Scope of Purchase Order</w:t>
      </w:r>
    </w:p>
    <w:p>
      <w:pPr>
        <w:pStyle w:val="BodyText"/>
      </w:pPr>
      <w:r>
        <w:t xml:space="preserve">This Purchase Order is issued by the Actor International Procurement Authority for the acquisition, delivery, installation, and commissioning of Actor-branded operational equipment, technical systems, and associated support services required for the ongoing Phase III deployment in Afghanistan Kabul. All items listed herein are to be supplied under the Actor quality assurance framework and must comply with the technical specifications outlined in Annex A of the master contract. The supplier acknowledges that this Purchase Order constitutes a binding agreement for the delivery of Actor products and services to the designated Afghanistan Kabul site, and all obligations shall be fulfilled in accordance with the terms stated in this document.</w:t>
      </w:r>
    </w:p>
    <w:p>
      <w:pPr>
        <w:pStyle w:val="BodyText"/>
      </w:pPr>
      <w:r>
        <w:t xml:space="preserve">4. Itemized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Actor Model X-7200 Field Communication Unit (military-grade, Afghanistan Kabul climate-rated)</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12,450.00</w:t>
            </w:r>
          </w:p>
        </w:tc>
        <w:tc>
          <w:tcPr/>
          <w:p>
            <w:pPr>
              <w:pStyle w:val="Compact"/>
              <w:jc w:val="left"/>
            </w:pPr>
            <w:r>
              <w:t xml:space="preserve">597,600.00</w:t>
            </w:r>
          </w:p>
        </w:tc>
      </w:tr>
      <w:tr>
        <w:tc>
          <w:tcPr/>
          <w:p>
            <w:pPr>
              <w:pStyle w:val="Compact"/>
              <w:jc w:val="left"/>
            </w:pPr>
            <w:r>
              <w:t xml:space="preserve">02</w:t>
            </w:r>
          </w:p>
        </w:tc>
        <w:tc>
          <w:tcPr/>
          <w:p>
            <w:pPr>
              <w:pStyle w:val="Compact"/>
              <w:jc w:val="left"/>
            </w:pPr>
            <w:r>
              <w:t xml:space="preserve">Actor Secure Data Terminal, Type B (encrypted, for Afghanistan Kabul command post)</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8,900.00</w:t>
            </w:r>
          </w:p>
        </w:tc>
        <w:tc>
          <w:tcPr/>
          <w:p>
            <w:pPr>
              <w:pStyle w:val="Compact"/>
              <w:jc w:val="left"/>
            </w:pPr>
            <w:r>
              <w:t xml:space="preserve">213,600.00</w:t>
            </w:r>
          </w:p>
        </w:tc>
      </w:tr>
      <w:tr>
        <w:tc>
          <w:tcPr/>
          <w:p>
            <w:pPr>
              <w:pStyle w:val="Compact"/>
              <w:jc w:val="left"/>
            </w:pPr>
            <w:r>
              <w:t xml:space="preserve">03</w:t>
            </w:r>
          </w:p>
        </w:tc>
        <w:tc>
          <w:tcPr/>
          <w:p>
            <w:pPr>
              <w:pStyle w:val="Compact"/>
              <w:jc w:val="left"/>
            </w:pPr>
            <w:r>
              <w:t xml:space="preserve">Actor Portable Power Generator, 15 kW (dust-proof, high-altitude rated for Afghanistan Kabul terrain)</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6,750.00</w:t>
            </w:r>
          </w:p>
        </w:tc>
        <w:tc>
          <w:tcPr/>
          <w:p>
            <w:pPr>
              <w:pStyle w:val="Compact"/>
              <w:jc w:val="left"/>
            </w:pPr>
            <w:r>
              <w:t xml:space="preserve">81,000.00</w:t>
            </w:r>
          </w:p>
        </w:tc>
      </w:tr>
      <w:tr>
        <w:tc>
          <w:tcPr/>
          <w:p>
            <w:pPr>
              <w:pStyle w:val="Compact"/>
              <w:jc w:val="left"/>
            </w:pPr>
            <w:r>
              <w:t xml:space="preserve">04</w:t>
            </w:r>
          </w:p>
        </w:tc>
        <w:tc>
          <w:tcPr/>
          <w:p>
            <w:pPr>
              <w:pStyle w:val="Compact"/>
              <w:jc w:val="left"/>
            </w:pPr>
            <w:r>
              <w:t xml:space="preserve">Actor Surveillance and Monitoring Kit, Complete (includes sensors, cabling, and housing for Afghanistan Kabul perimeter)</w:t>
            </w:r>
          </w:p>
        </w:tc>
        <w:tc>
          <w:tcPr/>
          <w:p>
            <w:pPr>
              <w:pStyle w:val="Compact"/>
              <w:jc w:val="left"/>
            </w:pPr>
            <w:r>
              <w:t xml:space="preserve">8</w:t>
            </w:r>
          </w:p>
        </w:tc>
        <w:tc>
          <w:tcPr/>
          <w:p>
            <w:pPr>
              <w:pStyle w:val="Compact"/>
              <w:jc w:val="left"/>
            </w:pPr>
            <w:r>
              <w:t xml:space="preserve">Kits</w:t>
            </w:r>
          </w:p>
        </w:tc>
        <w:tc>
          <w:tcPr/>
          <w:p>
            <w:pPr>
              <w:pStyle w:val="Compact"/>
              <w:jc w:val="left"/>
            </w:pPr>
            <w:r>
              <w:t xml:space="preserve">15,200.00</w:t>
            </w:r>
          </w:p>
        </w:tc>
        <w:tc>
          <w:tcPr/>
          <w:p>
            <w:pPr>
              <w:pStyle w:val="Compact"/>
              <w:jc w:val="left"/>
            </w:pPr>
            <w:r>
              <w:t xml:space="preserve">121,600.00</w:t>
            </w:r>
          </w:p>
        </w:tc>
      </w:tr>
      <w:tr>
        <w:tc>
          <w:tcPr/>
          <w:p>
            <w:pPr>
              <w:pStyle w:val="Compact"/>
              <w:jc w:val="left"/>
            </w:pPr>
            <w:r>
              <w:t xml:space="preserve">05</w:t>
            </w:r>
          </w:p>
        </w:tc>
        <w:tc>
          <w:tcPr/>
          <w:p>
            <w:pPr>
              <w:pStyle w:val="Compact"/>
              <w:jc w:val="left"/>
            </w:pPr>
            <w:r>
              <w:t xml:space="preserve">Actor Technical Training and On-Site Commissioning Services (4-week program in Afghanistan Kabul)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Actor Spare Parts and Maintenance Package (24-month coverage, Afghanistan Kabul depot stock)</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07</w:t>
            </w:r>
          </w:p>
        </w:tc>
        <w:tc>
          <w:tcPr/>
          <w:p>
            <w:pPr>
              <w:pStyle w:val="Compact"/>
              <w:jc w:val="left"/>
            </w:pPr>
            <w:r>
              <w:t xml:space="preserve">Actor Logistics and Freight Coordination (air and ground transport to Afghanistan Kabul, including customs clearance)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38,000.00</w:t>
            </w:r>
          </w:p>
        </w:tc>
        <w:tc>
          <w:tcPr/>
          <w:p>
            <w:pPr>
              <w:pStyle w:val="Compact"/>
              <w:jc w:val="left"/>
            </w:pPr>
            <w:r>
              <w:t xml:space="preserve">38,000.00</w:t>
            </w:r>
          </w:p>
        </w:tc>
      </w:tr>
      <w:tr>
        <w:tc>
          <w:tcPr>
            <w:gridSpan w:val="5"/>
          </w:tcPr>
          <w:p>
            <w:pPr>
              <w:pStyle w:val="Compact"/>
              <w:jc w:val="right"/>
            </w:pPr>
            <w:r>
              <w:t xml:space="preserve">TOTAL CONTRACT VALUE:</w:t>
            </w:r>
          </w:p>
        </w:tc>
        <w:tc>
          <w:tcPr/>
          <w:p>
            <w:pPr>
              <w:pStyle w:val="Compact"/>
              <w:jc w:val="left"/>
            </w:pPr>
            <w:r>
              <w:t xml:space="preserve">1,189,300.00</w:t>
            </w:r>
          </w:p>
        </w:tc>
      </w:tr>
    </w:tbl>
    <w:p>
      <w:pPr>
        <w:pStyle w:val="BodyText"/>
      </w:pPr>
      <w:r>
        <w:t xml:space="preserve">5. Delivery and Logistics Requirements</w:t>
      </w:r>
    </w:p>
    <w:p>
      <w:pPr>
        <w:pStyle w:val="BodyText"/>
      </w:pPr>
      <w:r>
        <w:t xml:space="preserve">All Actor equipment and materials covered under this Purchase Order shall be delivered to the designated receiving facility located at the Actor Operations Center, Wazir Akbar Khan District, Afghanistan Kabul. The supplier is responsible for arranging all freight, insurance, and customs clearance procedures necessary to ensure the safe and timely arrival of Actor goods at the Afghanistan Kabul site. Delivery shall be completed no later than 30 August 2025. The supplier must provide a detailed shipping manifest and bill of lading at least five (5) business days prior to the scheduled arrival of any Actor shipment in Afghanistan Kabul. All packaging must be rated for the extreme temperature and dust conditions prevalent in Afghanistan Kabul during the summer months.</w:t>
      </w:r>
    </w:p>
    <w:p>
      <w:pPr>
        <w:pStyle w:val="BodyText"/>
      </w:pPr>
      <w:r>
        <w:t xml:space="preserve">6. Terms and Conditions</w:t>
      </w:r>
    </w:p>
    <w:p>
      <w:pPr>
        <w:numPr>
          <w:ilvl w:val="0"/>
          <w:numId w:val="1001"/>
        </w:numPr>
        <w:pStyle w:val="Compact"/>
      </w:pPr>
      <w:r>
        <w:rPr>
          <w:bCs/>
          <w:b/>
        </w:rPr>
        <w:t xml:space="preserve">Acceptance:</w:t>
      </w:r>
      <w:r>
        <w:t xml:space="preserve"> </w:t>
      </w:r>
      <w:r>
        <w:t xml:space="preserve">The Buyer shall have fourteen (14) calendar days from the date of delivery in Afghanistan Kabul to inspect all Actor items. Any defects, shortages, or non-conformities must be reported in writing to the Actor Procurement Authority within this period.</w:t>
      </w:r>
    </w:p>
    <w:p>
      <w:pPr>
        <w:numPr>
          <w:ilvl w:val="0"/>
          <w:numId w:val="1001"/>
        </w:numPr>
        <w:pStyle w:val="Compact"/>
      </w:pPr>
      <w:r>
        <w:rPr>
          <w:bCs/>
          <w:b/>
        </w:rPr>
        <w:t xml:space="preserve">Payment:</w:t>
      </w:r>
      <w:r>
        <w:t xml:space="preserve"> </w:t>
      </w:r>
      <w:r>
        <w:t xml:space="preserve">Payment shall be made within forty-five (45) days of the Buyer's written acceptance of the Actor goods and services. Payment shall be processed via wire transfer to the supplier's designated bank account. A 2% late payment penalty shall apply for any delay beyond the stipulated period.</w:t>
      </w:r>
    </w:p>
    <w:p>
      <w:pPr>
        <w:numPr>
          <w:ilvl w:val="0"/>
          <w:numId w:val="1001"/>
        </w:numPr>
        <w:pStyle w:val="Compact"/>
      </w:pPr>
      <w:r>
        <w:rPr>
          <w:bCs/>
          <w:b/>
        </w:rPr>
        <w:t xml:space="preserve">Warranty:</w:t>
      </w:r>
      <w:r>
        <w:t xml:space="preserve"> </w:t>
      </w:r>
      <w:r>
        <w:t xml:space="preserve">All Actor equipment is covered by a minimum two-year warranty from the date of acceptance in Afghanistan Kabul. The supplier shall provide on-site repair or replacement of any defective Actor component at no additional cost to the Buyer.</w:t>
      </w:r>
    </w:p>
    <w:p>
      <w:pPr>
        <w:numPr>
          <w:ilvl w:val="0"/>
          <w:numId w:val="1001"/>
        </w:numPr>
        <w:pStyle w:val="Compact"/>
      </w:pPr>
      <w:r>
        <w:rPr>
          <w:bCs/>
          <w:b/>
        </w:rPr>
        <w:t xml:space="preserve">Compliance:</w:t>
      </w:r>
      <w:r>
        <w:t xml:space="preserve"> </w:t>
      </w:r>
      <w:r>
        <w:t xml:space="preserve">The supplier warrants that all Actor products and services delivered under this Purchase Order comply with applicable international trade regulations, export control laws, and the specific import requirements of Afghanistan Kabul. The supplier shall bear full responsibility for any customs duties, taxes, or regulatory fees incurred in Afghanistan Kabul.</w:t>
      </w:r>
    </w:p>
    <w:p>
      <w:pPr>
        <w:numPr>
          <w:ilvl w:val="0"/>
          <w:numId w:val="1001"/>
        </w:numPr>
        <w:pStyle w:val="Compact"/>
      </w:pPr>
      <w:r>
        <w:rPr>
          <w:bCs/>
          <w:b/>
        </w:rPr>
        <w:t xml:space="preserve">Confidentiality:</w:t>
      </w:r>
      <w:r>
        <w:t xml:space="preserve"> </w:t>
      </w:r>
      <w:r>
        <w:t xml:space="preserve">All technical specifications, operational data, and site details related to the Actor deployment in Afghanistan Kabul are classified as restricted. The supplier shall not disclose any information pertaining to this Purchase Order to third parties without prior written consent from the Actor International Procurement Authority.</w:t>
      </w:r>
    </w:p>
    <w:p>
      <w:pPr>
        <w:numPr>
          <w:ilvl w:val="0"/>
          <w:numId w:val="1001"/>
        </w:numPr>
        <w:pStyle w:val="Compact"/>
      </w:pPr>
      <w:r>
        <w:rPr>
          <w:bCs/>
          <w:b/>
        </w:rPr>
        <w:t xml:space="preserve">Force Majeure:</w:t>
      </w:r>
      <w:r>
        <w:t xml:space="preserve"> </w:t>
      </w:r>
      <w:r>
        <w:t xml:space="preserve">Neither party shall be held liable for delays or failures in performance caused by events beyond reasonable control, including but not limited to natural disasters, political instability in Afghanistan Kabul, or government-imposed restrictions on the movement of Actor goods.</w:t>
      </w:r>
    </w:p>
    <w:p>
      <w:pPr>
        <w:numPr>
          <w:ilvl w:val="0"/>
          <w:numId w:val="1001"/>
        </w:numPr>
        <w:pStyle w:val="Compact"/>
      </w:pPr>
      <w:r>
        <w:rPr>
          <w:bCs/>
          <w:b/>
        </w:rPr>
        <w:t xml:space="preserve">Governing Law:</w:t>
      </w:r>
      <w:r>
        <w:t xml:space="preserve"> </w:t>
      </w:r>
      <w:r>
        <w:t xml:space="preserve">This Purchase Order shall be governed by and construed in accordance with the United Nations Convention on Contracts for the International Sale of Goods (CISG). Any disputes shall be resolved through arbitration in Dubai, UAE.</w:t>
      </w:r>
    </w:p>
    <w:p>
      <w:pPr>
        <w:numPr>
          <w:ilvl w:val="0"/>
          <w:numId w:val="1001"/>
        </w:numPr>
        <w:pStyle w:val="Compact"/>
      </w:pPr>
      <w:r>
        <w:rPr>
          <w:bCs/>
          <w:b/>
        </w:rPr>
        <w:t xml:space="preserve">Amendments:</w:t>
      </w:r>
      <w:r>
        <w:t xml:space="preserve"> </w:t>
      </w:r>
      <w:r>
        <w:t xml:space="preserve">No modification to this Purchase Order shall be valid unless executed in writing and signed by authorized representatives of both the Actor Procurement Authority and the Supplier.</w:t>
      </w:r>
    </w:p>
    <w:p>
      <w:pPr>
        <w:pStyle w:val="FirstParagraph"/>
      </w:pPr>
      <w:r>
        <w:t xml:space="preserve">7. Authorized Signatures</w:t>
      </w:r>
    </w:p>
    <w:p>
      <w:pPr>
        <w:pStyle w:val="BodyText"/>
      </w:pPr>
      <w:r>
        <w:rPr>
          <w:bCs/>
          <w:b/>
        </w:rPr>
        <w:t xml:space="preserve">For the Buyer:</w:t>
      </w:r>
      <w:r>
        <w:br/>
      </w:r>
      <w:r>
        <w:t xml:space="preserve">Actor International Procurement Authority</w:t>
      </w:r>
      <w:r>
        <w:br/>
      </w:r>
      <w:r>
        <w:t xml:space="preserve">Name: ___________________________</w:t>
      </w:r>
      <w:r>
        <w:br/>
      </w:r>
      <w:r>
        <w:t xml:space="preserve">Title: Director of Procurement, Afghanistan Kabul</w:t>
      </w:r>
      <w:r>
        <w:br/>
      </w:r>
      <w:r>
        <w:t xml:space="preserve">Date: ___________________________</w:t>
      </w:r>
    </w:p>
    <w:p>
      <w:pPr>
        <w:pStyle w:val="BodyText"/>
      </w:pPr>
      <w:r>
        <w:rPr>
          <w:bCs/>
          <w:b/>
        </w:rPr>
        <w:t xml:space="preserve">For the Supplier:</w:t>
      </w:r>
      <w:r>
        <w:br/>
      </w:r>
      <w:r>
        <w:t xml:space="preserve">Actor Global Supply Chain Partners LLC</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Purchase Order (PO-AFK-2025-04721) is an official document of the Actor International Procurement Authority for operations in Afghanistan Kabul. Unauthorized reproduction or distribution is strictly prohibited. For inquiries, contact the Actor Procurement Office in Afghanistan Kabul at procurement.actor.kabul@actor-intl.org.</w:t>
      </w:r>
    </w:p>
    <w:p>
      <w:pPr>
        <w:pStyle w:val="BodyText"/>
      </w:pPr>
      <w:r>
        <w:t xml:space="preserve">Document Version: 1.0 | Generated: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 Afghanistan Kabul</dc:title>
  <dc:creator/>
  <dc:language>en</dc:language>
  <cp:keywords/>
  <dcterms:created xsi:type="dcterms:W3CDTF">2026-10-10T02:34:50Z</dcterms:created>
  <dcterms:modified xsi:type="dcterms:W3CDTF">2026-10-10T02:34:50Z</dcterms:modified>
</cp:coreProperties>
</file>

<file path=docProps/custom.xml><?xml version="1.0" encoding="utf-8"?>
<Properties xmlns="http://schemas.openxmlformats.org/officeDocument/2006/custom-properties" xmlns:vt="http://schemas.openxmlformats.org/officeDocument/2006/docPropsVTypes"/>
</file>