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Actor Services</w:t>
      </w:r>
    </w:p>
    <w:p>
      <w:pPr>
        <w:pStyle w:val="BodyText"/>
      </w:pPr>
      <w:r>
        <w:t xml:space="preserve">Issued for Use in Algeria, Algiers</w:t>
      </w:r>
    </w:p>
    <w:bookmarkEnd w:id="20"/>
    <w:p>
      <w:pPr>
        <w:pStyle w:val="BodyText"/>
      </w:pPr>
      <w:r>
        <w:rPr>
          <w:bCs/>
          <w:b/>
        </w:rPr>
        <w:t xml:space="preserve">Purchase Order No.:</w:t>
      </w:r>
      <w:r>
        <w:t xml:space="preserve"> </w:t>
      </w:r>
      <w:r>
        <w:t xml:space="preserve">PO-ALG-2025-04782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Country of Execution:</w:t>
      </w:r>
      <w:r>
        <w:t xml:space="preserve"> </w:t>
      </w:r>
      <w:r>
        <w:t xml:space="preserve">Algeria</w:t>
      </w:r>
      <w:r>
        <w:br/>
      </w:r>
      <w:r>
        <w:rPr>
          <w:bCs/>
          <w:b/>
        </w:rPr>
        <w:t xml:space="preserve">City of Performance:</w:t>
      </w:r>
      <w:r>
        <w:t xml:space="preserve"> </w:t>
      </w:r>
      <w:r>
        <w:t xml:space="preserve">Algiers</w:t>
      </w:r>
      <w:r>
        <w:br/>
      </w:r>
      <w:r>
        <w:rPr>
          <w:bCs/>
          <w:b/>
        </w:rPr>
        <w:t xml:space="preserve">Currency:</w:t>
      </w:r>
      <w:r>
        <w:t xml:space="preserve"> </w:t>
      </w:r>
      <w:r>
        <w:t xml:space="preserve">Algerian Dinar (DZD)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Sahara Media Productions SARL</w:t>
            </w:r>
          </w:p>
        </w:tc>
        <w:tc>
          <w:tcPr/>
          <w:p>
            <w:pPr>
              <w:pStyle w:val="Compact"/>
              <w:jc w:val="left"/>
            </w:pPr>
            <w:r>
              <w:rPr>
                <w:bCs/>
                <w:b/>
              </w:rPr>
              <w:t xml:space="preserve">Tax ID (NIF):</w:t>
            </w:r>
            <w:r>
              <w:t xml:space="preserve"> </w:t>
            </w:r>
            <w:r>
              <w:t xml:space="preserve">0998 7654 3210 123</w:t>
            </w:r>
          </w:p>
        </w:tc>
      </w:tr>
      <w:tr>
        <w:tc>
          <w:tcPr/>
          <w:p>
            <w:pPr>
              <w:pStyle w:val="Compact"/>
              <w:jc w:val="left"/>
            </w:pPr>
            <w:r>
              <w:rPr>
                <w:bCs/>
                <w:b/>
              </w:rPr>
              <w:t xml:space="preserve">Address:</w:t>
            </w:r>
            <w:r>
              <w:t xml:space="preserve"> </w:t>
            </w:r>
            <w:r>
              <w:t xml:space="preserve">42, Boulevard Zighout Youcef, Hydra, Algiers 16000, Algeria</w:t>
            </w:r>
          </w:p>
        </w:tc>
        <w:tc>
          <w:tcPr/>
          <w:p>
            <w:pPr>
              <w:pStyle w:val="Compact"/>
              <w:jc w:val="left"/>
            </w:pPr>
            <w:r>
              <w:rPr>
                <w:bCs/>
                <w:b/>
              </w:rPr>
              <w:t xml:space="preserve">Registration No.:</w:t>
            </w:r>
            <w:r>
              <w:t xml:space="preserve"> </w:t>
            </w:r>
            <w:r>
              <w:t xml:space="preserve">RC 16B-004521</w:t>
            </w:r>
          </w:p>
        </w:tc>
      </w:tr>
      <w:tr>
        <w:tc>
          <w:tcPr/>
          <w:p>
            <w:pPr>
              <w:pStyle w:val="Compact"/>
              <w:jc w:val="left"/>
            </w:pPr>
            <w:r>
              <w:rPr>
                <w:bCs/>
                <w:b/>
              </w:rPr>
              <w:t xml:space="preserve">Contact Person:</w:t>
            </w:r>
            <w:r>
              <w:t xml:space="preserve"> </w:t>
            </w:r>
            <w:r>
              <w:t xml:space="preserve">Mr. Karim Benali, Head of Production</w:t>
            </w:r>
          </w:p>
        </w:tc>
        <w:tc>
          <w:tcPr/>
          <w:p>
            <w:pPr>
              <w:pStyle w:val="Compact"/>
              <w:jc w:val="left"/>
            </w:pPr>
            <w:r>
              <w:rPr>
                <w:bCs/>
                <w:b/>
              </w:rPr>
              <w:t xml:space="preserve">Phone:</w:t>
            </w:r>
            <w:r>
              <w:t xml:space="preserve"> </w:t>
            </w:r>
            <w:r>
              <w:t xml:space="preserve">+213 21 23 45 67</w:t>
            </w:r>
          </w:p>
        </w:tc>
      </w:tr>
      <w:tr>
        <w:tc>
          <w:tcPr/>
          <w:p>
            <w:pPr>
              <w:pStyle w:val="Compact"/>
              <w:jc w:val="left"/>
            </w:pPr>
            <w:r>
              <w:rPr>
                <w:bCs/>
                <w:b/>
              </w:rPr>
              <w:t xml:space="preserve">Email:</w:t>
            </w:r>
            <w:r>
              <w:t xml:space="preserve"> </w:t>
            </w:r>
            <w:r>
              <w:t xml:space="preserve">procurement@saharamedia-dz.com</w:t>
            </w:r>
          </w:p>
        </w:tc>
        <w:tc>
          <w:tcPr/>
          <w:p>
            <w:pPr>
              <w:pStyle w:val="Compact"/>
              <w:jc w:val="left"/>
            </w:pPr>
            <w:r>
              <w:rPr>
                <w:bCs/>
                <w:b/>
              </w:rPr>
              <w:t xml:space="preserve">Bank:</w:t>
            </w:r>
            <w:r>
              <w:t xml:space="preserve"> </w:t>
            </w:r>
            <w:r>
              <w:t xml:space="preserve">BNA, Algiers Central Branch</w:t>
            </w:r>
          </w:p>
        </w:tc>
      </w:tr>
    </w:tbl>
    <w:p>
      <w:pPr>
        <w:pStyle w:val="BodyText"/>
      </w:pPr>
      <w:r>
        <w:t xml:space="preserve">2. Supplier / Service Provider (Actor)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Actor Name:</w:t>
            </w:r>
            <w:r>
              <w:t xml:space="preserve"> </w:t>
            </w:r>
            <w:r>
              <w:t xml:space="preserve">Ms. Nadia Cherif</w:t>
            </w:r>
          </w:p>
        </w:tc>
        <w:tc>
          <w:tcPr/>
          <w:p>
            <w:pPr>
              <w:pStyle w:val="Compact"/>
              <w:jc w:val="left"/>
            </w:pPr>
            <w:r>
              <w:rPr>
                <w:bCs/>
                <w:b/>
              </w:rPr>
              <w:t xml:space="preserve">Professional License No.:</w:t>
            </w:r>
            <w:r>
              <w:t xml:space="preserve"> </w:t>
            </w:r>
            <w:r>
              <w:t xml:space="preserve">ALG-ART-2024-00891</w:t>
            </w:r>
          </w:p>
        </w:tc>
      </w:tr>
      <w:tr>
        <w:tc>
          <w:tcPr/>
          <w:p>
            <w:pPr>
              <w:pStyle w:val="Compact"/>
              <w:jc w:val="left"/>
            </w:pPr>
            <w:r>
              <w:rPr>
                <w:bCs/>
                <w:b/>
              </w:rPr>
              <w:t xml:space="preserve">Agency:</w:t>
            </w:r>
            <w:r>
              <w:t xml:space="preserve"> </w:t>
            </w:r>
            <w:r>
              <w:t xml:space="preserve">Atlas Talent Management, 18 Rue Didouche Mourad, Algiers 13000, Algeria</w:t>
            </w:r>
          </w:p>
        </w:tc>
        <w:tc>
          <w:tcPr/>
          <w:p>
            <w:pPr>
              <w:pStyle w:val="Compact"/>
              <w:jc w:val="left"/>
            </w:pPr>
            <w:r>
              <w:rPr>
                <w:bCs/>
                <w:b/>
              </w:rPr>
              <w:t xml:space="preserve">Agency NIF:</w:t>
            </w:r>
            <w:r>
              <w:t xml:space="preserve"> </w:t>
            </w:r>
            <w:r>
              <w:t xml:space="preserve">0987 6543 2109 876</w:t>
            </w:r>
          </w:p>
        </w:tc>
      </w:tr>
      <w:tr>
        <w:tc>
          <w:tcPr/>
          <w:p>
            <w:pPr>
              <w:pStyle w:val="Compact"/>
              <w:jc w:val="left"/>
            </w:pPr>
            <w:r>
              <w:rPr>
                <w:bCs/>
                <w:b/>
              </w:rPr>
              <w:t xml:space="preserve">Actor Nationality:</w:t>
            </w:r>
            <w:r>
              <w:t xml:space="preserve"> </w:t>
            </w:r>
            <w:r>
              <w:t xml:space="preserve">Algerian</w:t>
            </w:r>
          </w:p>
        </w:tc>
        <w:tc>
          <w:tcPr/>
          <w:p>
            <w:pPr>
              <w:pStyle w:val="Compact"/>
              <w:jc w:val="left"/>
            </w:pPr>
            <w:r>
              <w:rPr>
                <w:bCs/>
                <w:b/>
              </w:rPr>
              <w:t xml:space="preserve">Specialization:</w:t>
            </w:r>
            <w:r>
              <w:t xml:space="preserve"> </w:t>
            </w:r>
            <w:r>
              <w:t xml:space="preserve">Dramatic and Commercial Acting</w:t>
            </w:r>
          </w:p>
        </w:tc>
      </w:tr>
      <w:tr>
        <w:tc>
          <w:tcPr/>
          <w:p>
            <w:pPr>
              <w:pStyle w:val="Compact"/>
              <w:jc w:val="left"/>
            </w:pPr>
            <w:r>
              <w:rPr>
                <w:bCs/>
                <w:b/>
              </w:rPr>
              <w:t xml:space="preserve">Contact:</w:t>
            </w:r>
            <w:r>
              <w:t xml:space="preserve"> </w:t>
            </w:r>
            <w:r>
              <w:t xml:space="preserve">+213 550 12 34 56</w:t>
            </w:r>
          </w:p>
        </w:tc>
        <w:tc>
          <w:tcPr/>
          <w:p>
            <w:pPr>
              <w:pStyle w:val="Compact"/>
              <w:jc w:val="left"/>
            </w:pPr>
            <w:r>
              <w:rPr>
                <w:bCs/>
                <w:b/>
              </w:rPr>
              <w:t xml:space="preserve">Email:</w:t>
            </w:r>
            <w:r>
              <w:t xml:space="preserve"> </w:t>
            </w:r>
            <w:r>
              <w:t xml:space="preserve">nadia.cherif@atlastalent-dz.com</w:t>
            </w:r>
          </w:p>
        </w:tc>
      </w:tr>
    </w:tbl>
    <w:p>
      <w:pPr>
        <w:pStyle w:val="BodyText"/>
      </w:pPr>
      <w:r>
        <w:t xml:space="preserve">3. Description of Services – Actor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Principal Actor engagement for the feature film</w:t>
            </w:r>
            <w:r>
              <w:t xml:space="preserve"> </w:t>
            </w:r>
            <w:r>
              <w:rPr>
                <w:iCs/>
                <w:i/>
              </w:rPr>
              <w:t xml:space="preserve">"Les Rues d'Alger"</w:t>
            </w:r>
            <w:r>
              <w:t xml:space="preserve"> </w:t>
            </w:r>
            <w:r>
              <w:t xml:space="preserve">– Lead role (female protagonist). Includes 12 shooting days at the Algiers Cinematographic Studio, El Harrach, Algiers.</w:t>
            </w:r>
          </w:p>
        </w:tc>
        <w:tc>
          <w:tcPr/>
          <w:p>
            <w:pPr>
              <w:pStyle w:val="Compact"/>
              <w:jc w:val="left"/>
            </w:pPr>
            <w:r>
              <w:t xml:space="preserve">12 days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Actor rehearsal and preparation period – Script reading, character development workshops, and blocking sessions held at the production office in Hydra, Algiers.</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3</w:t>
            </w:r>
          </w:p>
        </w:tc>
        <w:tc>
          <w:tcPr/>
          <w:p>
            <w:pPr>
              <w:pStyle w:val="Compact"/>
              <w:jc w:val="left"/>
            </w:pPr>
            <w:r>
              <w:t xml:space="preserve">Actor participation in promotional events, press conferences, and public screenings in Algiers (Cité des Arts, Algiers) and selected cities across Algeria.</w:t>
            </w:r>
          </w:p>
        </w:tc>
        <w:tc>
          <w:tcPr/>
          <w:p>
            <w:pPr>
              <w:pStyle w:val="Compact"/>
              <w:jc w:val="left"/>
            </w:pPr>
            <w:r>
              <w:t xml:space="preserve">4 events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Actor voice-over recording for the French and Arabic dubbing versions of the film, to be conducted at the Algiers Audio Post-Production Facility.</w:t>
            </w:r>
          </w:p>
        </w:tc>
        <w:tc>
          <w:tcPr/>
          <w:p>
            <w:pPr>
              <w:pStyle w:val="Compact"/>
              <w:jc w:val="left"/>
            </w:pPr>
            <w:r>
              <w:t xml:space="preserve">2 sessions</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Actor wardrobe consultation and fitting sessions coordinated with the production costume department in Algiers.</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Actor travel and accommodation allowance for on-location shooting in the Blida and Tipaza provinces, departing from and returning to Algiers.</w:t>
            </w:r>
          </w:p>
        </w:tc>
        <w:tc>
          <w:tcPr/>
          <w:p>
            <w:pPr>
              <w:pStyle w:val="Compact"/>
              <w:jc w:val="left"/>
            </w:pPr>
            <w:r>
              <w:t xml:space="preserve">6 days</w:t>
            </w:r>
          </w:p>
        </w:tc>
        <w:tc>
          <w:tcPr/>
          <w:p>
            <w:pPr>
              <w:pStyle w:val="Compact"/>
              <w:jc w:val="left"/>
            </w:pPr>
            <w:r>
              <w:t xml:space="preserve">20,000</w:t>
            </w:r>
          </w:p>
        </w:tc>
        <w:tc>
          <w:tcPr/>
          <w:p>
            <w:pPr>
              <w:pStyle w:val="Compact"/>
              <w:jc w:val="left"/>
            </w:pPr>
            <w:r>
              <w:t xml:space="preserve">120,000</w:t>
            </w:r>
          </w:p>
        </w:tc>
      </w:tr>
      <w:tr>
        <w:tc>
          <w:tcPr>
            <w:gridSpan w:val="4"/>
          </w:tcPr>
          <w:p>
            <w:pPr>
              <w:pStyle w:val="Compact"/>
              <w:jc w:val="left"/>
            </w:pPr>
            <w:r>
              <w:rPr>
                <w:bCs/>
                <w:b/>
              </w:rPr>
              <w:t xml:space="preserve">Subtotal</w:t>
            </w:r>
          </w:p>
        </w:tc>
        <w:tc>
          <w:tcPr/>
          <w:p>
            <w:pPr>
              <w:pStyle w:val="Compact"/>
              <w:jc w:val="left"/>
            </w:pPr>
            <w:r>
              <w:rPr>
                <w:bCs/>
                <w:b/>
              </w:rPr>
              <w:t xml:space="preserve">1,610,000</w:t>
            </w:r>
          </w:p>
        </w:tc>
      </w:tr>
      <w:tr>
        <w:tc>
          <w:tcPr>
            <w:gridSpan w:val="4"/>
          </w:tcPr>
          <w:p>
            <w:pPr>
              <w:pStyle w:val="Compact"/>
              <w:jc w:val="left"/>
            </w:pPr>
            <w:r>
              <w:t xml:space="preserve">VAT (19% – applicable under Algerian tax law)</w:t>
            </w:r>
          </w:p>
        </w:tc>
        <w:tc>
          <w:tcPr/>
          <w:p>
            <w:pPr>
              <w:pStyle w:val="Compact"/>
              <w:jc w:val="left"/>
            </w:pPr>
            <w:r>
              <w:t xml:space="preserve">305,900</w:t>
            </w:r>
          </w:p>
        </w:tc>
      </w:tr>
      <w:tr>
        <w:tc>
          <w:tcPr>
            <w:gridSpan w:val="4"/>
          </w:tcPr>
          <w:p>
            <w:pPr>
              <w:pStyle w:val="Compact"/>
              <w:jc w:val="left"/>
            </w:pPr>
            <w:r>
              <w:rPr>
                <w:bCs/>
                <w:b/>
              </w:rPr>
              <w:t xml:space="preserve">GRAND TOTAL (DZD)</w:t>
            </w:r>
          </w:p>
        </w:tc>
        <w:tc>
          <w:tcPr/>
          <w:p>
            <w:pPr>
              <w:pStyle w:val="Compact"/>
              <w:jc w:val="left"/>
            </w:pPr>
            <w:r>
              <w:rPr>
                <w:bCs/>
                <w:b/>
              </w:rPr>
              <w:t xml:space="preserve">1,915,900</w:t>
            </w:r>
          </w:p>
        </w:tc>
      </w:tr>
    </w:tbl>
    <w:p>
      <w:pPr>
        <w:pStyle w:val="BodyText"/>
      </w:pPr>
      <w:r>
        <w:t xml:space="preserve">4. Terms and Conditions</w:t>
      </w:r>
    </w:p>
    <w:p>
      <w:pPr>
        <w:numPr>
          <w:ilvl w:val="0"/>
          <w:numId w:val="1001"/>
        </w:numPr>
        <w:pStyle w:val="Compact"/>
      </w:pPr>
      <w:r>
        <w:t xml:space="preserve">This Purchase Order is issued in accordance with the Algerian Commercial Code and the applicable regulations governing the entertainment and audiovisual sector in Algeria, as administered by the Ministry of Culture and the Algerian Audiovisual Agency (DPA).</w:t>
      </w:r>
    </w:p>
    <w:p>
      <w:pPr>
        <w:numPr>
          <w:ilvl w:val="0"/>
          <w:numId w:val="1001"/>
        </w:numPr>
        <w:pStyle w:val="Compact"/>
      </w:pPr>
      <w:r>
        <w:t xml:space="preserve">The Actor shall perform all services exclusively within the territory of Algeria, with the primary base of operations located in Algiers. Any travel outside Algiers for on-location shooting shall be pre-approved in writing by the Purchasing Entity.</w:t>
      </w:r>
    </w:p>
    <w:p>
      <w:pPr>
        <w:numPr>
          <w:ilvl w:val="0"/>
          <w:numId w:val="1001"/>
        </w:numPr>
        <w:pStyle w:val="Compact"/>
      </w:pPr>
      <w:r>
        <w:t xml:space="preserve">Payment shall be made in Algerian Dinars (DZD) via bank transfer to the account held by Atlas Talent Management at BNA, Algiers. Payment is due within thirty (30) calendar days of receipt of a valid invoice conforming to Algerian fiscal regulations.</w:t>
      </w:r>
    </w:p>
    <w:p>
      <w:pPr>
        <w:numPr>
          <w:ilvl w:val="0"/>
          <w:numId w:val="1001"/>
        </w:numPr>
        <w:pStyle w:val="Compact"/>
      </w:pPr>
      <w:r>
        <w:t xml:space="preserve">The Actor agrees to be available for a minimum of twenty (20) working days as specified in Section 3, with a daily working schedule not exceeding ten (10) hours, in compliance with Algerian labor standards applicable to the cultural sector.</w:t>
      </w:r>
    </w:p>
    <w:p>
      <w:pPr>
        <w:numPr>
          <w:ilvl w:val="0"/>
          <w:numId w:val="1001"/>
        </w:numPr>
        <w:pStyle w:val="Compact"/>
      </w:pPr>
      <w:r>
        <w:t xml:space="preserve">All intellectual property rights, including but not limited to the image, voice, and performance of the Actor, shall be assigned to Sahara Media Productions SARL for the duration of the film's distribution in Algeria and internationally, subject to the separate Artist's Rights Agreement.</w:t>
      </w:r>
    </w:p>
    <w:p>
      <w:pPr>
        <w:numPr>
          <w:ilvl w:val="0"/>
          <w:numId w:val="1001"/>
        </w:numPr>
        <w:pStyle w:val="Compact"/>
      </w:pPr>
      <w:r>
        <w:t xml:space="preserve">The Actor shall maintain valid professional insurance coverage throughout the duration of this Purchase Order, as required by Algerian law for performers engaged in commercial productions.</w:t>
      </w:r>
    </w:p>
    <w:p>
      <w:pPr>
        <w:numPr>
          <w:ilvl w:val="0"/>
          <w:numId w:val="1001"/>
        </w:numPr>
        <w:pStyle w:val="Compact"/>
      </w:pPr>
      <w:r>
        <w:t xml:space="preserve">Any modification to the scope of services, schedule, or compensation outlined in this Purchase Order must be documented in a written addendum signed by both parties in Algiers.</w:t>
      </w:r>
    </w:p>
    <w:p>
      <w:pPr>
        <w:numPr>
          <w:ilvl w:val="0"/>
          <w:numId w:val="1001"/>
        </w:numPr>
        <w:pStyle w:val="Compact"/>
      </w:pPr>
      <w:r>
        <w:t xml:space="preserve">This Purchase Order is governed by the laws of the People's Democratic Republic of Algeria. Any disputes arising from this document shall be resolved by the competent courts of Algiers, Algeria.</w:t>
      </w:r>
    </w:p>
    <w:p>
      <w:pPr>
        <w:numPr>
          <w:ilvl w:val="0"/>
          <w:numId w:val="1001"/>
        </w:numPr>
        <w:pStyle w:val="Compact"/>
      </w:pPr>
      <w:r>
        <w:t xml:space="preserve">The Actor shall comply with all local regulations, permits, and municipal requirements in Algiers, including but not limited to filming permits issued by the Wilaya of Algiers and the relevant arrondissement authorities.</w:t>
      </w:r>
    </w:p>
    <w:p>
      <w:pPr>
        <w:numPr>
          <w:ilvl w:val="0"/>
          <w:numId w:val="1001"/>
        </w:numPr>
        <w:pStyle w:val="Compact"/>
      </w:pPr>
      <w:r>
        <w:t xml:space="preserve">This Purchase Order becomes effective upon signature by both parties and remains valid until the completion of all services described herein or until 15 August 2025, whichever occurs first.</w:t>
      </w:r>
    </w:p>
    <w:p>
      <w:pPr>
        <w:pStyle w:val="FirstParagraph"/>
      </w:pPr>
      <w:r>
        <w:t xml:space="preserve">5. Acceptance and Authorization</w:t>
      </w:r>
    </w:p>
    <w:p>
      <w:pPr>
        <w:pStyle w:val="BodyText"/>
      </w:pPr>
      <w:r>
        <w:rPr>
          <w:bCs/>
          <w:b/>
        </w:rPr>
        <w:t xml:space="preserve">For the Purchasing Entity</w:t>
      </w:r>
      <w:r>
        <w:br/>
      </w:r>
      <w:r>
        <w:t xml:space="preserve">Mr. Karim Benali</w:t>
      </w:r>
      <w:r>
        <w:br/>
      </w:r>
      <w:r>
        <w:t xml:space="preserve">Head of Production</w:t>
      </w:r>
      <w:r>
        <w:br/>
      </w:r>
      <w:r>
        <w:t xml:space="preserve">Sahara Media Productions SARL</w:t>
      </w:r>
      <w:r>
        <w:br/>
      </w:r>
      <w:r>
        <w:t xml:space="preserve">Algiers, Algeria</w:t>
      </w:r>
      <w:r>
        <w:br/>
      </w:r>
      <w:r>
        <w:t xml:space="preserve">Date: _______________</w:t>
      </w:r>
    </w:p>
    <w:p>
      <w:pPr>
        <w:pStyle w:val="BodyText"/>
      </w:pPr>
      <w:r>
        <w:rPr>
          <w:bCs/>
          <w:b/>
        </w:rPr>
        <w:t xml:space="preserve">For the Actor / Agency</w:t>
      </w:r>
      <w:r>
        <w:br/>
      </w:r>
      <w:r>
        <w:t xml:space="preserve">Ms. Nadia Cherif</w:t>
      </w:r>
      <w:r>
        <w:br/>
      </w:r>
      <w:r>
        <w:t xml:space="preserve">(via Atlas Talent Management)</w:t>
      </w:r>
      <w:r>
        <w:br/>
      </w:r>
      <w:r>
        <w:t xml:space="preserve">Algiers, Algeria</w:t>
      </w:r>
      <w:r>
        <w:br/>
      </w:r>
      <w:r>
        <w:t xml:space="preserve">Date: _______________</w:t>
      </w:r>
    </w:p>
    <w:p>
      <w:pPr>
        <w:pStyle w:val="BodyText"/>
      </w:pPr>
      <w:r>
        <w:t xml:space="preserve">This Purchase Order (PO-ALG-2025-04782) is an official procurement document issued for the engagement of an Actor for professional performance services to be executed in Algiers, Algeria. All terms are subject to the laws of the People's Democratic Republic of Algeria. This document is valid only when bearing the official stamps and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Services - Algeria Algiers</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