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Germany</w:t>
      </w:r>
      <w:r>
        <w:t xml:space="preserve"> </w:t>
      </w:r>
      <w:r>
        <w:t xml:space="preserve">Munich</w:t>
      </w:r>
    </w:p>
    <w:bookmarkStart w:id="29" w:name="purchase-order"/>
    <w:p>
      <w:pPr>
        <w:pStyle w:val="Heading1"/>
      </w:pPr>
      <w:r>
        <w:t xml:space="preserve">PURCHASE ORDER</w:t>
      </w:r>
    </w:p>
    <w:p>
      <w:pPr>
        <w:pStyle w:val="FirstParagraph"/>
      </w:pPr>
      <w:r>
        <w:t xml:space="preserve">Actor Services — Production Engagement — Germany Munich</w:t>
      </w:r>
    </w:p>
    <w:bookmarkStart w:id="20" w:name="issuing-company-buyer"/>
    <w:p>
      <w:pPr>
        <w:pStyle w:val="Heading3"/>
      </w:pPr>
      <w:r>
        <w:t xml:space="preserve">Issuing Company (Buyer)</w:t>
      </w:r>
    </w:p>
    <w:p>
      <w:pPr>
        <w:pStyle w:val="FirstParagraph"/>
      </w:pPr>
      <w:r>
        <w:rPr>
          <w:bCs/>
          <w:b/>
        </w:rPr>
        <w:t xml:space="preserve">Munich Film &amp; Stage Productions GmbH</w:t>
      </w:r>
      <w:r>
        <w:br/>
      </w:r>
      <w:r>
        <w:t xml:space="preserve">Bayerstraße 142</w:t>
      </w:r>
      <w:r>
        <w:br/>
      </w:r>
      <w:r>
        <w:t xml:space="preserve">80335 Munich, Germany</w:t>
      </w:r>
      <w:r>
        <w:br/>
      </w:r>
      <w:r>
        <w:t xml:space="preserve">VAT ID: DE 284 556 712</w:t>
      </w:r>
      <w:r>
        <w:br/>
      </w:r>
      <w:r>
        <w:t xml:space="preserve">Phone: +49 89 4455 6677</w:t>
      </w:r>
      <w:r>
        <w:br/>
      </w:r>
      <w:r>
        <w:t xml:space="preserve">Email: procurement@mfp-productions.de</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PO-2025-MUC-04871</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Payment Terms:</w:t>
      </w:r>
      <w:r>
        <w:t xml:space="preserve"> </w:t>
      </w:r>
      <w:r>
        <w:t xml:space="preserve">Net 30 days</w:t>
      </w:r>
      <w:r>
        <w:br/>
      </w:r>
      <w:r>
        <w:rPr>
          <w:bCs/>
          <w:b/>
        </w:rPr>
        <w:t xml:space="preserve">Currency:</w:t>
      </w:r>
      <w:r>
        <w:t xml:space="preserve"> </w:t>
      </w:r>
      <w:r>
        <w:t xml:space="preserve">EUR (€)</w:t>
      </w:r>
    </w:p>
    <w:bookmarkEnd w:id="21"/>
    <w:bookmarkStart w:id="22" w:name="vendor-service-provider-actor"/>
    <w:p>
      <w:pPr>
        <w:pStyle w:val="Heading2"/>
      </w:pPr>
      <w:r>
        <w:t xml:space="preserve">1. Vendor / Service Provider (Actor)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Actor Full Name</w:t>
            </w:r>
          </w:p>
        </w:tc>
        <w:tc>
          <w:tcPr/>
          <w:p>
            <w:pPr>
              <w:pStyle w:val="Compact"/>
              <w:jc w:val="left"/>
            </w:pPr>
            <w:r>
              <w:t xml:space="preserve">Dr. Katharina Elisabeth Brandt</w:t>
            </w:r>
          </w:p>
        </w:tc>
      </w:tr>
      <w:tr>
        <w:tc>
          <w:tcPr/>
          <w:p>
            <w:pPr>
              <w:pStyle w:val="Compact"/>
              <w:jc w:val="left"/>
            </w:pPr>
            <w:r>
              <w:t xml:space="preserve">Professional Designation</w:t>
            </w:r>
          </w:p>
        </w:tc>
        <w:tc>
          <w:tcPr/>
          <w:p>
            <w:pPr>
              <w:pStyle w:val="Compact"/>
              <w:jc w:val="left"/>
            </w:pPr>
            <w:r>
              <w:t xml:space="preserve">Principal Actor / Lead Performer</w:t>
            </w:r>
          </w:p>
        </w:tc>
      </w:tr>
      <w:tr>
        <w:tc>
          <w:tcPr/>
          <w:p>
            <w:pPr>
              <w:pStyle w:val="Compact"/>
              <w:jc w:val="left"/>
            </w:pPr>
            <w:r>
              <w:t xml:space="preserve">Agency Representation</w:t>
            </w:r>
          </w:p>
        </w:tc>
        <w:tc>
          <w:tcPr/>
          <w:p>
            <w:pPr>
              <w:pStyle w:val="Compact"/>
              <w:jc w:val="left"/>
            </w:pPr>
            <w:r>
              <w:t xml:space="preserve">Alpenkino Talent Management, Ludwigstraße 8, 80539 Munich, Germany</w:t>
            </w:r>
          </w:p>
        </w:tc>
      </w:tr>
      <w:tr>
        <w:tc>
          <w:tcPr/>
          <w:p>
            <w:pPr>
              <w:pStyle w:val="Compact"/>
              <w:jc w:val="left"/>
            </w:pPr>
            <w:r>
              <w:t xml:space="preserve">Actor Contact Phone</w:t>
            </w:r>
          </w:p>
        </w:tc>
        <w:tc>
          <w:tcPr/>
          <w:p>
            <w:pPr>
              <w:pStyle w:val="Compact"/>
              <w:jc w:val="left"/>
            </w:pPr>
            <w:r>
              <w:t xml:space="preserve">+49 171 234 5678</w:t>
            </w:r>
          </w:p>
        </w:tc>
      </w:tr>
      <w:tr>
        <w:tc>
          <w:tcPr/>
          <w:p>
            <w:pPr>
              <w:pStyle w:val="Compact"/>
              <w:jc w:val="left"/>
            </w:pPr>
            <w:r>
              <w:t xml:space="preserve">Actor Contact Email</w:t>
            </w:r>
          </w:p>
        </w:tc>
        <w:tc>
          <w:tcPr/>
          <w:p>
            <w:pPr>
              <w:pStyle w:val="Compact"/>
              <w:jc w:val="left"/>
            </w:pPr>
            <w:r>
              <w:t xml:space="preserve">k.brandt@alpenkino-talent.de</w:t>
            </w:r>
          </w:p>
        </w:tc>
      </w:tr>
      <w:tr>
        <w:tc>
          <w:tcPr/>
          <w:p>
            <w:pPr>
              <w:pStyle w:val="Compact"/>
              <w:jc w:val="left"/>
            </w:pPr>
            <w:r>
              <w:t xml:space="preserve">German Tax ID (Steuernummer)</w:t>
            </w:r>
          </w:p>
        </w:tc>
        <w:tc>
          <w:tcPr/>
          <w:p>
            <w:pPr>
              <w:pStyle w:val="Compact"/>
              <w:jc w:val="left"/>
            </w:pPr>
            <w:r>
              <w:t xml:space="preserve">143/456/78901</w:t>
            </w:r>
          </w:p>
        </w:tc>
      </w:tr>
      <w:tr>
        <w:tc>
          <w:tcPr/>
          <w:p>
            <w:pPr>
              <w:pStyle w:val="Compact"/>
              <w:jc w:val="left"/>
            </w:pPr>
            <w:r>
              <w:t xml:space="preserve">Bank Account (IBAN)</w:t>
            </w:r>
          </w:p>
        </w:tc>
        <w:tc>
          <w:tcPr/>
          <w:p>
            <w:pPr>
              <w:pStyle w:val="Compact"/>
              <w:jc w:val="left"/>
            </w:pPr>
            <w:r>
              <w:t xml:space="preserve">DE89 3704 0044 0532 0130 00</w:t>
            </w:r>
          </w:p>
        </w:tc>
      </w:tr>
      <w:tr>
        <w:tc>
          <w:tcPr/>
          <w:p>
            <w:pPr>
              <w:pStyle w:val="Compact"/>
              <w:jc w:val="left"/>
            </w:pPr>
            <w:r>
              <w:t xml:space="preserve">SWIFT / BIC</w:t>
            </w:r>
          </w:p>
        </w:tc>
        <w:tc>
          <w:tcPr/>
          <w:p>
            <w:pPr>
              <w:pStyle w:val="Compact"/>
              <w:jc w:val="left"/>
            </w:pPr>
            <w:r>
              <w:t xml:space="preserve">COBADEFFXXX</w:t>
            </w:r>
          </w:p>
        </w:tc>
      </w:tr>
    </w:tbl>
    <w:bookmarkEnd w:id="22"/>
    <w:bookmarkStart w:id="23" w:name="bill-to-delivery-location"/>
    <w:p>
      <w:pPr>
        <w:pStyle w:val="Heading2"/>
      </w:pPr>
      <w:r>
        <w:t xml:space="preserve">2. Bill To / Delivery Location</w:t>
      </w:r>
    </w:p>
    <w:p>
      <w:pPr>
        <w:pStyle w:val="FirstParagraph"/>
      </w:pPr>
      <w:r>
        <w:t xml:space="preserve">All services under this Purchase Order shall be performed and delivered at the following location in</w:t>
      </w:r>
      <w:r>
        <w:t xml:space="preserve"> </w:t>
      </w:r>
      <w:r>
        <w:rPr>
          <w:bCs/>
          <w:b/>
        </w:rPr>
        <w:t xml:space="preserve">Germany Munich</w:t>
      </w:r>
      <w:r>
        <w:t xml:space="preserve">:</w:t>
      </w:r>
    </w:p>
    <w:p>
      <w:pPr>
        <w:pStyle w:val="BodyText"/>
      </w:pPr>
      <w:r>
        <w:rPr>
          <w:bCs/>
          <w:b/>
        </w:rPr>
        <w:t xml:space="preserve">Bavaria Film Studios</w:t>
      </w:r>
      <w:r>
        <w:br/>
      </w:r>
      <w:r>
        <w:t xml:space="preserve">Bavariafilmplatz 1</w:t>
      </w:r>
      <w:r>
        <w:br/>
      </w:r>
      <w:r>
        <w:t xml:space="preserve">82031 Grünwald (Munich Metropolitan Area), Germany</w:t>
      </w:r>
      <w:r>
        <w:br/>
      </w:r>
      <w:r>
        <w:t xml:space="preserve">Primary Stage: Studio 3, Floor 2</w:t>
      </w:r>
      <w:r>
        <w:br/>
      </w:r>
      <w:r>
        <w:t xml:space="preserve">Contact on Site: Production Manager, Mr. Stefan Hoffmann</w:t>
      </w:r>
      <w:r>
        <w:br/>
      </w:r>
      <w:r>
        <w:t xml:space="preserve">Phone: +49 89 600 1234</w:t>
      </w:r>
    </w:p>
    <w:bookmarkEnd w:id="23"/>
    <w:bookmarkStart w:id="24" w:name="scope-of-work-actor-services"/>
    <w:p>
      <w:pPr>
        <w:pStyle w:val="Heading2"/>
      </w:pPr>
      <w:r>
        <w:t xml:space="preserve">3. Scope of Work — Actor Services</w:t>
      </w:r>
    </w:p>
    <w:p>
      <w:pPr>
        <w:pStyle w:val="FirstParagraph"/>
      </w:pPr>
      <w:r>
        <w:t xml:space="preserve">This Purchase Order is issued by Munich Film &amp; Stage Productions GmbH to engage the named</w:t>
      </w:r>
      <w:r>
        <w:t xml:space="preserve"> </w:t>
      </w:r>
      <w:r>
        <w:rPr>
          <w:bCs/>
          <w:b/>
        </w:rPr>
        <w:t xml:space="preserve">Actor</w:t>
      </w:r>
      <w:r>
        <w:t xml:space="preserve"> </w:t>
      </w:r>
      <w:r>
        <w:t xml:space="preserve">for the principal role in the feature film production titled</w:t>
      </w:r>
      <w:r>
        <w:t xml:space="preserve"> </w:t>
      </w:r>
      <w:r>
        <w:rPr>
          <w:iCs/>
          <w:i/>
        </w:rPr>
        <w:t xml:space="preserve">"Die Stille der Alpen"</w:t>
      </w:r>
      <w:r>
        <w:t xml:space="preserve"> </w:t>
      </w:r>
      <w:r>
        <w:t xml:space="preserve">(The Silence of the Alps), a German-language drama scheduled for principal photography in</w:t>
      </w:r>
      <w:r>
        <w:t xml:space="preserve"> </w:t>
      </w:r>
      <w:r>
        <w:rPr>
          <w:bCs/>
          <w:b/>
        </w:rPr>
        <w:t xml:space="preserve">Germany Munich</w:t>
      </w:r>
      <w:r>
        <w:t xml:space="preserve"> </w:t>
      </w:r>
      <w:r>
        <w:t xml:space="preserve">and surrounding Bavarian locations. The Actor shall perform all duties consistent with the role of "Hildegard Voss" as outlined in the attached casting brief and script (Version 4.2, dated 02 June 2025).</w:t>
      </w:r>
    </w:p>
    <w:bookmarkEnd w:id="24"/>
    <w:bookmarkStart w:id="25" w:name="line-items-pricing"/>
    <w:p>
      <w:pPr>
        <w:pStyle w:val="Heading2"/>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Actor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Principal Actor — Lead Role Performance (on-set acting, rehearsals, and takes) — Munich, Germany</w:t>
            </w:r>
          </w:p>
        </w:tc>
        <w:tc>
          <w:tcPr/>
          <w:p>
            <w:pPr>
              <w:pStyle w:val="Compact"/>
              <w:jc w:val="left"/>
            </w:pPr>
            <w:r>
              <w:t xml:space="preserve">22</w:t>
            </w:r>
          </w:p>
        </w:tc>
        <w:tc>
          <w:tcPr/>
          <w:p>
            <w:pPr>
              <w:pStyle w:val="Compact"/>
              <w:jc w:val="left"/>
            </w:pPr>
            <w:r>
              <w:t xml:space="preserve">Shooting Days</w:t>
            </w:r>
          </w:p>
        </w:tc>
        <w:tc>
          <w:tcPr/>
          <w:p>
            <w:pPr>
              <w:pStyle w:val="Compact"/>
              <w:jc w:val="left"/>
            </w:pPr>
            <w:r>
              <w:t xml:space="preserve">€ 3,200.00</w:t>
            </w:r>
          </w:p>
        </w:tc>
        <w:tc>
          <w:tcPr/>
          <w:p>
            <w:pPr>
              <w:pStyle w:val="Compact"/>
              <w:jc w:val="left"/>
            </w:pPr>
            <w:r>
              <w:t xml:space="preserve">€ 70,400.00</w:t>
            </w:r>
          </w:p>
        </w:tc>
      </w:tr>
      <w:tr>
        <w:tc>
          <w:tcPr/>
          <w:p>
            <w:pPr>
              <w:pStyle w:val="Compact"/>
              <w:jc w:val="left"/>
            </w:pPr>
            <w:r>
              <w:t xml:space="preserve">2</w:t>
            </w:r>
          </w:p>
        </w:tc>
        <w:tc>
          <w:tcPr/>
          <w:p>
            <w:pPr>
              <w:pStyle w:val="Compact"/>
              <w:jc w:val="left"/>
            </w:pPr>
            <w:r>
              <w:t xml:space="preserve">Actor Pre-Production Rehearsals (table reads, blocking sessions, director workshops)</w:t>
            </w:r>
          </w:p>
        </w:tc>
        <w:tc>
          <w:tcPr/>
          <w:p>
            <w:pPr>
              <w:pStyle w:val="Compact"/>
              <w:jc w:val="left"/>
            </w:pPr>
            <w:r>
              <w:t xml:space="preserve">5</w:t>
            </w:r>
          </w:p>
        </w:tc>
        <w:tc>
          <w:tcPr/>
          <w:p>
            <w:pPr>
              <w:pStyle w:val="Compact"/>
              <w:jc w:val="left"/>
            </w:pPr>
            <w:r>
              <w:t xml:space="preserve">Days</w:t>
            </w:r>
          </w:p>
        </w:tc>
        <w:tc>
          <w:tcPr/>
          <w:p>
            <w:pPr>
              <w:pStyle w:val="Compact"/>
              <w:jc w:val="left"/>
            </w:pPr>
            <w:r>
              <w:t xml:space="preserve">€ 1,450.00</w:t>
            </w:r>
          </w:p>
        </w:tc>
        <w:tc>
          <w:tcPr/>
          <w:p>
            <w:pPr>
              <w:pStyle w:val="Compact"/>
              <w:jc w:val="left"/>
            </w:pPr>
            <w:r>
              <w:t xml:space="preserve">€ 7,250.00</w:t>
            </w:r>
          </w:p>
        </w:tc>
      </w:tr>
      <w:tr>
        <w:tc>
          <w:tcPr/>
          <w:p>
            <w:pPr>
              <w:pStyle w:val="Compact"/>
              <w:jc w:val="left"/>
            </w:pPr>
            <w:r>
              <w:t xml:space="preserve">3</w:t>
            </w:r>
          </w:p>
        </w:tc>
        <w:tc>
          <w:tcPr/>
          <w:p>
            <w:pPr>
              <w:pStyle w:val="Compact"/>
              <w:jc w:val="left"/>
            </w:pPr>
            <w:r>
              <w:t xml:space="preserve">Actor Voice-Over &amp; Dubbing Sessions (post-production, German and English tracks)</w:t>
            </w:r>
          </w:p>
        </w:tc>
        <w:tc>
          <w:tcPr/>
          <w:p>
            <w:pPr>
              <w:pStyle w:val="Compact"/>
              <w:jc w:val="left"/>
            </w:pPr>
            <w:r>
              <w:t xml:space="preserve">4</w:t>
            </w:r>
          </w:p>
        </w:tc>
        <w:tc>
          <w:tcPr/>
          <w:p>
            <w:pPr>
              <w:pStyle w:val="Compact"/>
              <w:jc w:val="left"/>
            </w:pPr>
            <w:r>
              <w:t xml:space="preserve">Half-Day Sessions</w:t>
            </w:r>
          </w:p>
        </w:tc>
        <w:tc>
          <w:tcPr/>
          <w:p>
            <w:pPr>
              <w:pStyle w:val="Compact"/>
              <w:jc w:val="left"/>
            </w:pPr>
            <w:r>
              <w:t xml:space="preserve">€ 980.00</w:t>
            </w:r>
          </w:p>
        </w:tc>
        <w:tc>
          <w:tcPr/>
          <w:p>
            <w:pPr>
              <w:pStyle w:val="Compact"/>
              <w:jc w:val="left"/>
            </w:pPr>
            <w:r>
              <w:t xml:space="preserve">€ 3,920.00</w:t>
            </w:r>
          </w:p>
        </w:tc>
      </w:tr>
      <w:tr>
        <w:tc>
          <w:tcPr/>
          <w:p>
            <w:pPr>
              <w:pStyle w:val="Compact"/>
              <w:jc w:val="left"/>
            </w:pPr>
            <w:r>
              <w:t xml:space="preserve">4</w:t>
            </w:r>
          </w:p>
        </w:tc>
        <w:tc>
          <w:tcPr/>
          <w:p>
            <w:pPr>
              <w:pStyle w:val="Compact"/>
              <w:jc w:val="left"/>
            </w:pPr>
            <w:r>
              <w:t xml:space="preserve">Actor Publicity &amp; Press Appearances (film festival circuit, Munich premiere, media interviews)</w:t>
            </w:r>
          </w:p>
        </w:tc>
        <w:tc>
          <w:tcPr/>
          <w:p>
            <w:pPr>
              <w:pStyle w:val="Compact"/>
              <w:jc w:val="left"/>
            </w:pPr>
            <w:r>
              <w:t xml:space="preserve">6</w:t>
            </w:r>
          </w:p>
        </w:tc>
        <w:tc>
          <w:tcPr/>
          <w:p>
            <w:pPr>
              <w:pStyle w:val="Compact"/>
              <w:jc w:val="left"/>
            </w:pPr>
            <w:r>
              <w:t xml:space="preserve">Events</w:t>
            </w:r>
          </w:p>
        </w:tc>
        <w:tc>
          <w:tcPr/>
          <w:p>
            <w:pPr>
              <w:pStyle w:val="Compact"/>
              <w:jc w:val="left"/>
            </w:pPr>
            <w:r>
              <w:t xml:space="preserve">€ 1,200.00</w:t>
            </w:r>
          </w:p>
        </w:tc>
        <w:tc>
          <w:tcPr/>
          <w:p>
            <w:pPr>
              <w:pStyle w:val="Compact"/>
              <w:jc w:val="left"/>
            </w:pPr>
            <w:r>
              <w:t xml:space="preserve">€ 7,200.00</w:t>
            </w:r>
          </w:p>
        </w:tc>
      </w:tr>
      <w:tr>
        <w:tc>
          <w:tcPr/>
          <w:p>
            <w:pPr>
              <w:pStyle w:val="Compact"/>
              <w:jc w:val="left"/>
            </w:pPr>
            <w:r>
              <w:t xml:space="preserve">5</w:t>
            </w:r>
          </w:p>
        </w:tc>
        <w:tc>
          <w:tcPr/>
          <w:p>
            <w:pPr>
              <w:pStyle w:val="Compact"/>
              <w:jc w:val="left"/>
            </w:pPr>
            <w:r>
              <w:t xml:space="preserve">Actor Wardrobe Fittings &amp; Costume Consultation (with production design team, Munich)</w:t>
            </w:r>
          </w:p>
        </w:tc>
        <w:tc>
          <w:tcPr/>
          <w:p>
            <w:pPr>
              <w:pStyle w:val="Compact"/>
              <w:jc w:val="left"/>
            </w:pPr>
            <w:r>
              <w:t xml:space="preserve">3</w:t>
            </w:r>
          </w:p>
        </w:tc>
        <w:tc>
          <w:tcPr/>
          <w:p>
            <w:pPr>
              <w:pStyle w:val="Compact"/>
              <w:jc w:val="left"/>
            </w:pPr>
            <w:r>
              <w:t xml:space="preserve">Sessions</w:t>
            </w:r>
          </w:p>
        </w:tc>
        <w:tc>
          <w:tcPr/>
          <w:p>
            <w:pPr>
              <w:pStyle w:val="Compact"/>
              <w:jc w:val="left"/>
            </w:pPr>
            <w:r>
              <w:t xml:space="preserve">€ 450.00</w:t>
            </w:r>
          </w:p>
        </w:tc>
        <w:tc>
          <w:tcPr/>
          <w:p>
            <w:pPr>
              <w:pStyle w:val="Compact"/>
              <w:jc w:val="left"/>
            </w:pPr>
            <w:r>
              <w:t xml:space="preserve">€ 1,350.00</w:t>
            </w:r>
          </w:p>
        </w:tc>
      </w:tr>
      <w:tr>
        <w:tc>
          <w:tcPr/>
          <w:p>
            <w:pPr>
              <w:pStyle w:val="Compact"/>
              <w:jc w:val="left"/>
            </w:pPr>
            <w:r>
              <w:t xml:space="preserve">6</w:t>
            </w:r>
          </w:p>
        </w:tc>
        <w:tc>
          <w:tcPr/>
          <w:p>
            <w:pPr>
              <w:pStyle w:val="Compact"/>
              <w:jc w:val="left"/>
            </w:pPr>
            <w:r>
              <w:t xml:space="preserve">Actor Travel &amp; Accommodation Allowance (within Munich metropolitan area and Bavarian locations)</w:t>
            </w:r>
          </w:p>
        </w:tc>
        <w:tc>
          <w:tcPr/>
          <w:p>
            <w:pPr>
              <w:pStyle w:val="Compact"/>
              <w:jc w:val="left"/>
            </w:pPr>
            <w:r>
              <w:t xml:space="preserve">30</w:t>
            </w:r>
          </w:p>
        </w:tc>
        <w:tc>
          <w:tcPr/>
          <w:p>
            <w:pPr>
              <w:pStyle w:val="Compact"/>
              <w:jc w:val="left"/>
            </w:pPr>
            <w:r>
              <w:t xml:space="preserve">Nights</w:t>
            </w:r>
          </w:p>
        </w:tc>
        <w:tc>
          <w:tcPr/>
          <w:p>
            <w:pPr>
              <w:pStyle w:val="Compact"/>
              <w:jc w:val="left"/>
            </w:pPr>
            <w:r>
              <w:t xml:space="preserve">€ 185.00</w:t>
            </w:r>
          </w:p>
        </w:tc>
        <w:tc>
          <w:tcPr/>
          <w:p>
            <w:pPr>
              <w:pStyle w:val="Compact"/>
              <w:jc w:val="left"/>
            </w:pPr>
            <w:r>
              <w:t xml:space="preserve">€ 5,550.00</w:t>
            </w:r>
          </w:p>
        </w:tc>
      </w:tr>
      <w:tr>
        <w:tc>
          <w:tcPr/>
          <w:p>
            <w:pPr>
              <w:pStyle w:val="Compact"/>
              <w:jc w:val="left"/>
            </w:pPr>
            <w:r>
              <w:t xml:space="preserve">7</w:t>
            </w:r>
          </w:p>
        </w:tc>
        <w:tc>
          <w:tcPr/>
          <w:p>
            <w:pPr>
              <w:pStyle w:val="Compact"/>
              <w:jc w:val="left"/>
            </w:pPr>
            <w:r>
              <w:t xml:space="preserve">Actor Insurance &amp; Professional Liability Coverage (production-specific, Germany Munich jurisdiction)</w:t>
            </w:r>
          </w:p>
        </w:tc>
        <w:tc>
          <w:tcPr/>
          <w:p>
            <w:pPr>
              <w:pStyle w:val="Compact"/>
              <w:jc w:val="left"/>
            </w:pPr>
            <w:r>
              <w:t xml:space="preserve">1</w:t>
            </w:r>
          </w:p>
        </w:tc>
        <w:tc>
          <w:tcPr/>
          <w:p>
            <w:pPr>
              <w:pStyle w:val="Compact"/>
              <w:jc w:val="left"/>
            </w:pPr>
            <w:r>
              <w:t xml:space="preserve">Policy Period</w:t>
            </w:r>
          </w:p>
        </w:tc>
        <w:tc>
          <w:tcPr/>
          <w:p>
            <w:pPr>
              <w:pStyle w:val="Compact"/>
              <w:jc w:val="left"/>
            </w:pPr>
            <w:r>
              <w:t xml:space="preserve">€ 2,800.00</w:t>
            </w:r>
          </w:p>
        </w:tc>
        <w:tc>
          <w:tcPr/>
          <w:p>
            <w:pPr>
              <w:pStyle w:val="Compact"/>
              <w:jc w:val="left"/>
            </w:pPr>
            <w:r>
              <w:t xml:space="preserve">€ 2,800.00</w:t>
            </w:r>
          </w:p>
        </w:tc>
      </w:tr>
      <w:tr>
        <w:tc>
          <w:tcPr/>
          <w:p>
            <w:pPr>
              <w:pStyle w:val="Compact"/>
              <w:jc w:val="left"/>
            </w:pPr>
            <w:r>
              <w:t xml:space="preserve">8</w:t>
            </w:r>
          </w:p>
        </w:tc>
        <w:tc>
          <w:tcPr/>
          <w:p>
            <w:pPr>
              <w:pStyle w:val="Compact"/>
              <w:jc w:val="left"/>
            </w:pPr>
            <w:r>
              <w:t xml:space="preserve">Actor Script &amp; Material Provision (bound scripts, character dossiers, reference materials)</w:t>
            </w:r>
          </w:p>
        </w:tc>
        <w:tc>
          <w:tcPr/>
          <w:p>
            <w:pPr>
              <w:pStyle w:val="Compact"/>
              <w:jc w:val="left"/>
            </w:pPr>
            <w:r>
              <w:t xml:space="preserve">1</w:t>
            </w:r>
          </w:p>
        </w:tc>
        <w:tc>
          <w:tcPr/>
          <w:p>
            <w:pPr>
              <w:pStyle w:val="Compact"/>
              <w:jc w:val="left"/>
            </w:pPr>
            <w:r>
              <w:t xml:space="preserve">Lot</w:t>
            </w:r>
          </w:p>
        </w:tc>
        <w:tc>
          <w:tcPr/>
          <w:p>
            <w:pPr>
              <w:pStyle w:val="Compact"/>
              <w:jc w:val="left"/>
            </w:pPr>
            <w:r>
              <w:t xml:space="preserve">€ 350.00</w:t>
            </w:r>
          </w:p>
        </w:tc>
        <w:tc>
          <w:tcPr/>
          <w:p>
            <w:pPr>
              <w:pStyle w:val="Compact"/>
              <w:jc w:val="left"/>
            </w:pPr>
            <w:r>
              <w:t xml:space="preserve">€ 350.00</w:t>
            </w:r>
          </w:p>
        </w:tc>
      </w:tr>
      <w:tr>
        <w:tc>
          <w:tcPr>
            <w:gridSpan w:val="5"/>
          </w:tcPr>
          <w:p>
            <w:pPr>
              <w:pStyle w:val="Compact"/>
              <w:jc w:val="right"/>
            </w:pPr>
            <w:r>
              <w:t xml:space="preserve">Subtotal</w:t>
            </w:r>
          </w:p>
        </w:tc>
        <w:tc>
          <w:tcPr/>
          <w:p>
            <w:pPr>
              <w:pStyle w:val="Compact"/>
              <w:jc w:val="left"/>
            </w:pPr>
            <w:r>
              <w:t xml:space="preserve">€ 98,820.00</w:t>
            </w:r>
          </w:p>
        </w:tc>
      </w:tr>
      <w:tr>
        <w:tc>
          <w:tcPr>
            <w:gridSpan w:val="5"/>
          </w:tcPr>
          <w:p>
            <w:pPr>
              <w:pStyle w:val="Compact"/>
              <w:jc w:val="right"/>
            </w:pPr>
            <w:r>
              <w:t xml:space="preserve">VAT (19% — Germany Munich)</w:t>
            </w:r>
          </w:p>
        </w:tc>
        <w:tc>
          <w:tcPr/>
          <w:p>
            <w:pPr>
              <w:pStyle w:val="Compact"/>
              <w:jc w:val="left"/>
            </w:pPr>
            <w:r>
              <w:t xml:space="preserve">€ 18,775.80</w:t>
            </w:r>
          </w:p>
        </w:tc>
      </w:tr>
      <w:tr>
        <w:tc>
          <w:tcPr>
            <w:gridSpan w:val="5"/>
          </w:tcPr>
          <w:p>
            <w:pPr>
              <w:pStyle w:val="Compact"/>
              <w:jc w:val="right"/>
            </w:pPr>
            <w:r>
              <w:rPr>
                <w:bCs/>
                <w:b/>
              </w:rPr>
              <w:t xml:space="preserve">Grand Total (EUR)</w:t>
            </w:r>
          </w:p>
        </w:tc>
        <w:tc>
          <w:tcPr/>
          <w:p>
            <w:pPr>
              <w:pStyle w:val="Compact"/>
              <w:jc w:val="left"/>
            </w:pPr>
            <w:r>
              <w:rPr>
                <w:bCs/>
                <w:b/>
              </w:rPr>
              <w:t xml:space="preserve">€ 117,595.80</w:t>
            </w:r>
          </w:p>
        </w:tc>
      </w:tr>
    </w:tbl>
    <w:bookmarkEnd w:id="25"/>
    <w:bookmarkStart w:id="26" w:name="X53ac491735bb5eedf4ddd594f7eeef6c1167ed3"/>
    <w:p>
      <w:pPr>
        <w:pStyle w:val="Heading2"/>
      </w:pPr>
      <w:r>
        <w:t xml:space="preserve">5. Schedule &amp; Performance Timeline (Germany Munich)</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Date</w:t>
            </w:r>
          </w:p>
        </w:tc>
        <w:tc>
          <w:tcPr/>
          <w:p>
            <w:pPr>
              <w:pStyle w:val="Compact"/>
              <w:jc w:val="left"/>
            </w:pPr>
            <w:r>
              <w:t xml:space="preserve">Location</w:t>
            </w:r>
          </w:p>
        </w:tc>
      </w:tr>
      <w:tr>
        <w:tc>
          <w:tcPr/>
          <w:p>
            <w:pPr>
              <w:pStyle w:val="Compact"/>
              <w:jc w:val="left"/>
            </w:pPr>
            <w:r>
              <w:t xml:space="preserve">Contract Acknowledgement &amp; Actor Availability Confirmation</w:t>
            </w:r>
          </w:p>
        </w:tc>
        <w:tc>
          <w:tcPr/>
          <w:p>
            <w:pPr>
              <w:pStyle w:val="Compact"/>
              <w:jc w:val="left"/>
            </w:pPr>
            <w:r>
              <w:t xml:space="preserve">21 June 2025</w:t>
            </w:r>
          </w:p>
        </w:tc>
        <w:tc>
          <w:tcPr/>
          <w:p>
            <w:pPr>
              <w:pStyle w:val="Compact"/>
              <w:jc w:val="left"/>
            </w:pPr>
            <w:r>
              <w:t xml:space="preserve">Munich, Germany</w:t>
            </w:r>
          </w:p>
        </w:tc>
      </w:tr>
      <w:tr>
        <w:tc>
          <w:tcPr/>
          <w:p>
            <w:pPr>
              <w:pStyle w:val="Compact"/>
              <w:jc w:val="left"/>
            </w:pPr>
            <w:r>
              <w:t xml:space="preserve">Pre-Production Rehearsals (Days 1–5)</w:t>
            </w:r>
          </w:p>
        </w:tc>
        <w:tc>
          <w:tcPr/>
          <w:p>
            <w:pPr>
              <w:pStyle w:val="Compact"/>
              <w:jc w:val="left"/>
            </w:pPr>
            <w:r>
              <w:t xml:space="preserve">01 – 05 July 2025</w:t>
            </w:r>
          </w:p>
        </w:tc>
        <w:tc>
          <w:tcPr/>
          <w:p>
            <w:pPr>
              <w:pStyle w:val="Compact"/>
              <w:jc w:val="left"/>
            </w:pPr>
            <w:r>
              <w:t xml:space="preserve">Bavaria Film Studios, Munich</w:t>
            </w:r>
          </w:p>
        </w:tc>
      </w:tr>
      <w:tr>
        <w:tc>
          <w:tcPr/>
          <w:p>
            <w:pPr>
              <w:pStyle w:val="Compact"/>
              <w:jc w:val="left"/>
            </w:pPr>
            <w:r>
              <w:t xml:space="preserve">Principal Photography (Days 1–22)</w:t>
            </w:r>
          </w:p>
        </w:tc>
        <w:tc>
          <w:tcPr/>
          <w:p>
            <w:pPr>
              <w:pStyle w:val="Compact"/>
              <w:jc w:val="left"/>
            </w:pPr>
            <w:r>
              <w:t xml:space="preserve">14 July – 04 August 2025</w:t>
            </w:r>
          </w:p>
        </w:tc>
        <w:tc>
          <w:tcPr/>
          <w:p>
            <w:pPr>
              <w:pStyle w:val="Compact"/>
              <w:jc w:val="left"/>
            </w:pPr>
            <w:r>
              <w:t xml:space="preserve">Munich &amp; Bavarian locations, Germany</w:t>
            </w:r>
          </w:p>
        </w:tc>
      </w:tr>
      <w:tr>
        <w:tc>
          <w:tcPr/>
          <w:p>
            <w:pPr>
              <w:pStyle w:val="Compact"/>
              <w:jc w:val="left"/>
            </w:pPr>
            <w:r>
              <w:t xml:space="preserve">Voice-Over &amp; Dubbing</w:t>
            </w:r>
          </w:p>
        </w:tc>
        <w:tc>
          <w:tcPr/>
          <w:p>
            <w:pPr>
              <w:pStyle w:val="Compact"/>
              <w:jc w:val="left"/>
            </w:pPr>
            <w:r>
              <w:t xml:space="preserve">18 – 21 August 2025</w:t>
            </w:r>
          </w:p>
        </w:tc>
        <w:tc>
          <w:tcPr/>
          <w:p>
            <w:pPr>
              <w:pStyle w:val="Compact"/>
              <w:jc w:val="left"/>
            </w:pPr>
            <w:r>
              <w:t xml:space="preserve">Sound Stage 7, Munich, Germany</w:t>
            </w:r>
          </w:p>
        </w:tc>
      </w:tr>
      <w:tr>
        <w:tc>
          <w:tcPr/>
          <w:p>
            <w:pPr>
              <w:pStyle w:val="Compact"/>
              <w:jc w:val="left"/>
            </w:pPr>
            <w:r>
              <w:t xml:space="preserve">Publicity &amp; Premiere Appearances</w:t>
            </w:r>
          </w:p>
        </w:tc>
        <w:tc>
          <w:tcPr/>
          <w:p>
            <w:pPr>
              <w:pStyle w:val="Compact"/>
              <w:jc w:val="left"/>
            </w:pPr>
            <w:r>
              <w:t xml:space="preserve">September 2025</w:t>
            </w:r>
          </w:p>
        </w:tc>
        <w:tc>
          <w:tcPr/>
          <w:p>
            <w:pPr>
              <w:pStyle w:val="Compact"/>
              <w:jc w:val="left"/>
            </w:pPr>
            <w:r>
              <w:t xml:space="preserve">Munich Film Festival, Germany</w:t>
            </w:r>
          </w:p>
        </w:tc>
      </w:tr>
    </w:tbl>
    <w:bookmarkEnd w:id="26"/>
    <w:bookmarkStart w:id="27" w:name="terms-conditions"/>
    <w:p>
      <w:pPr>
        <w:pStyle w:val="Heading2"/>
      </w:pPr>
      <w:r>
        <w:t xml:space="preserve">6. Terms &amp;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Germany. All disputes shall be subject to the exclusive jurisdiction of the competent courts in Munich, Germany.</w:t>
      </w:r>
    </w:p>
    <w:p>
      <w:pPr>
        <w:numPr>
          <w:ilvl w:val="0"/>
          <w:numId w:val="1001"/>
        </w:numPr>
        <w:pStyle w:val="Compact"/>
      </w:pPr>
      <w:r>
        <w:rPr>
          <w:bCs/>
          <w:b/>
        </w:rPr>
        <w:t xml:space="preserve">Actor Obligations:</w:t>
      </w:r>
      <w:r>
        <w:t xml:space="preserve"> </w:t>
      </w:r>
      <w:r>
        <w:t xml:space="preserve">The Actor shall be available for all scheduled shooting days, rehearsals, and promotional events as specified herein. The Actor shall maintain professional conduct on set and in all public appearances related to the production in Germany Munich.</w:t>
      </w:r>
    </w:p>
    <w:p>
      <w:pPr>
        <w:numPr>
          <w:ilvl w:val="0"/>
          <w:numId w:val="1001"/>
        </w:numPr>
        <w:pStyle w:val="Compact"/>
      </w:pPr>
      <w:r>
        <w:rPr>
          <w:bCs/>
          <w:b/>
        </w:rPr>
        <w:t xml:space="preserve">Payment Schedule:</w:t>
      </w:r>
      <w:r>
        <w:t xml:space="preserve"> </w:t>
      </w:r>
      <w:r>
        <w:t xml:space="preserve">40% of the total Purchase Order value shall be due upon execution of this document. 40% shall be due upon completion of principal photography. The remaining 20% shall be due upon completion of all post-production and publicity obligations. All payments shall be made via bank transfer to the IBAN specified above.</w:t>
      </w:r>
    </w:p>
    <w:p>
      <w:pPr>
        <w:numPr>
          <w:ilvl w:val="0"/>
          <w:numId w:val="1001"/>
        </w:numPr>
        <w:pStyle w:val="Compact"/>
      </w:pPr>
      <w:r>
        <w:rPr>
          <w:bCs/>
          <w:b/>
        </w:rPr>
        <w:t xml:space="preserve">Cancellation &amp; Force Majeure:</w:t>
      </w:r>
      <w:r>
        <w:t xml:space="preserve"> </w:t>
      </w:r>
      <w:r>
        <w:t xml:space="preserve">Either party may terminate this Purchase Order with 14 days' written notice in the event of force majeure. In the event of cancellation by the Buyer, the Actor shall be compensated for all days already performed plus 50% of the remaining scheduled days.</w:t>
      </w:r>
    </w:p>
    <w:p>
      <w:pPr>
        <w:numPr>
          <w:ilvl w:val="0"/>
          <w:numId w:val="1001"/>
        </w:numPr>
        <w:pStyle w:val="Compact"/>
      </w:pPr>
      <w:r>
        <w:rPr>
          <w:bCs/>
          <w:b/>
        </w:rPr>
        <w:t xml:space="preserve">Intellectual Property:</w:t>
      </w:r>
      <w:r>
        <w:t xml:space="preserve"> </w:t>
      </w:r>
      <w:r>
        <w:t xml:space="preserve">All performances, recordings, and visual materials captured during the engagement in Germany Munich shall be the exclusive property of Munich Film &amp; Stage Productions GmbH. The Actor grants a perpetual, worldwide, royalty-free license for all uses of the performance.</w:t>
      </w:r>
    </w:p>
    <w:p>
      <w:pPr>
        <w:numPr>
          <w:ilvl w:val="0"/>
          <w:numId w:val="1001"/>
        </w:numPr>
        <w:pStyle w:val="Compact"/>
      </w:pPr>
      <w:r>
        <w:rPr>
          <w:bCs/>
          <w:b/>
        </w:rPr>
        <w:t xml:space="preserve">Confidentiality:</w:t>
      </w:r>
      <w:r>
        <w:t xml:space="preserve"> </w:t>
      </w:r>
      <w:r>
        <w:t xml:space="preserve">The Actor agrees to maintain strict confidentiality regarding script contents, production details, and co-star identities until the official public release of the film, in compliance with German media law.</w:t>
      </w:r>
    </w:p>
    <w:p>
      <w:pPr>
        <w:numPr>
          <w:ilvl w:val="0"/>
          <w:numId w:val="1001"/>
        </w:numPr>
        <w:pStyle w:val="Compact"/>
      </w:pPr>
      <w:r>
        <w:rPr>
          <w:bCs/>
          <w:b/>
        </w:rPr>
        <w:t xml:space="preserve">Compliance:</w:t>
      </w:r>
      <w:r>
        <w:t xml:space="preserve"> </w:t>
      </w:r>
      <w:r>
        <w:t xml:space="preserve">The Actor warrants that all services rendered under this Purchase Order comply with applicable German labor regulations, tax obligations, and the German Film Act (Filmförderungsgesetz).</w:t>
      </w:r>
    </w:p>
    <w:bookmarkEnd w:id="27"/>
    <w:bookmarkStart w:id="28" w:name="authorisation-signatures"/>
    <w:p>
      <w:pPr>
        <w:pStyle w:val="Heading2"/>
      </w:pPr>
      <w:r>
        <w:t xml:space="preserve">7. Authorisation &amp; Signatures</w:t>
      </w:r>
    </w:p>
    <w:p>
      <w:pPr>
        <w:pStyle w:val="FirstParagraph"/>
      </w:pPr>
      <w:r>
        <w:rPr>
          <w:bCs/>
          <w:b/>
        </w:rPr>
        <w:t xml:space="preserve">For and on behalf of Munich Film &amp; Stage Productions GmbH (Buyer)</w:t>
      </w:r>
    </w:p>
    <w:p>
      <w:pPr>
        <w:pStyle w:val="BodyText"/>
      </w:pPr>
      <w:r>
        <w:t xml:space="preserve">Signature: ___________________________</w:t>
      </w:r>
    </w:p>
    <w:p>
      <w:pPr>
        <w:pStyle w:val="BodyText"/>
      </w:pPr>
      <w:r>
        <w:t xml:space="preserve">Name: Dr. Anja Richter, Chief Procurement Officer</w:t>
      </w:r>
    </w:p>
    <w:p>
      <w:pPr>
        <w:pStyle w:val="BodyText"/>
      </w:pPr>
      <w:r>
        <w:t xml:space="preserve">Date: ___________________________</w:t>
      </w:r>
    </w:p>
    <w:p>
      <w:pPr>
        <w:pStyle w:val="BodyText"/>
      </w:pPr>
      <w:r>
        <w:rPr>
          <w:bCs/>
          <w:b/>
        </w:rPr>
        <w:t xml:space="preserve">For and on behalf of the Actor / Alpenkino Talent Management (Vendor)</w:t>
      </w:r>
    </w:p>
    <w:p>
      <w:pPr>
        <w:pStyle w:val="BodyText"/>
      </w:pPr>
      <w:r>
        <w:t xml:space="preserve">Signature: ___________________________</w:t>
      </w:r>
    </w:p>
    <w:p>
      <w:pPr>
        <w:pStyle w:val="BodyText"/>
      </w:pPr>
      <w:r>
        <w:t xml:space="preserve">Name: Dr. Katharina Elisabeth Brandt (Actor)</w:t>
      </w:r>
    </w:p>
    <w:p>
      <w:pPr>
        <w:pStyle w:val="BodyText"/>
      </w:pPr>
      <w:r>
        <w:t xml:space="preserve">Date: ___________________________</w:t>
      </w:r>
    </w:p>
    <w:p>
      <w:pPr>
        <w:pStyle w:val="BodyText"/>
      </w:pPr>
      <w:r>
        <w:rPr>
          <w:iCs/>
          <w:i/>
        </w:rPr>
        <w:t xml:space="preserve">This Purchase Order (PO-2025-MUC-04871) constitutes a binding agreement for the engagement of the named Actor for the specified production in Germany Munich. All references to "Actor" herein refer to the individual service provider identified in Section 1. This document is valid only when signed by both parties. Questions regarding this Purchase Order should be directed to the procurement department of Munich Film &amp; Stage Productions GmbH, Munich, Germany.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Services - Germany Munich</dc:title>
  <dc:creator/>
  <dc:language>en</dc:language>
  <cp:keywords/>
  <dcterms:created xsi:type="dcterms:W3CDTF">2026-10-10T02:39:43Z</dcterms:created>
  <dcterms:modified xsi:type="dcterms:W3CDTF">2026-10-10T02:39:43Z</dcterms:modified>
</cp:coreProperties>
</file>

<file path=docProps/custom.xml><?xml version="1.0" encoding="utf-8"?>
<Properties xmlns="http://schemas.openxmlformats.org/officeDocument/2006/custom-properties" xmlns:vt="http://schemas.openxmlformats.org/officeDocument/2006/docPropsVTypes"/>
</file>