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Actor</w:t>
      </w:r>
      <w:r>
        <w:t xml:space="preserve"> </w:t>
      </w:r>
      <w:r>
        <w:t xml:space="preserve">Platform</w:t>
      </w:r>
      <w:r>
        <w:t xml:space="preserve"> </w:t>
      </w:r>
      <w:r>
        <w:t xml:space="preserve">-</w:t>
      </w:r>
      <w:r>
        <w:t xml:space="preserve"> </w:t>
      </w:r>
      <w:r>
        <w:t xml:space="preserve">Naples,</w:t>
      </w:r>
      <w:r>
        <w:t xml:space="preserve"> </w:t>
      </w:r>
      <w:r>
        <w:t xml:space="preserve">Italy</w:t>
      </w:r>
    </w:p>
    <w:bookmarkStart w:id="20" w:name="purchase-order"/>
    <w:p>
      <w:pPr>
        <w:pStyle w:val="Heading1"/>
      </w:pPr>
      <w:r>
        <w:t xml:space="preserve">PURCHASE ORDER</w:t>
      </w:r>
    </w:p>
    <w:p>
      <w:pPr>
        <w:pStyle w:val="FirstParagraph"/>
      </w:pPr>
      <w:r>
        <w:t xml:space="preserve">Formal Procurement Document — Actor Digital Production Platform</w:t>
      </w:r>
    </w:p>
    <w:p>
      <w:pPr>
        <w:pStyle w:val="BodyText"/>
      </w:pPr>
      <w:r>
        <w:t xml:space="preserve">Destination: Naples, Campania, Italy</w:t>
      </w:r>
    </w:p>
    <w:bookmarkEnd w:id="20"/>
    <w:p>
      <w:pPr>
        <w:pStyle w:val="BodyText"/>
      </w:pPr>
      <w:r>
        <w:rPr>
          <w:bCs/>
          <w:b/>
        </w:rPr>
        <w:t xml:space="preserve">Purchase Order No.:</w:t>
      </w:r>
      <w:r>
        <w:t xml:space="preserve"> </w:t>
      </w:r>
      <w:r>
        <w:t xml:space="preserve">PO-NAP-2025-04872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EUR (€)</w:t>
      </w:r>
      <w:r>
        <w:br/>
      </w:r>
      <w:r>
        <w:rPr>
          <w:bCs/>
          <w:b/>
        </w:rPr>
        <w:t xml:space="preserve">Incoterms:</w:t>
      </w:r>
      <w:r>
        <w:t xml:space="preserve"> </w:t>
      </w:r>
      <w:r>
        <w:t xml:space="preserve">DDP Naples, Italy</w:t>
      </w:r>
    </w:p>
    <w:bookmarkStart w:id="21" w:name="buyer-information"/>
    <w:p>
      <w:pPr>
        <w:pStyle w:val="Heading2"/>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Teatro Digitale del Sud S.r.l.</w:t>
            </w:r>
          </w:p>
        </w:tc>
      </w:tr>
      <w:tr>
        <w:tc>
          <w:tcPr/>
          <w:p>
            <w:pPr>
              <w:pStyle w:val="Compact"/>
              <w:jc w:val="left"/>
            </w:pPr>
            <w:r>
              <w:rPr>
                <w:bCs/>
                <w:b/>
              </w:rPr>
              <w:t xml:space="preserve">Address:</w:t>
            </w:r>
          </w:p>
        </w:tc>
        <w:tc>
          <w:tcPr/>
          <w:p>
            <w:pPr>
              <w:pStyle w:val="Compact"/>
              <w:jc w:val="left"/>
            </w:pPr>
            <w:r>
              <w:t xml:space="preserve">Via Toledo 187, 80132 Naples (Napoli), Campania, Italy</w:t>
            </w:r>
          </w:p>
        </w:tc>
      </w:tr>
      <w:tr>
        <w:tc>
          <w:tcPr/>
          <w:p>
            <w:pPr>
              <w:pStyle w:val="Compact"/>
              <w:jc w:val="left"/>
            </w:pPr>
            <w:r>
              <w:rPr>
                <w:bCs/>
                <w:b/>
              </w:rPr>
              <w:t xml:space="preserve">VAT Number (Partita IVA):</w:t>
            </w:r>
          </w:p>
        </w:tc>
        <w:tc>
          <w:tcPr/>
          <w:p>
            <w:pPr>
              <w:pStyle w:val="Compact"/>
              <w:jc w:val="left"/>
            </w:pPr>
            <w:r>
              <w:t xml:space="preserve">IT08472910634</w:t>
            </w:r>
          </w:p>
        </w:tc>
      </w:tr>
      <w:tr>
        <w:tc>
          <w:tcPr/>
          <w:p>
            <w:pPr>
              <w:pStyle w:val="Compact"/>
              <w:jc w:val="left"/>
            </w:pPr>
            <w:r>
              <w:rPr>
                <w:bCs/>
                <w:b/>
              </w:rPr>
              <w:t xml:space="preserve">Contact Person:</w:t>
            </w:r>
          </w:p>
        </w:tc>
        <w:tc>
          <w:tcPr/>
          <w:p>
            <w:pPr>
              <w:pStyle w:val="Compact"/>
              <w:jc w:val="left"/>
            </w:pPr>
            <w:r>
              <w:t xml:space="preserve">Dr. Elena Marchetti, Procurement Director</w:t>
            </w:r>
          </w:p>
        </w:tc>
      </w:tr>
      <w:tr>
        <w:tc>
          <w:tcPr/>
          <w:p>
            <w:pPr>
              <w:pStyle w:val="Compact"/>
              <w:jc w:val="left"/>
            </w:pPr>
            <w:r>
              <w:rPr>
                <w:bCs/>
                <w:b/>
              </w:rPr>
              <w:t xml:space="preserve">Email:</w:t>
            </w:r>
          </w:p>
        </w:tc>
        <w:tc>
          <w:tcPr/>
          <w:p>
            <w:pPr>
              <w:pStyle w:val="Compact"/>
              <w:jc w:val="left"/>
            </w:pPr>
            <w:r>
              <w:t xml:space="preserve">procurement@teatrodigitale.it</w:t>
            </w:r>
          </w:p>
        </w:tc>
      </w:tr>
      <w:tr>
        <w:tc>
          <w:tcPr/>
          <w:p>
            <w:pPr>
              <w:pStyle w:val="Compact"/>
              <w:jc w:val="left"/>
            </w:pPr>
            <w:r>
              <w:rPr>
                <w:bCs/>
                <w:b/>
              </w:rPr>
              <w:t xml:space="preserve">Telephone:</w:t>
            </w:r>
          </w:p>
        </w:tc>
        <w:tc>
          <w:tcPr/>
          <w:p>
            <w:pPr>
              <w:pStyle w:val="Compact"/>
              <w:jc w:val="left"/>
            </w:pPr>
            <w:r>
              <w:t xml:space="preserve">+39 081 415 7723</w:t>
            </w:r>
          </w:p>
        </w:tc>
      </w:tr>
    </w:tbl>
    <w:bookmarkEnd w:id="21"/>
    <w:bookmarkStart w:id="22" w:name="seller-supplier-information"/>
    <w:p>
      <w:pPr>
        <w:pStyle w:val="Heading2"/>
      </w:pPr>
      <w:r>
        <w:t xml:space="preserve">2. Seller /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Actor Technologies GmbH</w:t>
            </w:r>
          </w:p>
        </w:tc>
      </w:tr>
      <w:tr>
        <w:tc>
          <w:tcPr/>
          <w:p>
            <w:pPr>
              <w:pStyle w:val="Compact"/>
              <w:jc w:val="left"/>
            </w:pPr>
            <w:r>
              <w:rPr>
                <w:bCs/>
                <w:b/>
              </w:rPr>
              <w:t xml:space="preserve">Address:</w:t>
            </w:r>
          </w:p>
        </w:tc>
        <w:tc>
          <w:tcPr/>
          <w:p>
            <w:pPr>
              <w:pStyle w:val="Compact"/>
              <w:jc w:val="left"/>
            </w:pPr>
            <w:r>
              <w:t xml:space="preserve">Leopoldstraße 245, 80807 Munich, Germany</w:t>
            </w:r>
          </w:p>
        </w:tc>
      </w:tr>
      <w:tr>
        <w:tc>
          <w:tcPr/>
          <w:p>
            <w:pPr>
              <w:pStyle w:val="Compact"/>
              <w:jc w:val="left"/>
            </w:pPr>
            <w:r>
              <w:rPr>
                <w:bCs/>
                <w:b/>
              </w:rPr>
              <w:t xml:space="preserve">VAT Number:</w:t>
            </w:r>
          </w:p>
        </w:tc>
        <w:tc>
          <w:tcPr/>
          <w:p>
            <w:pPr>
              <w:pStyle w:val="Compact"/>
              <w:jc w:val="left"/>
            </w:pPr>
            <w:r>
              <w:t xml:space="preserve">DE318472910</w:t>
            </w:r>
          </w:p>
        </w:tc>
      </w:tr>
      <w:tr>
        <w:tc>
          <w:tcPr/>
          <w:p>
            <w:pPr>
              <w:pStyle w:val="Compact"/>
              <w:jc w:val="left"/>
            </w:pPr>
            <w:r>
              <w:rPr>
                <w:bCs/>
                <w:b/>
              </w:rPr>
              <w:t xml:space="preserve">Contact Person:</w:t>
            </w:r>
          </w:p>
        </w:tc>
        <w:tc>
          <w:tcPr/>
          <w:p>
            <w:pPr>
              <w:pStyle w:val="Compact"/>
              <w:jc w:val="left"/>
            </w:pPr>
            <w:r>
              <w:t xml:space="preserve">Mr. Klaus Reinhardt, International Sales Manager</w:t>
            </w:r>
          </w:p>
        </w:tc>
      </w:tr>
      <w:tr>
        <w:tc>
          <w:tcPr/>
          <w:p>
            <w:pPr>
              <w:pStyle w:val="Compact"/>
              <w:jc w:val="left"/>
            </w:pPr>
            <w:r>
              <w:rPr>
                <w:bCs/>
                <w:b/>
              </w:rPr>
              <w:t xml:space="preserve">Email:</w:t>
            </w:r>
          </w:p>
        </w:tc>
        <w:tc>
          <w:tcPr/>
          <w:p>
            <w:pPr>
              <w:pStyle w:val="Compact"/>
              <w:jc w:val="left"/>
            </w:pPr>
            <w:r>
              <w:t xml:space="preserve">sales.eu@actortechnologies.com</w:t>
            </w:r>
          </w:p>
        </w:tc>
      </w:tr>
      <w:tr>
        <w:tc>
          <w:tcPr/>
          <w:p>
            <w:pPr>
              <w:pStyle w:val="Compact"/>
              <w:jc w:val="left"/>
            </w:pPr>
            <w:r>
              <w:rPr>
                <w:bCs/>
                <w:b/>
              </w:rPr>
              <w:t xml:space="preserve">Telephone:</w:t>
            </w:r>
          </w:p>
        </w:tc>
        <w:tc>
          <w:tcPr/>
          <w:p>
            <w:pPr>
              <w:pStyle w:val="Compact"/>
              <w:jc w:val="left"/>
            </w:pPr>
            <w:r>
              <w:t xml:space="preserve">+49 89 5567 2210</w:t>
            </w:r>
          </w:p>
        </w:tc>
      </w:tr>
    </w:tbl>
    <w:bookmarkEnd w:id="22"/>
    <w:bookmarkStart w:id="23" w:name="X1c3f468f0230519aa05c5ac5fca45989b316be5"/>
    <w:p>
      <w:pPr>
        <w:pStyle w:val="Heading2"/>
      </w:pPr>
      <w:r>
        <w:t xml:space="preserve">3. Description of Goods / Services — Actor Platform</w:t>
      </w:r>
    </w:p>
    <w:p>
      <w:pPr>
        <w:pStyle w:val="FirstParagraph"/>
      </w:pPr>
      <w:r>
        <w:t xml:space="preserve">The Buyer hereby requests the Purchase Order for the</w:t>
      </w:r>
      <w:r>
        <w:t xml:space="preserve"> </w:t>
      </w:r>
      <w:r>
        <w:rPr>
          <w:bCs/>
          <w:b/>
        </w:rPr>
        <w:t xml:space="preserve">Actor</w:t>
      </w:r>
      <w:r>
        <w:t xml:space="preserve"> </w:t>
      </w:r>
      <w:r>
        <w:t xml:space="preserve">digital production and collaboration platform, a comprehensive software solution designed for theatrical production management, actor scheduling, rehearsal coordination, and digital stage direction. The</w:t>
      </w:r>
      <w:r>
        <w:t xml:space="preserve"> </w:t>
      </w:r>
      <w:r>
        <w:rPr>
          <w:bCs/>
          <w:b/>
        </w:rPr>
        <w:t xml:space="preserve">Actor</w:t>
      </w:r>
      <w:r>
        <w:t xml:space="preserve"> </w:t>
      </w:r>
      <w:r>
        <w:t xml:space="preserve">platform is to be deployed and fully operational within the premises of Teatro Digitale del Sud S.r.l. located in</w:t>
      </w:r>
      <w:r>
        <w:t xml:space="preserve"> </w:t>
      </w:r>
      <w:r>
        <w:rPr>
          <w:bCs/>
          <w:b/>
        </w:rPr>
        <w:t xml:space="preserve">Naples, Italy</w:t>
      </w:r>
      <w:r>
        <w:t xml:space="preserve">, serving as the centralised digital infrastructure for all theatrical productions staged in the Campania region during the 2025–2026 season.</w:t>
      </w:r>
    </w:p>
    <w:p>
      <w:pPr>
        <w:pStyle w:val="BodyText"/>
      </w:pPr>
      <w:r>
        <w:t xml:space="preserve">The</w:t>
      </w:r>
      <w:r>
        <w:t xml:space="preserve"> </w:t>
      </w:r>
      <w:r>
        <w:rPr>
          <w:bCs/>
          <w:b/>
        </w:rPr>
        <w:t xml:space="preserve">Actor</w:t>
      </w:r>
      <w:r>
        <w:t xml:space="preserve"> </w:t>
      </w:r>
      <w:r>
        <w:t xml:space="preserve">system includes cloud-based modules for cast management, script versioning, rehearsal room booking, performer contract tracking, and real-time communication between directors, stage managers, and actors. All data hosting for the Naples installation shall be maintained on EU-compliant servers to ensure full adherence to the General Data Protection Regulation (GDPR) and Italian data protection legislation (Codice della Privacy, D.Lgs. 196/2003 as amended).</w:t>
      </w:r>
    </w:p>
    <w:bookmarkEnd w:id="23"/>
    <w:bookmarkStart w:id="24" w:name="itemised-order"/>
    <w:p>
      <w:pPr>
        <w:pStyle w:val="Heading2"/>
      </w:pPr>
      <w:r>
        <w:t xml:space="preserve">4. Itemised Order</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Actor Platform — Enterprise License (5-year subscription, up to 200 concurrent users for Naples production team)</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02</w:t>
            </w:r>
          </w:p>
        </w:tc>
        <w:tc>
          <w:tcPr/>
          <w:p>
            <w:pPr>
              <w:pStyle w:val="Compact"/>
              <w:jc w:val="left"/>
            </w:pPr>
            <w:r>
              <w:t xml:space="preserve">Actor Rehearsal Module — Advanced Scheduling &amp; Room Booking Add-on for Naples venue (3 rehearsal halls)</w:t>
            </w:r>
          </w:p>
        </w:tc>
        <w:tc>
          <w:tcPr/>
          <w:p>
            <w:pPr>
              <w:pStyle w:val="Compact"/>
              <w:jc w:val="left"/>
            </w:pPr>
            <w:r>
              <w:t xml:space="preserve">1</w:t>
            </w:r>
          </w:p>
        </w:tc>
        <w:tc>
          <w:tcPr/>
          <w:p>
            <w:pPr>
              <w:pStyle w:val="Compact"/>
              <w:jc w:val="left"/>
            </w:pPr>
            <w:r>
              <w:t xml:space="preserve">12,300.00</w:t>
            </w:r>
          </w:p>
        </w:tc>
        <w:tc>
          <w:tcPr/>
          <w:p>
            <w:pPr>
              <w:pStyle w:val="Compact"/>
              <w:jc w:val="left"/>
            </w:pPr>
            <w:r>
              <w:t xml:space="preserve">12,300.00</w:t>
            </w:r>
          </w:p>
        </w:tc>
      </w:tr>
      <w:tr>
        <w:tc>
          <w:tcPr/>
          <w:p>
            <w:pPr>
              <w:pStyle w:val="Compact"/>
              <w:jc w:val="left"/>
            </w:pPr>
            <w:r>
              <w:t xml:space="preserve">03</w:t>
            </w:r>
          </w:p>
        </w:tc>
        <w:tc>
          <w:tcPr/>
          <w:p>
            <w:pPr>
              <w:pStyle w:val="Compact"/>
              <w:jc w:val="left"/>
            </w:pPr>
            <w:r>
              <w:t xml:space="preserve">Actor Contract &amp; Payroll Integration Module (compliant with Italian CCNL spettacolo collective labour agreement)</w:t>
            </w:r>
          </w:p>
        </w:tc>
        <w:tc>
          <w:tcPr/>
          <w:p>
            <w:pPr>
              <w:pStyle w:val="Compact"/>
              <w:jc w:val="left"/>
            </w:pPr>
            <w:r>
              <w:t xml:space="preserve">1</w:t>
            </w:r>
          </w:p>
        </w:tc>
        <w:tc>
          <w:tcPr/>
          <w:p>
            <w:pPr>
              <w:pStyle w:val="Compact"/>
              <w:jc w:val="left"/>
            </w:pPr>
            <w:r>
              <w:t xml:space="preserve">9,750.00</w:t>
            </w:r>
          </w:p>
        </w:tc>
        <w:tc>
          <w:tcPr/>
          <w:p>
            <w:pPr>
              <w:pStyle w:val="Compact"/>
              <w:jc w:val="left"/>
            </w:pPr>
            <w:r>
              <w:t xml:space="preserve">9,750.00</w:t>
            </w:r>
          </w:p>
        </w:tc>
      </w:tr>
      <w:tr>
        <w:tc>
          <w:tcPr/>
          <w:p>
            <w:pPr>
              <w:pStyle w:val="Compact"/>
              <w:jc w:val="left"/>
            </w:pPr>
            <w:r>
              <w:t xml:space="preserve">04</w:t>
            </w:r>
          </w:p>
        </w:tc>
        <w:tc>
          <w:tcPr/>
          <w:p>
            <w:pPr>
              <w:pStyle w:val="Compact"/>
              <w:jc w:val="left"/>
            </w:pPr>
            <w:r>
              <w:t xml:space="preserve">Hardware: 12× Actor Terminal Workstations (27-inch displays, dedicated to stage management in Naples)</w:t>
            </w:r>
          </w:p>
        </w:tc>
        <w:tc>
          <w:tcPr/>
          <w:p>
            <w:pPr>
              <w:pStyle w:val="Compact"/>
              <w:jc w:val="left"/>
            </w:pPr>
            <w:r>
              <w:t xml:space="preserve">12</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05</w:t>
            </w:r>
          </w:p>
        </w:tc>
        <w:tc>
          <w:tcPr/>
          <w:p>
            <w:pPr>
              <w:pStyle w:val="Compact"/>
              <w:jc w:val="left"/>
            </w:pPr>
            <w:r>
              <w:t xml:space="preserve">Hardware: 1× Actor Central Server Rack (on-premise, Naples data room, 42U, redundant power)</w:t>
            </w:r>
          </w:p>
        </w:tc>
        <w:tc>
          <w:tcPr/>
          <w:p>
            <w:pPr>
              <w:pStyle w:val="Compact"/>
              <w:jc w:val="left"/>
            </w:pPr>
            <w:r>
              <w:t xml:space="preserve">1</w:t>
            </w:r>
          </w:p>
        </w:tc>
        <w:tc>
          <w:tcPr/>
          <w:p>
            <w:pPr>
              <w:pStyle w:val="Compact"/>
              <w:jc w:val="left"/>
            </w:pPr>
            <w:r>
              <w:t xml:space="preserve">14,600.00</w:t>
            </w:r>
          </w:p>
        </w:tc>
        <w:tc>
          <w:tcPr/>
          <w:p>
            <w:pPr>
              <w:pStyle w:val="Compact"/>
              <w:jc w:val="left"/>
            </w:pPr>
            <w:r>
              <w:t xml:space="preserve">14,600.00</w:t>
            </w:r>
          </w:p>
        </w:tc>
      </w:tr>
      <w:tr>
        <w:tc>
          <w:tcPr/>
          <w:p>
            <w:pPr>
              <w:pStyle w:val="Compact"/>
              <w:jc w:val="left"/>
            </w:pPr>
            <w:r>
              <w:t xml:space="preserve">06</w:t>
            </w:r>
          </w:p>
        </w:tc>
        <w:tc>
          <w:tcPr/>
          <w:p>
            <w:pPr>
              <w:pStyle w:val="Compact"/>
              <w:jc w:val="left"/>
            </w:pPr>
            <w:r>
              <w:t xml:space="preserve">On-site Installation &amp; Configuration Service in Naples, Italy (5 working days, includes network integration)</w:t>
            </w:r>
          </w:p>
        </w:tc>
        <w:tc>
          <w:tcPr/>
          <w:p>
            <w:pPr>
              <w:pStyle w:val="Compact"/>
              <w:jc w:val="left"/>
            </w:pPr>
            <w:r>
              <w:t xml:space="preserve">1</w:t>
            </w:r>
          </w:p>
        </w:tc>
        <w:tc>
          <w:tcPr/>
          <w:p>
            <w:pPr>
              <w:pStyle w:val="Compact"/>
              <w:jc w:val="left"/>
            </w:pPr>
            <w:r>
              <w:t xml:space="preserve">7,400.00</w:t>
            </w:r>
          </w:p>
        </w:tc>
        <w:tc>
          <w:tcPr/>
          <w:p>
            <w:pPr>
              <w:pStyle w:val="Compact"/>
              <w:jc w:val="left"/>
            </w:pPr>
            <w:r>
              <w:t xml:space="preserve">7,400.00</w:t>
            </w:r>
          </w:p>
        </w:tc>
      </w:tr>
      <w:tr>
        <w:tc>
          <w:tcPr/>
          <w:p>
            <w:pPr>
              <w:pStyle w:val="Compact"/>
              <w:jc w:val="left"/>
            </w:pPr>
            <w:r>
              <w:t xml:space="preserve">07</w:t>
            </w:r>
          </w:p>
        </w:tc>
        <w:tc>
          <w:tcPr/>
          <w:p>
            <w:pPr>
              <w:pStyle w:val="Compact"/>
              <w:jc w:val="left"/>
            </w:pPr>
            <w:r>
              <w:t xml:space="preserve">Training Programme: 3-day intensive Actor platform training for 25 Naples-based staff members (delivered in Italian and English)</w:t>
            </w:r>
          </w:p>
        </w:tc>
        <w:tc>
          <w:tcPr/>
          <w:p>
            <w:pPr>
              <w:pStyle w:val="Compact"/>
              <w:jc w:val="left"/>
            </w:pPr>
            <w:r>
              <w:t xml:space="preserve">1</w:t>
            </w:r>
          </w:p>
        </w:tc>
        <w:tc>
          <w:tcPr/>
          <w:p>
            <w:pPr>
              <w:pStyle w:val="Compact"/>
              <w:jc w:val="left"/>
            </w:pPr>
            <w:r>
              <w:t xml:space="preserve">5,200.00</w:t>
            </w:r>
          </w:p>
        </w:tc>
        <w:tc>
          <w:tcPr/>
          <w:p>
            <w:pPr>
              <w:pStyle w:val="Compact"/>
              <w:jc w:val="left"/>
            </w:pPr>
            <w:r>
              <w:t xml:space="preserve">5,200.00</w:t>
            </w:r>
          </w:p>
        </w:tc>
      </w:tr>
      <w:tr>
        <w:tc>
          <w:tcPr/>
          <w:p>
            <w:pPr>
              <w:pStyle w:val="Compact"/>
              <w:jc w:val="left"/>
            </w:pPr>
            <w:r>
              <w:t xml:space="preserve">08</w:t>
            </w:r>
          </w:p>
        </w:tc>
        <w:tc>
          <w:tcPr/>
          <w:p>
            <w:pPr>
              <w:pStyle w:val="Compact"/>
              <w:jc w:val="left"/>
            </w:pPr>
            <w:r>
              <w:t xml:space="preserve">Annual Maintenance &amp; Technical Support Contract (24/7, Italian-language support desk, Naples SLA: 4-hour response)</w:t>
            </w:r>
          </w:p>
        </w:tc>
        <w:tc>
          <w:tcPr/>
          <w:p>
            <w:pPr>
              <w:pStyle w:val="Compact"/>
              <w:jc w:val="left"/>
            </w:pPr>
            <w:r>
              <w:t xml:space="preserve">5</w:t>
            </w:r>
          </w:p>
        </w:tc>
        <w:tc>
          <w:tcPr/>
          <w:p>
            <w:pPr>
              <w:pStyle w:val="Compact"/>
              <w:jc w:val="left"/>
            </w:pPr>
            <w:r>
              <w:t xml:space="preserve">3,100.00</w:t>
            </w:r>
          </w:p>
        </w:tc>
        <w:tc>
          <w:tcPr/>
          <w:p>
            <w:pPr>
              <w:pStyle w:val="Compact"/>
              <w:jc w:val="left"/>
            </w:pPr>
            <w:r>
              <w:t xml:space="preserve">15,500.00</w:t>
            </w:r>
          </w:p>
        </w:tc>
      </w:tr>
      <w:tr>
        <w:tc>
          <w:tcPr>
            <w:gridSpan w:val="4"/>
          </w:tcPr>
          <w:p>
            <w:pPr>
              <w:pStyle w:val="Compact"/>
              <w:jc w:val="right"/>
            </w:pPr>
            <w:r>
              <w:t xml:space="preserve">Subtotal:</w:t>
            </w:r>
          </w:p>
        </w:tc>
        <w:tc>
          <w:tcPr/>
          <w:p>
            <w:pPr>
              <w:pStyle w:val="Compact"/>
              <w:jc w:val="left"/>
            </w:pPr>
            <w:r>
              <w:t xml:space="preserve">135,450.00</w:t>
            </w:r>
          </w:p>
        </w:tc>
      </w:tr>
      <w:tr>
        <w:tc>
          <w:tcPr>
            <w:gridSpan w:val="4"/>
          </w:tcPr>
          <w:p>
            <w:pPr>
              <w:pStyle w:val="Compact"/>
              <w:jc w:val="right"/>
            </w:pPr>
            <w:r>
              <w:t xml:space="preserve">VAT (22% — Italian standard rate):</w:t>
            </w:r>
          </w:p>
        </w:tc>
        <w:tc>
          <w:tcPr/>
          <w:p>
            <w:pPr>
              <w:pStyle w:val="Compact"/>
              <w:jc w:val="left"/>
            </w:pPr>
            <w:r>
              <w:t xml:space="preserve">29,799.00</w:t>
            </w:r>
          </w:p>
        </w:tc>
      </w:tr>
      <w:tr>
        <w:tc>
          <w:tcPr>
            <w:gridSpan w:val="4"/>
          </w:tcPr>
          <w:p>
            <w:pPr>
              <w:pStyle w:val="Compact"/>
              <w:jc w:val="right"/>
            </w:pPr>
            <w:r>
              <w:t xml:space="preserve">Grand Total (EUR):</w:t>
            </w:r>
          </w:p>
        </w:tc>
        <w:tc>
          <w:tcPr/>
          <w:p>
            <w:pPr>
              <w:pStyle w:val="Compact"/>
              <w:jc w:val="left"/>
            </w:pPr>
            <w:r>
              <w:t xml:space="preserve">165,249.00</w:t>
            </w:r>
          </w:p>
        </w:tc>
      </w:tr>
    </w:tbl>
    <w:bookmarkEnd w:id="24"/>
    <w:bookmarkStart w:id="25" w:name="delivery-installation-details"/>
    <w:p>
      <w:pPr>
        <w:pStyle w:val="Heading2"/>
      </w:pPr>
      <w:r>
        <w:t xml:space="preserve">5. Delivery &amp; Installation Details</w:t>
      </w:r>
    </w:p>
    <w:p>
      <w:pPr>
        <w:pStyle w:val="FirstParagraph"/>
      </w:pPr>
      <w:r>
        <w:t xml:space="preserve">All hardware components listed under this Purchase Order shall be delivered to the Buyer’s premises at</w:t>
      </w:r>
      <w:r>
        <w:t xml:space="preserve"> </w:t>
      </w:r>
      <w:r>
        <w:rPr>
          <w:bCs/>
          <w:b/>
        </w:rPr>
        <w:t xml:space="preserve">Via Toledo 187, 80132 Naples, Italy</w:t>
      </w:r>
      <w:r>
        <w:t xml:space="preserve"> </w:t>
      </w:r>
      <w:r>
        <w:t xml:space="preserve">no later than</w:t>
      </w:r>
      <w:r>
        <w:t xml:space="preserve"> </w:t>
      </w:r>
      <w:r>
        <w:rPr>
          <w:bCs/>
          <w:b/>
        </w:rPr>
        <w:t xml:space="preserve">15 August 2025</w:t>
      </w:r>
      <w:r>
        <w:t xml:space="preserve">. The Seller is responsible for all transportation, customs clearance (where applicable within the EU), insurance, and final delivery to the Naples site. The</w:t>
      </w:r>
      <w:r>
        <w:t xml:space="preserve"> </w:t>
      </w:r>
      <w:r>
        <w:rPr>
          <w:bCs/>
          <w:b/>
        </w:rPr>
        <w:t xml:space="preserve">Actor</w:t>
      </w:r>
      <w:r>
        <w:t xml:space="preserve"> </w:t>
      </w:r>
      <w:r>
        <w:t xml:space="preserve">software platform shall be installed, configured, and made fully operational by</w:t>
      </w:r>
      <w:r>
        <w:t xml:space="preserve"> </w:t>
      </w:r>
      <w:r>
        <w:rPr>
          <w:bCs/>
          <w:b/>
        </w:rPr>
        <w:t xml:space="preserve">30 August 2025</w:t>
      </w:r>
      <w:r>
        <w:t xml:space="preserve">, in time for the autumn theatrical season in Naples. Installation shall be carried out by certified</w:t>
      </w:r>
      <w:r>
        <w:t xml:space="preserve"> </w:t>
      </w:r>
      <w:r>
        <w:rPr>
          <w:bCs/>
          <w:b/>
        </w:rPr>
        <w:t xml:space="preserve">Actor</w:t>
      </w:r>
      <w:r>
        <w:t xml:space="preserve"> </w:t>
      </w:r>
      <w:r>
        <w:t xml:space="preserve">technicians who will travel to Naples, Italy, and remain on-site for the duration of the deployment window.</w:t>
      </w:r>
    </w:p>
    <w:bookmarkEnd w:id="25"/>
    <w:bookmarkStart w:id="26" w:name="terms-and-conditions"/>
    <w:p>
      <w:pPr>
        <w:pStyle w:val="Heading2"/>
      </w:pPr>
      <w:r>
        <w:t xml:space="preserve">6. Terms and Conditions</w:t>
      </w:r>
    </w:p>
    <w:p>
      <w:pPr>
        <w:numPr>
          <w:ilvl w:val="0"/>
          <w:numId w:val="1001"/>
        </w:numPr>
        <w:pStyle w:val="Compact"/>
      </w:pPr>
      <w:r>
        <w:t xml:space="preserve">This Purchase Order is governed by the laws of the Italian Republic. Any disputes arising from this Purchase Order shall be subject to the exclusive jurisdiction of the Courts of Naples, Italy.</w:t>
      </w:r>
    </w:p>
    <w:p>
      <w:pPr>
        <w:numPr>
          <w:ilvl w:val="0"/>
          <w:numId w:val="1001"/>
        </w:numPr>
        <w:pStyle w:val="Compact"/>
      </w:pPr>
      <w:r>
        <w:t xml:space="preserve">Payment shall be made via bank transfer to the Seller’s designated account within thirty (30) calendar days of receipt of a valid invoice. The Buyer’s bank is Banco di Napoli, IBAN: IT60 X054 2811 1010 0000 0123 456.</w:t>
      </w:r>
    </w:p>
    <w:p>
      <w:pPr>
        <w:numPr>
          <w:ilvl w:val="0"/>
          <w:numId w:val="1001"/>
        </w:numPr>
        <w:pStyle w:val="Compact"/>
      </w:pPr>
      <w:r>
        <w:t xml:space="preserve">The Seller warrants that the</w:t>
      </w:r>
      <w:r>
        <w:t xml:space="preserve"> </w:t>
      </w:r>
      <w:r>
        <w:rPr>
          <w:bCs/>
          <w:b/>
        </w:rPr>
        <w:t xml:space="preserve">Actor</w:t>
      </w:r>
      <w:r>
        <w:t xml:space="preserve"> </w:t>
      </w:r>
      <w:r>
        <w:t xml:space="preserve">platform and all associated hardware are free from defects in materials and workmanship for a period of twenty-four (24) months from the date of acceptance in Naples.</w:t>
      </w:r>
    </w:p>
    <w:p>
      <w:pPr>
        <w:numPr>
          <w:ilvl w:val="0"/>
          <w:numId w:val="1001"/>
        </w:numPr>
        <w:pStyle w:val="Compact"/>
      </w:pPr>
      <w:r>
        <w:t xml:space="preserve">All intellectual property rights pertaining to the</w:t>
      </w:r>
      <w:r>
        <w:t xml:space="preserve"> </w:t>
      </w:r>
      <w:r>
        <w:rPr>
          <w:bCs/>
          <w:b/>
        </w:rPr>
        <w:t xml:space="preserve">Actor</w:t>
      </w:r>
      <w:r>
        <w:t xml:space="preserve"> </w:t>
      </w:r>
      <w:r>
        <w:t xml:space="preserve">software platform remain the exclusive property of Actor Technologies GmbH. The Buyer is granted a non-transferable, non-exclusive licence to use the</w:t>
      </w:r>
      <w:r>
        <w:t xml:space="preserve"> </w:t>
      </w:r>
      <w:r>
        <w:rPr>
          <w:bCs/>
          <w:b/>
        </w:rPr>
        <w:t xml:space="preserve">Actor</w:t>
      </w:r>
      <w:r>
        <w:t xml:space="preserve"> </w:t>
      </w:r>
      <w:r>
        <w:t xml:space="preserve">platform solely for theatrical production purposes within the Naples, Italy facility.</w:t>
      </w:r>
    </w:p>
    <w:p>
      <w:pPr>
        <w:numPr>
          <w:ilvl w:val="0"/>
          <w:numId w:val="1001"/>
        </w:numPr>
        <w:pStyle w:val="Compact"/>
      </w:pPr>
      <w:r>
        <w:t xml:space="preserve">The Seller shall comply with all applicable Italian labour, tax, and data protection regulations during the installation and training phases conducted in Naples.</w:t>
      </w:r>
    </w:p>
    <w:p>
      <w:pPr>
        <w:numPr>
          <w:ilvl w:val="0"/>
          <w:numId w:val="1001"/>
        </w:numPr>
        <w:pStyle w:val="Compact"/>
      </w:pPr>
      <w:r>
        <w:t xml:space="preserve">Force majeure events, including but not limited to natural disasters affecting the Campania region, shall extend delivery timelines by a period equivalent to the duration of the event, provided written notice is given within 48 hours.</w:t>
      </w:r>
    </w:p>
    <w:p>
      <w:pPr>
        <w:numPr>
          <w:ilvl w:val="0"/>
          <w:numId w:val="1001"/>
        </w:numPr>
        <w:pStyle w:val="Compact"/>
      </w:pPr>
      <w:r>
        <w:t xml:space="preserve">This Purchase Order becomes binding upon written acceptance by both parties. No modification shall be valid unless made in writing and signed by authorised representatives of both the Buyer and the Seller.</w:t>
      </w:r>
    </w:p>
    <w:p>
      <w:pPr>
        <w:numPr>
          <w:ilvl w:val="0"/>
          <w:numId w:val="1001"/>
        </w:numPr>
        <w:pStyle w:val="Compact"/>
      </w:pPr>
      <w:r>
        <w:t xml:space="preserve">The</w:t>
      </w:r>
      <w:r>
        <w:t xml:space="preserve"> </w:t>
      </w:r>
      <w:r>
        <w:rPr>
          <w:bCs/>
          <w:b/>
        </w:rPr>
        <w:t xml:space="preserve">Actor</w:t>
      </w:r>
      <w:r>
        <w:t xml:space="preserve"> </w:t>
      </w:r>
      <w:r>
        <w:t xml:space="preserve">platform shall be configured to support the Italian language (Italiano) as the primary user interface, with English as a secondary language option for international collaborators visiting the Naples facility.</w:t>
      </w:r>
    </w:p>
    <w:bookmarkEnd w:id="26"/>
    <w:bookmarkStart w:id="27" w:name="acceptance-signatures"/>
    <w:p>
      <w:pPr>
        <w:pStyle w:val="Heading2"/>
      </w:pPr>
      <w:r>
        <w:t xml:space="preserve">7. Acceptance &amp; Signatures</w:t>
      </w:r>
    </w:p>
    <w:p>
      <w:pPr>
        <w:pStyle w:val="FirstParagraph"/>
      </w:pPr>
      <w:r>
        <w:t xml:space="preserve">By signing below, both parties confirm their agreement to the terms, conditions, and specifications outlined in this Purchase Order for the</w:t>
      </w:r>
      <w:r>
        <w:t xml:space="preserve"> </w:t>
      </w:r>
      <w:r>
        <w:rPr>
          <w:bCs/>
          <w:b/>
        </w:rPr>
        <w:t xml:space="preserve">Actor</w:t>
      </w:r>
      <w:r>
        <w:t xml:space="preserve"> </w:t>
      </w:r>
      <w:r>
        <w:t xml:space="preserve">digital production platform to be deployed in</w:t>
      </w:r>
      <w:r>
        <w:t xml:space="preserve"> </w:t>
      </w:r>
      <w:r>
        <w:rPr>
          <w:bCs/>
          <w:b/>
        </w:rPr>
        <w:t xml:space="preserve">Naples, Italy</w:t>
      </w:r>
      <w:r>
        <w:t xml:space="preserve">.</w:t>
      </w:r>
    </w:p>
    <w:bookmarkEnd w:id="27"/>
    <w:p>
      <w:pPr>
        <w:pStyle w:val="BodyText"/>
      </w:pPr>
      <w:r>
        <w:rPr>
          <w:bCs/>
          <w:b/>
        </w:rPr>
        <w:t xml:space="preserve">For the Buyer:</w:t>
      </w:r>
      <w:r>
        <w:br/>
      </w:r>
      <w:r>
        <w:t xml:space="preserve">Teatro Digitale del Sud S.r.l.</w:t>
      </w:r>
      <w:r>
        <w:br/>
      </w:r>
      <w:r>
        <w:t xml:space="preserve">Naples, Italy</w:t>
      </w:r>
    </w:p>
    <w:p>
      <w:pPr>
        <w:pStyle w:val="BodyText"/>
      </w:pPr>
      <w:r>
        <w:t xml:space="preserve">Dr. Elena Marchetti</w:t>
      </w:r>
      <w:r>
        <w:br/>
      </w:r>
      <w:r>
        <w:t xml:space="preserve">Procurement Director</w:t>
      </w:r>
      <w:r>
        <w:br/>
      </w:r>
      <w:r>
        <w:t xml:space="preserve">Date: _______________</w:t>
      </w:r>
    </w:p>
    <w:p>
      <w:pPr>
        <w:pStyle w:val="BodyText"/>
      </w:pPr>
      <w:r>
        <w:rPr>
          <w:bCs/>
          <w:b/>
        </w:rPr>
        <w:t xml:space="preserve">For the Seller:</w:t>
      </w:r>
      <w:r>
        <w:br/>
      </w:r>
      <w:r>
        <w:t xml:space="preserve">Actor Technologies GmbH</w:t>
      </w:r>
      <w:r>
        <w:br/>
      </w:r>
      <w:r>
        <w:t xml:space="preserve">Munich, Germany</w:t>
      </w:r>
    </w:p>
    <w:p>
      <w:pPr>
        <w:pStyle w:val="BodyText"/>
      </w:pPr>
      <w:r>
        <w:t xml:space="preserve">Mr. Klaus Reinhardt</w:t>
      </w:r>
      <w:r>
        <w:br/>
      </w:r>
      <w:r>
        <w:t xml:space="preserve">International Sales Manager</w:t>
      </w:r>
      <w:r>
        <w:br/>
      </w:r>
      <w:r>
        <w:t xml:space="preserve">Date: _______________</w:t>
      </w:r>
    </w:p>
    <w:p>
      <w:pPr>
        <w:pStyle w:val="BodyText"/>
      </w:pPr>
      <w:r>
        <w:t xml:space="preserve">Purchase Order PO-NAP-2025-04872 — Actor Digital Production Platform — Naples, Italy</w:t>
      </w:r>
      <w:r>
        <w:br/>
      </w:r>
      <w:r>
        <w:t xml:space="preserve">This document is issued in duplicate. One copy for the Buyer (Naples, Italy) and one copy for the Seller (Munich, Germany).</w:t>
      </w:r>
      <w:r>
        <w:br/>
      </w:r>
      <w:r>
        <w:t xml:space="preserve">© 2025 Teatro Digitale del Sud S.r.l.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Actor Platform - Naples, Italy</dc:title>
  <dc:creator/>
  <dc:language>en</dc:language>
  <cp:keywords/>
  <dcterms:created xsi:type="dcterms:W3CDTF">2026-10-10T03:12:19Z</dcterms:created>
  <dcterms:modified xsi:type="dcterms:W3CDTF">2026-10-10T03:12:19Z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