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Actor Services — Theatrical Production — Japan Osaka</w:t>
      </w:r>
    </w:p>
    <w:p>
      <w:pPr>
        <w:pStyle w:val="BodyText"/>
      </w:pPr>
      <w:r>
        <w:t xml:space="preserve">PO No. JPO-2025-0742-OSA</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JPO-2025-0742-OSA</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Performance Date</w:t>
            </w:r>
          </w:p>
        </w:tc>
        <w:tc>
          <w:tcPr/>
          <w:p>
            <w:pPr>
              <w:pStyle w:val="Compact"/>
              <w:jc w:val="left"/>
            </w:pPr>
            <w:r>
              <w:t xml:space="preserve">August 15, 2025 – September 30, 2025</w:t>
            </w:r>
          </w:p>
        </w:tc>
      </w:tr>
      <w:tr>
        <w:tc>
          <w:tcPr/>
          <w:p>
            <w:pPr>
              <w:pStyle w:val="Compact"/>
              <w:jc w:val="left"/>
            </w:pPr>
            <w:r>
              <w:t xml:space="preserve">Place of Performance</w:t>
            </w:r>
          </w:p>
        </w:tc>
        <w:tc>
          <w:tcPr/>
          <w:p>
            <w:pPr>
              <w:pStyle w:val="Compact"/>
              <w:jc w:val="left"/>
            </w:pPr>
            <w:r>
              <w:t xml:space="preserve">Osaka Grand Theatre, 1-1-9 Nakanoshima, Kita-ku, Japan Osaka</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Terms</w:t>
            </w:r>
          </w:p>
        </w:tc>
        <w:tc>
          <w:tcPr/>
          <w:p>
            <w:pPr>
              <w:pStyle w:val="Compact"/>
              <w:jc w:val="left"/>
            </w:pPr>
            <w:r>
              <w:t xml:space="preserve">50% upon execution of this Purchase Order; 50% upon completion of final performance in Japan Osaka</w:t>
            </w:r>
          </w:p>
        </w:tc>
      </w:tr>
    </w:tbl>
    <w:bookmarkEnd w:id="21"/>
    <w:bookmarkStart w:id="22" w:name="parties-involved"/>
    <w:p>
      <w:pPr>
        <w:pStyle w:val="Heading2"/>
      </w:pPr>
      <w:r>
        <w:t xml:space="preserve">2.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Osaka Grand Theatre Production Co., Ltd.</w:t>
            </w:r>
          </w:p>
        </w:tc>
        <w:tc>
          <w:tcPr/>
          <w:p>
            <w:pPr>
              <w:pStyle w:val="Compact"/>
              <w:jc w:val="left"/>
            </w:pPr>
            <w:r>
              <w:t xml:space="preserve">1-1-9 Nakanoshima, Kita-ku, Japan Osaka 530-0001</w:t>
            </w:r>
          </w:p>
        </w:tc>
        <w:tc>
          <w:tcPr/>
          <w:p>
            <w:pPr>
              <w:pStyle w:val="Compact"/>
              <w:jc w:val="left"/>
            </w:pPr>
            <w:r>
              <w:t xml:space="preserve">procurement@osakagrandtheatre.jp</w:t>
            </w:r>
          </w:p>
        </w:tc>
      </w:tr>
      <w:tr>
        <w:tc>
          <w:tcPr/>
          <w:p>
            <w:pPr>
              <w:pStyle w:val="Compact"/>
              <w:jc w:val="left"/>
            </w:pPr>
            <w:r>
              <w:rPr>
                <w:bCs/>
                <w:b/>
              </w:rPr>
              <w:t xml:space="preserve">Seller / Service Provider (Actor)</w:t>
            </w:r>
          </w:p>
        </w:tc>
        <w:tc>
          <w:tcPr/>
          <w:p>
            <w:pPr>
              <w:pStyle w:val="Compact"/>
              <w:jc w:val="left"/>
            </w:pPr>
            <w:r>
              <w:t xml:space="preserve">Kenji Tanaka (Lead Actor)</w:t>
            </w:r>
          </w:p>
        </w:tc>
        <w:tc>
          <w:tcPr/>
          <w:p>
            <w:pPr>
              <w:pStyle w:val="Compact"/>
              <w:jc w:val="left"/>
            </w:pPr>
            <w:r>
              <w:t xml:space="preserve">Managed by Starlight Talent Agency, 2-3-1 Umeda, Kita-ku, Japan Osaka 530-0001</w:t>
            </w:r>
          </w:p>
        </w:tc>
        <w:tc>
          <w:tcPr/>
          <w:p>
            <w:pPr>
              <w:pStyle w:val="Compact"/>
              <w:jc w:val="left"/>
            </w:pPr>
            <w:r>
              <w:t xml:space="preserve">kenji.tanaka@starlighttalent.jp</w:t>
            </w:r>
          </w:p>
        </w:tc>
      </w:tr>
      <w:tr>
        <w:tc>
          <w:tcPr/>
          <w:p>
            <w:pPr>
              <w:pStyle w:val="Compact"/>
              <w:jc w:val="left"/>
            </w:pPr>
            <w:r>
              <w:rPr>
                <w:bCs/>
                <w:b/>
              </w:rPr>
              <w:t xml:space="preserve">Authorized Signatory (Buyer)</w:t>
            </w:r>
          </w:p>
        </w:tc>
        <w:tc>
          <w:tcPr/>
          <w:p>
            <w:pPr>
              <w:pStyle w:val="Compact"/>
              <w:jc w:val="left"/>
            </w:pPr>
            <w:r>
              <w:t xml:space="preserve">Ms. Yuki Morimoto, Head of Procurement</w:t>
            </w:r>
          </w:p>
        </w:tc>
        <w:tc>
          <w:tcPr>
            <w:gridSpan w:val="2"/>
          </w:tcPr>
          <w:p>
            <w:pPr>
              <w:pStyle w:val="Compact"/>
              <w:jc w:val="left"/>
            </w:pPr>
            <w:r>
              <w:t xml:space="preserve">Osaka Grand Theatre Production Co., Ltd.</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Osaka Grand Theatre Production Co., Ltd. to formally request and authorize the engagement of a professional</w:t>
      </w:r>
      <w:r>
        <w:t xml:space="preserve"> </w:t>
      </w:r>
      <w:r>
        <w:t xml:space="preserve">Actor</w:t>
      </w:r>
      <w:r>
        <w:t xml:space="preserve"> </w:t>
      </w:r>
      <w:r>
        <w:t xml:space="preserve">for the lead role in the upcoming theatrical production</w:t>
      </w:r>
      <w:r>
        <w:t xml:space="preserve"> </w:t>
      </w:r>
      <w:r>
        <w:rPr>
          <w:iCs/>
          <w:i/>
        </w:rPr>
        <w:t xml:space="preserve">"The Cherry Blossom Requiem"</w:t>
      </w:r>
      <w:r>
        <w:t xml:space="preserve">, to be staged exclusively in</w:t>
      </w:r>
      <w:r>
        <w:t xml:space="preserve"> </w:t>
      </w:r>
      <w:r>
        <w:t xml:space="preserve">Japan Osaka</w:t>
      </w:r>
      <w:r>
        <w:t xml:space="preserve">. The services rendered under this Purchase Order shall include, but are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Lead Actor performance — 45 evening shows at Osaka Grand Theatre, Japan Osaka</w:t>
            </w:r>
          </w:p>
        </w:tc>
        <w:tc>
          <w:tcPr/>
          <w:p>
            <w:pPr>
              <w:pStyle w:val="Compact"/>
              <w:jc w:val="left"/>
            </w:pPr>
            <w:r>
              <w:t xml:space="preserve">45 performances</w:t>
            </w:r>
          </w:p>
        </w:tc>
        <w:tc>
          <w:tcPr/>
          <w:p>
            <w:pPr>
              <w:pStyle w:val="Compact"/>
              <w:jc w:val="left"/>
            </w:pPr>
            <w:r>
              <w:t xml:space="preserve">180,000</w:t>
            </w:r>
          </w:p>
        </w:tc>
        <w:tc>
          <w:tcPr/>
          <w:p>
            <w:pPr>
              <w:pStyle w:val="Compact"/>
              <w:jc w:val="left"/>
            </w:pPr>
            <w:r>
              <w:t xml:space="preserve">8,100,000</w:t>
            </w:r>
          </w:p>
        </w:tc>
      </w:tr>
      <w:tr>
        <w:tc>
          <w:tcPr/>
          <w:p>
            <w:pPr>
              <w:pStyle w:val="Compact"/>
              <w:jc w:val="left"/>
            </w:pPr>
            <w:r>
              <w:t xml:space="preserve">002</w:t>
            </w:r>
          </w:p>
        </w:tc>
        <w:tc>
          <w:tcPr/>
          <w:p>
            <w:pPr>
              <w:pStyle w:val="Compact"/>
              <w:jc w:val="left"/>
            </w:pPr>
            <w:r>
              <w:t xml:space="preserve">Rehearsal period — Actor participation in full dress rehearsals, blocking sessions, and vocal coaching in Japan Osaka</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003</w:t>
            </w:r>
          </w:p>
        </w:tc>
        <w:tc>
          <w:tcPr/>
          <w:p>
            <w:pPr>
              <w:pStyle w:val="Compact"/>
              <w:jc w:val="left"/>
            </w:pPr>
            <w:r>
              <w:t xml:space="preserve">Actor costume fitting and wardrobe consultation (3 sessions in Japan Osaka)</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004</w:t>
            </w:r>
          </w:p>
        </w:tc>
        <w:tc>
          <w:tcPr/>
          <w:p>
            <w:pPr>
              <w:pStyle w:val="Compact"/>
              <w:jc w:val="left"/>
            </w:pPr>
            <w:r>
              <w:t xml:space="preserve">Media appearances and promotional interviews on behalf of the production in Japan Osaka</w:t>
            </w:r>
          </w:p>
        </w:tc>
        <w:tc>
          <w:tcPr/>
          <w:p>
            <w:pPr>
              <w:pStyle w:val="Compact"/>
              <w:jc w:val="left"/>
            </w:pPr>
            <w:r>
              <w:t xml:space="preserve">5 appearances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005</w:t>
            </w:r>
          </w:p>
        </w:tc>
        <w:tc>
          <w:tcPr/>
          <w:p>
            <w:pPr>
              <w:pStyle w:val="Compact"/>
              <w:jc w:val="left"/>
            </w:pPr>
            <w:r>
              <w:t xml:space="preserve">Actor travel, accommodation, and per diem for the duration of the engagement in Japan Osaka</w:t>
            </w:r>
          </w:p>
        </w:tc>
        <w:tc>
          <w:tcPr/>
          <w:p>
            <w:pPr>
              <w:pStyle w:val="Compact"/>
              <w:jc w:val="left"/>
            </w:pPr>
            <w:r>
              <w:t xml:space="preserve">75 days</w:t>
            </w:r>
          </w:p>
        </w:tc>
        <w:tc>
          <w:tcPr/>
          <w:p>
            <w:pPr>
              <w:pStyle w:val="Compact"/>
              <w:jc w:val="left"/>
            </w:pPr>
            <w:r>
              <w:t xml:space="preserve">35,000</w:t>
            </w:r>
          </w:p>
        </w:tc>
        <w:tc>
          <w:tcPr/>
          <w:p>
            <w:pPr>
              <w:pStyle w:val="Compact"/>
              <w:jc w:val="left"/>
            </w:pPr>
            <w:r>
              <w:t xml:space="preserve">2,625,000</w:t>
            </w:r>
          </w:p>
        </w:tc>
      </w:tr>
      <w:tr>
        <w:tc>
          <w:tcPr>
            <w:gridSpan w:val="4"/>
          </w:tcPr>
          <w:p>
            <w:pPr>
              <w:pStyle w:val="Compact"/>
              <w:jc w:val="left"/>
            </w:pPr>
            <w:r>
              <w:t xml:space="preserve">TOTAL PURCHASE ORDER VALUE</w:t>
            </w:r>
          </w:p>
        </w:tc>
        <w:tc>
          <w:tcPr/>
          <w:p>
            <w:pPr>
              <w:pStyle w:val="Compact"/>
              <w:jc w:val="left"/>
            </w:pPr>
            <w:r>
              <w:t xml:space="preserve">14,010,000 JPY</w:t>
            </w:r>
          </w:p>
        </w:tc>
      </w:tr>
    </w:tbl>
    <w:bookmarkEnd w:id="23"/>
    <w:bookmarkStart w:id="24" w:name="terms-and-conditions"/>
    <w:p>
      <w:pPr>
        <w:pStyle w:val="Heading2"/>
      </w:pPr>
      <w:r>
        <w:t xml:space="preserve">4. Terms and Conditions</w:t>
      </w:r>
    </w:p>
    <w:p>
      <w:pPr>
        <w:pStyle w:val="FirstParagraph"/>
      </w:pPr>
      <w:r>
        <w:t xml:space="preserve">4.1 This Purchase Order constitutes a binding agreement between the Buyer and the Actor (or the Actor's designated agency) for the provision of theatrical performance services in Japan Osaka. All terms herein shall be governed by the laws of Japan, with specific reference to the commercial codes applicable in the Osaka metropolitan region.</w:t>
      </w:r>
    </w:p>
    <w:p>
      <w:pPr>
        <w:pStyle w:val="BodyText"/>
      </w:pPr>
      <w:r>
        <w:t xml:space="preserve">4.2 The Actor shall be available for all scheduled performances, rehearsals, and promotional activities as outlined in Section 3 of this Purchase Order. Any cancellation or rescheduling must be communicated to the Buyer no fewer than seventy-two (72) hours in advance.</w:t>
      </w:r>
    </w:p>
    <w:p>
      <w:pPr>
        <w:pStyle w:val="BodyText"/>
      </w:pPr>
      <w:r>
        <w:t xml:space="preserve">4.3 The Actor agrees to maintain professional conduct at all times while representing the production in Japan Osaka. This includes adherence to the Osaka Grand Theatre's house rules, safety protocols, and any local regulations pertaining to public performances in the city of Osaka.</w:t>
      </w:r>
    </w:p>
    <w:p>
      <w:pPr>
        <w:pStyle w:val="BodyText"/>
      </w:pPr>
      <w:r>
        <w:t xml:space="preserve">4.4 Payment shall be processed via bank transfer to the account designated by the Actor's agency. The initial 50% payment shall be released within ten (10) business days of the execution of this Purchase Order. The remaining 50% shall be disbursed within fifteen (15) business days following the final performance in Japan Osaka.</w:t>
      </w:r>
    </w:p>
    <w:p>
      <w:pPr>
        <w:pStyle w:val="BodyText"/>
      </w:pPr>
      <w:r>
        <w:t xml:space="preserve">4.5 In the event of force majeure (including but not limited to natural disasters, government-mandated closures, or public health emergencies affecting Japan Osaka), either party may suspend obligations under this Purchase Order without penalty, provided written notice is given within forty-eight (48) hours of the event.</w:t>
      </w:r>
    </w:p>
    <w:p>
      <w:pPr>
        <w:pStyle w:val="BodyText"/>
      </w:pPr>
      <w:r>
        <w:t xml:space="preserve">4.6 The Actor grants the Buyer a limited, non-exclusive license to use the Actor's name, likeness, and performance footage for promotional purposes related to the production in Japan Osaka for a period of twelve (12) months following the final performance.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specified in this Purchase Order. The Buyer confirms that sufficient budget has been allocated for the Actor's engagement, and the Actor confirms availability and willingness to perform in Japan Osaka for the stipulated period.</w:t>
      </w:r>
    </w:p>
    <w:p>
      <w:pPr>
        <w:pStyle w:val="BodyText"/>
      </w:pPr>
      <w:r>
        <w:rPr>
          <w:bCs/>
          <w:b/>
        </w:rPr>
        <w:t xml:space="preserve">Note:</w:t>
      </w:r>
      <w:r>
        <w:t xml:space="preserve"> </w:t>
      </w:r>
      <w:r>
        <w:t xml:space="preserve">This Purchase Order is valid for acceptance within fourteen (14) calendar days from the date of issue. Failure to sign and return within this period shall render this Purchase Order null and void. All communications regarding this Purchase Order shall be directed to the procurement office of Osaka Grand Theatre Production Co., Ltd. in Japan Osaka.</w:t>
      </w:r>
    </w:p>
    <w:bookmarkEnd w:id="25"/>
    <w:p>
      <w:pPr>
        <w:pStyle w:val="BodyText"/>
      </w:pPr>
      <w:r>
        <w:rPr>
          <w:bCs/>
          <w:b/>
        </w:rPr>
        <w:t xml:space="preserve">Buyer</w:t>
      </w:r>
      <w:r>
        <w:br/>
      </w:r>
      <w:r>
        <w:t xml:space="preserve">Ms. Yuki Morimoto</w:t>
      </w:r>
      <w:r>
        <w:br/>
      </w:r>
      <w:r>
        <w:t xml:space="preserve">Head of Procurement</w:t>
      </w:r>
      <w:r>
        <w:br/>
      </w:r>
      <w:r>
        <w:t xml:space="preserve">Osaka Grand Theatre Production Co., Ltd.</w:t>
      </w:r>
      <w:r>
        <w:br/>
      </w:r>
      <w:r>
        <w:t xml:space="preserve">Date: _______________</w:t>
      </w:r>
    </w:p>
    <w:p>
      <w:pPr>
        <w:pStyle w:val="BodyText"/>
      </w:pPr>
      <w:r>
        <w:rPr>
          <w:bCs/>
          <w:b/>
        </w:rPr>
        <w:t xml:space="preserve">Actor / Service Provider</w:t>
      </w:r>
      <w:r>
        <w:br/>
      </w:r>
      <w:r>
        <w:t xml:space="preserve">Kenji Tanaka</w:t>
      </w:r>
      <w:r>
        <w:br/>
      </w:r>
      <w:r>
        <w:t xml:space="preserve">Lead Actor</w:t>
      </w:r>
      <w:r>
        <w:br/>
      </w:r>
      <w:r>
        <w:t xml:space="preserve">(via Starlight Talent Agency)</w:t>
      </w:r>
      <w:r>
        <w:br/>
      </w:r>
      <w:r>
        <w:t xml:space="preserve">Date: _______________</w:t>
      </w:r>
    </w:p>
    <w:p>
      <w:pPr>
        <w:pStyle w:val="BodyText"/>
      </w:pPr>
      <w:r>
        <w:rPr>
          <w:bCs/>
          <w:b/>
        </w:rPr>
        <w:t xml:space="preserve">Witness / Legal Counsel</w:t>
      </w:r>
      <w:r>
        <w:br/>
      </w:r>
      <w:r>
        <w:t xml:space="preserve">_______________________</w:t>
      </w:r>
      <w:r>
        <w:br/>
      </w:r>
      <w:r>
        <w:t xml:space="preserve">Name: _________________</w:t>
      </w:r>
      <w:r>
        <w:br/>
      </w:r>
      <w:r>
        <w:t xml:space="preserve">Date: _______________</w:t>
      </w:r>
    </w:p>
    <w:p>
      <w:pPr>
        <w:pStyle w:val="BodyText"/>
      </w:pPr>
      <w:r>
        <w:rPr>
          <w:bCs/>
          <w:b/>
        </w:rPr>
        <w:t xml:space="preserve">Purchase Order No. JPO-2025-0742-OSA</w:t>
      </w:r>
      <w:r>
        <w:t xml:space="preserve"> </w:t>
      </w:r>
      <w:r>
        <w:t xml:space="preserve">— Issued for Actor services in Japan Osaka — Osaka Grand Theatre Production Co., Ltd.</w:t>
      </w:r>
      <w:r>
        <w:br/>
      </w:r>
      <w:r>
        <w:t xml:space="preserve">This document is the property of the Buyer. Unauthorized reproduction or distribution of this Purchase Order is strictly prohibited.</w:t>
      </w:r>
      <w:r>
        <w:br/>
      </w:r>
      <w:r>
        <w:t xml:space="preserve">© 2025 Osaka Grand Theatre Production Co., Ltd. All rights reserved.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Japan Osaka</dc:title>
  <dc:creator/>
  <dc:language>en</dc:language>
  <cp:keywords/>
  <dcterms:created xsi:type="dcterms:W3CDTF">2026-10-10T03:37:43Z</dcterms:created>
  <dcterms:modified xsi:type="dcterms:W3CDTF">2026-10-10T03:37:43Z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