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Industrial</w:t>
      </w:r>
      <w:r>
        <w:t xml:space="preserve"> </w:t>
      </w:r>
      <w:r>
        <w:t xml:space="preserve">Systems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Actor Industrial Systems &amp; Control Solutions</w:t>
      </w:r>
    </w:p>
    <w:p>
      <w:pPr>
        <w:pStyle w:val="BodyText"/>
      </w:pPr>
      <w:r>
        <w:t xml:space="preserve">South Africa Johannesburg – Official Procurement Document</w:t>
      </w:r>
    </w:p>
    <w:bookmarkEnd w:id="20"/>
    <w:p>
      <w:pPr>
        <w:pStyle w:val="BodyText"/>
      </w:pPr>
      <w:r>
        <w:rPr>
          <w:bCs/>
          <w:b/>
        </w:rPr>
        <w:t xml:space="preserve">Purchase Order No.:</w:t>
      </w:r>
      <w:r>
        <w:t xml:space="preserve"> </w:t>
      </w:r>
      <w:r>
        <w:t xml:space="preserve">PO-JHB-2025-04782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Delivery Location:</w:t>
      </w:r>
      <w:r>
        <w:t xml:space="preserve"> </w:t>
      </w:r>
      <w:r>
        <w:t xml:space="preserve">Johannesburg, South Africa</w:t>
      </w:r>
      <w:r>
        <w:br/>
      </w:r>
      <w:r>
        <w:rPr>
          <w:bCs/>
          <w:b/>
        </w:rPr>
        <w:t xml:space="preserve">Payment Terms:</w:t>
      </w:r>
      <w:r>
        <w:t xml:space="preserve"> </w:t>
      </w:r>
      <w:r>
        <w:t xml:space="preserve">Net 30 Days</w:t>
      </w:r>
      <w:r>
        <w:br/>
      </w:r>
      <w:r>
        <w:rPr>
          <w:bCs/>
          <w:b/>
        </w:rPr>
        <w:t xml:space="preserve">Currency:</w:t>
      </w:r>
      <w:r>
        <w:t xml:space="preserve"> </w:t>
      </w:r>
      <w:r>
        <w:t xml:space="preserve">South African Rand (ZAR)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Mzansi Industrial Holdings (Pty) Ltd</w:t>
      </w:r>
      <w:r>
        <w:br/>
      </w:r>
      <w:r>
        <w:rPr>
          <w:bCs/>
          <w:b/>
        </w:rPr>
        <w:t xml:space="preserve">Address:</w:t>
      </w:r>
      <w:r>
        <w:t xml:space="preserve"> </w:t>
      </w:r>
      <w:r>
        <w:t xml:space="preserve">142 Rivonia Road, Sandton, Johannesburg, 2196, South Africa</w:t>
      </w:r>
      <w:r>
        <w:br/>
      </w:r>
      <w:r>
        <w:rPr>
          <w:bCs/>
          <w:b/>
        </w:rPr>
        <w:t xml:space="preserve">VAT No.:</w:t>
      </w:r>
      <w:r>
        <w:t xml:space="preserve"> </w:t>
      </w:r>
      <w:r>
        <w:t xml:space="preserve">452018736</w:t>
      </w:r>
      <w:r>
        <w:br/>
      </w:r>
      <w:r>
        <w:rPr>
          <w:bCs/>
          <w:b/>
        </w:rPr>
        <w:t xml:space="preserve">Contact:</w:t>
      </w:r>
      <w:r>
        <w:t xml:space="preserve"> </w:t>
      </w:r>
      <w:r>
        <w:t xml:space="preserve">Thabo Mokoena, Procurement Manager</w:t>
      </w:r>
      <w:r>
        <w:br/>
      </w:r>
      <w:r>
        <w:rPr>
          <w:bCs/>
          <w:b/>
        </w:rPr>
        <w:t xml:space="preserve">Email:</w:t>
      </w:r>
      <w:r>
        <w:t xml:space="preserve"> </w:t>
      </w:r>
      <w:r>
        <w:t xml:space="preserve">t.mokoena@mzansiholdings.co.za</w:t>
      </w:r>
      <w:r>
        <w:br/>
      </w:r>
      <w:r>
        <w:rPr>
          <w:bCs/>
          <w:b/>
        </w:rPr>
        <w:t xml:space="preserve">Phone:</w:t>
      </w:r>
      <w:r>
        <w:t xml:space="preserve"> </w:t>
      </w:r>
      <w:r>
        <w:t xml:space="preserve">+27 (0)11 447 8230</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Actor Global Technologies (Pty) Ltd</w:t>
      </w:r>
      <w:r>
        <w:br/>
      </w:r>
      <w:r>
        <w:rPr>
          <w:bCs/>
          <w:b/>
        </w:rPr>
        <w:t xml:space="preserve">Address:</w:t>
      </w:r>
      <w:r>
        <w:t xml:space="preserve"> </w:t>
      </w:r>
      <w:r>
        <w:t xml:space="preserve">88 Centurion Close, Bryanston, Johannesburg, 2191, South Africa</w:t>
      </w:r>
      <w:r>
        <w:br/>
      </w:r>
      <w:r>
        <w:rPr>
          <w:bCs/>
          <w:b/>
        </w:rPr>
        <w:t xml:space="preserve">VAT No.:</w:t>
      </w:r>
      <w:r>
        <w:t xml:space="preserve"> </w:t>
      </w:r>
      <w:r>
        <w:t xml:space="preserve">498732105</w:t>
      </w:r>
      <w:r>
        <w:br/>
      </w:r>
      <w:r>
        <w:rPr>
          <w:bCs/>
          <w:b/>
        </w:rPr>
        <w:t xml:space="preserve">Contact:</w:t>
      </w:r>
      <w:r>
        <w:t xml:space="preserve"> </w:t>
      </w:r>
      <w:r>
        <w:t xml:space="preserve">Dr. Anika van der Merwe, Sales Director</w:t>
      </w:r>
      <w:r>
        <w:br/>
      </w:r>
      <w:r>
        <w:rPr>
          <w:bCs/>
          <w:b/>
        </w:rPr>
        <w:t xml:space="preserve">Email:</w:t>
      </w:r>
      <w:r>
        <w:t xml:space="preserve"> </w:t>
      </w:r>
      <w:r>
        <w:t xml:space="preserve">a.vandermere@actorglobal.co.za</w:t>
      </w:r>
      <w:r>
        <w:br/>
      </w:r>
      <w:r>
        <w:rPr>
          <w:bCs/>
          <w:b/>
        </w:rPr>
        <w:t xml:space="preserve">Phone:</w:t>
      </w:r>
      <w:r>
        <w:t xml:space="preserve"> </w:t>
      </w:r>
      <w:r>
        <w:t xml:space="preserve">+27 (0)11 365 4412</w:t>
      </w:r>
    </w:p>
    <w:bookmarkEnd w:id="22"/>
    <w:bookmarkStart w:id="23" w:name="description-of-goods-actor-product-line"/>
    <w:p>
      <w:pPr>
        <w:pStyle w:val="Heading2"/>
      </w:pPr>
      <w:r>
        <w:t xml:space="preserve">1. Description of Goods – Actor Product Line</w:t>
      </w:r>
    </w:p>
    <w:p>
      <w:pPr>
        <w:pStyle w:val="FirstParagraph"/>
      </w:pPr>
      <w:r>
        <w:t xml:space="preserve">This Purchase Order is issued by Mzansi Industrial Holdings (Pty) Ltd, a registered industrial entity operating in Johannesburg, South Africa, to procure a comprehensive range of</w:t>
      </w:r>
      <w:r>
        <w:t xml:space="preserve"> </w:t>
      </w:r>
      <w:r>
        <w:rPr>
          <w:bCs/>
          <w:b/>
        </w:rPr>
        <w:t xml:space="preserve">Actor</w:t>
      </w:r>
      <w:r>
        <w:t xml:space="preserve"> </w:t>
      </w:r>
      <w:r>
        <w:t xml:space="preserve">brand industrial actuator systems, control modules, and associated engineering components. The Actor product line, manufactured and distributed by Actor Global Technologies, represents the latest generation of precision motion control hardware designed for heavy-duty manufacturing, mining, and energy infrastructure applications prevalent in the Johannesburg metropolitan region and the broader Gauteng province of South Africa.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Actor Model / SKU</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1</w:t>
            </w:r>
          </w:p>
        </w:tc>
        <w:tc>
          <w:tcPr/>
          <w:p>
            <w:pPr>
              <w:pStyle w:val="Compact"/>
              <w:jc w:val="left"/>
            </w:pPr>
            <w:r>
              <w:t xml:space="preserve">Actor ProSeries Linear Actuator, 50 kN thrust, IP67 rated, stainless steel housing</w:t>
            </w:r>
          </w:p>
        </w:tc>
        <w:tc>
          <w:tcPr/>
          <w:p>
            <w:pPr>
              <w:pStyle w:val="Compact"/>
              <w:jc w:val="left"/>
            </w:pPr>
            <w:r>
              <w:t xml:space="preserve">ACT-LS-50K-IP67</w:t>
            </w:r>
          </w:p>
        </w:tc>
        <w:tc>
          <w:tcPr/>
          <w:p>
            <w:pPr>
              <w:pStyle w:val="Compact"/>
              <w:jc w:val="left"/>
            </w:pPr>
            <w:r>
              <w:t xml:space="preserve">24</w:t>
            </w:r>
          </w:p>
        </w:tc>
        <w:tc>
          <w:tcPr/>
          <w:p>
            <w:pPr>
              <w:pStyle w:val="Compact"/>
              <w:jc w:val="left"/>
            </w:pPr>
            <w:r>
              <w:t xml:space="preserve">48,750.00</w:t>
            </w:r>
          </w:p>
        </w:tc>
        <w:tc>
          <w:tcPr/>
          <w:p>
            <w:pPr>
              <w:pStyle w:val="Compact"/>
              <w:jc w:val="left"/>
            </w:pPr>
            <w:r>
              <w:t xml:space="preserve">1,170,000.00</w:t>
            </w:r>
          </w:p>
        </w:tc>
      </w:tr>
      <w:tr>
        <w:tc>
          <w:tcPr/>
          <w:p>
            <w:pPr>
              <w:pStyle w:val="Compact"/>
              <w:jc w:val="left"/>
            </w:pPr>
            <w:r>
              <w:t xml:space="preserve">2</w:t>
            </w:r>
          </w:p>
        </w:tc>
        <w:tc>
          <w:tcPr/>
          <w:p>
            <w:pPr>
              <w:pStyle w:val="Compact"/>
              <w:jc w:val="left"/>
            </w:pPr>
            <w:r>
              <w:t xml:space="preserve">Actor Rotary Actuator Unit, 360° continuous rotation, 12,000 Nm torque</w:t>
            </w:r>
          </w:p>
        </w:tc>
        <w:tc>
          <w:tcPr/>
          <w:p>
            <w:pPr>
              <w:pStyle w:val="Compact"/>
              <w:jc w:val="left"/>
            </w:pPr>
            <w:r>
              <w:t xml:space="preserve">ACT-RA-360-12K</w:t>
            </w:r>
          </w:p>
        </w:tc>
        <w:tc>
          <w:tcPr/>
          <w:p>
            <w:pPr>
              <w:pStyle w:val="Compact"/>
              <w:jc w:val="left"/>
            </w:pPr>
            <w:r>
              <w:t xml:space="preserve">16</w:t>
            </w:r>
          </w:p>
        </w:tc>
        <w:tc>
          <w:tcPr/>
          <w:p>
            <w:pPr>
              <w:pStyle w:val="Compact"/>
              <w:jc w:val="left"/>
            </w:pPr>
            <w:r>
              <w:t xml:space="preserve">62,300.00</w:t>
            </w:r>
          </w:p>
        </w:tc>
        <w:tc>
          <w:tcPr/>
          <w:p>
            <w:pPr>
              <w:pStyle w:val="Compact"/>
              <w:jc w:val="left"/>
            </w:pPr>
            <w:r>
              <w:t xml:space="preserve">996,800.00</w:t>
            </w:r>
          </w:p>
        </w:tc>
      </w:tr>
      <w:tr>
        <w:tc>
          <w:tcPr/>
          <w:p>
            <w:pPr>
              <w:pStyle w:val="Compact"/>
              <w:jc w:val="left"/>
            </w:pPr>
            <w:r>
              <w:t xml:space="preserve">3</w:t>
            </w:r>
          </w:p>
        </w:tc>
        <w:tc>
          <w:tcPr/>
          <w:p>
            <w:pPr>
              <w:pStyle w:val="Compact"/>
              <w:jc w:val="left"/>
            </w:pPr>
            <w:r>
              <w:t xml:space="preserve">Actor SmartControl PLC Interface Module, 32-channel, Modbus TCP/IP</w:t>
            </w:r>
          </w:p>
        </w:tc>
        <w:tc>
          <w:tcPr/>
          <w:p>
            <w:pPr>
              <w:pStyle w:val="Compact"/>
              <w:jc w:val="left"/>
            </w:pPr>
            <w:r>
              <w:t xml:space="preserve">ACT-SC-32-MB</w:t>
            </w:r>
          </w:p>
        </w:tc>
        <w:tc>
          <w:tcPr/>
          <w:p>
            <w:pPr>
              <w:pStyle w:val="Compact"/>
              <w:jc w:val="left"/>
            </w:pPr>
            <w:r>
              <w:t xml:space="preserve">12</w:t>
            </w:r>
          </w:p>
        </w:tc>
        <w:tc>
          <w:tcPr/>
          <w:p>
            <w:pPr>
              <w:pStyle w:val="Compact"/>
              <w:jc w:val="left"/>
            </w:pPr>
            <w:r>
              <w:t xml:space="preserve">34,500.00</w:t>
            </w:r>
          </w:p>
        </w:tc>
        <w:tc>
          <w:tcPr/>
          <w:p>
            <w:pPr>
              <w:pStyle w:val="Compact"/>
              <w:jc w:val="left"/>
            </w:pPr>
            <w:r>
              <w:t xml:space="preserve">414,000.00</w:t>
            </w:r>
          </w:p>
        </w:tc>
      </w:tr>
      <w:tr>
        <w:tc>
          <w:tcPr/>
          <w:p>
            <w:pPr>
              <w:pStyle w:val="Compact"/>
              <w:jc w:val="left"/>
            </w:pPr>
            <w:r>
              <w:t xml:space="preserve">4</w:t>
            </w:r>
          </w:p>
        </w:tc>
        <w:tc>
          <w:tcPr/>
          <w:p>
            <w:pPr>
              <w:pStyle w:val="Compact"/>
              <w:jc w:val="left"/>
            </w:pPr>
            <w:r>
              <w:t xml:space="preserve">Actor Hydraulic Power Pack, 45 L/min, 250 bar, with integrated filtration</w:t>
            </w:r>
          </w:p>
        </w:tc>
        <w:tc>
          <w:tcPr/>
          <w:p>
            <w:pPr>
              <w:pStyle w:val="Compact"/>
              <w:jc w:val="left"/>
            </w:pPr>
            <w:r>
              <w:t xml:space="preserve">ACT-HP-45-250</w:t>
            </w:r>
          </w:p>
        </w:tc>
        <w:tc>
          <w:tcPr/>
          <w:p>
            <w:pPr>
              <w:pStyle w:val="Compact"/>
              <w:jc w:val="left"/>
            </w:pPr>
            <w:r>
              <w:t xml:space="preserve">8</w:t>
            </w:r>
          </w:p>
        </w:tc>
        <w:tc>
          <w:tcPr/>
          <w:p>
            <w:pPr>
              <w:pStyle w:val="Compact"/>
              <w:jc w:val="left"/>
            </w:pPr>
            <w:r>
              <w:t xml:space="preserve">87,200.00</w:t>
            </w:r>
          </w:p>
        </w:tc>
        <w:tc>
          <w:tcPr/>
          <w:p>
            <w:pPr>
              <w:pStyle w:val="Compact"/>
              <w:jc w:val="left"/>
            </w:pPr>
            <w:r>
              <w:t xml:space="preserve">697,600.00</w:t>
            </w:r>
          </w:p>
        </w:tc>
      </w:tr>
      <w:tr>
        <w:tc>
          <w:tcPr/>
          <w:p>
            <w:pPr>
              <w:pStyle w:val="Compact"/>
              <w:jc w:val="left"/>
            </w:pPr>
            <w:r>
              <w:t xml:space="preserve">5</w:t>
            </w:r>
          </w:p>
        </w:tc>
        <w:tc>
          <w:tcPr/>
          <w:p>
            <w:pPr>
              <w:pStyle w:val="Compact"/>
              <w:jc w:val="left"/>
            </w:pPr>
            <w:r>
              <w:t xml:space="preserve">Actor Sensor Array Kit (position, force, temperature), 10-piece set</w:t>
            </w:r>
          </w:p>
        </w:tc>
        <w:tc>
          <w:tcPr/>
          <w:p>
            <w:pPr>
              <w:pStyle w:val="Compact"/>
              <w:jc w:val="left"/>
            </w:pPr>
            <w:r>
              <w:t xml:space="preserve">ACT-SA-10KIT</w:t>
            </w:r>
          </w:p>
        </w:tc>
        <w:tc>
          <w:tcPr/>
          <w:p>
            <w:pPr>
              <w:pStyle w:val="Compact"/>
              <w:jc w:val="left"/>
            </w:pPr>
            <w:r>
              <w:t xml:space="preserve">20</w:t>
            </w:r>
          </w:p>
        </w:tc>
        <w:tc>
          <w:tcPr/>
          <w:p>
            <w:pPr>
              <w:pStyle w:val="Compact"/>
              <w:jc w:val="left"/>
            </w:pPr>
            <w:r>
              <w:t xml:space="preserve">12,850.00</w:t>
            </w:r>
          </w:p>
        </w:tc>
        <w:tc>
          <w:tcPr/>
          <w:p>
            <w:pPr>
              <w:pStyle w:val="Compact"/>
              <w:jc w:val="left"/>
            </w:pPr>
            <w:r>
              <w:t xml:space="preserve">257,000.00</w:t>
            </w:r>
          </w:p>
        </w:tc>
      </w:tr>
      <w:tr>
        <w:tc>
          <w:tcPr/>
          <w:p>
            <w:pPr>
              <w:pStyle w:val="Compact"/>
              <w:jc w:val="left"/>
            </w:pPr>
            <w:r>
              <w:t xml:space="preserve">6</w:t>
            </w:r>
          </w:p>
        </w:tc>
        <w:tc>
          <w:tcPr/>
          <w:p>
            <w:pPr>
              <w:pStyle w:val="Compact"/>
              <w:jc w:val="left"/>
            </w:pPr>
            <w:r>
              <w:t xml:space="preserve">Actor Installation &amp; Commissioning Service – Johannesburg site, 5-day on-site</w:t>
            </w:r>
          </w:p>
        </w:tc>
        <w:tc>
          <w:tcPr/>
          <w:p>
            <w:pPr>
              <w:pStyle w:val="Compact"/>
              <w:jc w:val="left"/>
            </w:pPr>
            <w:r>
              <w:t xml:space="preserve">ACT-SVC-JHB-5D</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7</w:t>
            </w:r>
          </w:p>
        </w:tc>
        <w:tc>
          <w:tcPr/>
          <w:p>
            <w:pPr>
              <w:pStyle w:val="Compact"/>
              <w:jc w:val="left"/>
            </w:pPr>
            <w:r>
              <w:t xml:space="preserve">Actor 3-Year Extended Warranty &amp; Annual Maintenance Contract</w:t>
            </w:r>
          </w:p>
        </w:tc>
        <w:tc>
          <w:tcPr/>
          <w:p>
            <w:pPr>
              <w:pStyle w:val="Compact"/>
              <w:jc w:val="left"/>
            </w:pPr>
            <w:r>
              <w:t xml:space="preserve">ACT-WTY-3Y-AMC</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3,930,400.00</w:t>
            </w:r>
          </w:p>
        </w:tc>
      </w:tr>
      <w:tr>
        <w:tc>
          <w:tcPr/>
          <w:p>
            <w:pPr>
              <w:pStyle w:val="Compact"/>
              <w:jc w:val="left"/>
            </w:pPr>
            <w:r>
              <w:t xml:space="preserve">VAT @ 15% (South Africa)</w:t>
            </w:r>
          </w:p>
        </w:tc>
        <w:tc>
          <w:tcPr/>
          <w:p>
            <w:pPr>
              <w:pStyle w:val="Compact"/>
              <w:jc w:val="left"/>
            </w:pPr>
            <w:r>
              <w:t xml:space="preserve">R 589,560.00</w:t>
            </w:r>
          </w:p>
        </w:tc>
      </w:tr>
      <w:tr>
        <w:tc>
          <w:tcPr/>
          <w:p>
            <w:pPr>
              <w:pStyle w:val="Compact"/>
              <w:jc w:val="left"/>
            </w:pPr>
            <w:r>
              <w:t xml:space="preserve">Freight &amp; Delivery (Johannesburg Metro)</w:t>
            </w:r>
          </w:p>
        </w:tc>
        <w:tc>
          <w:tcPr/>
          <w:p>
            <w:pPr>
              <w:pStyle w:val="Compact"/>
              <w:jc w:val="left"/>
            </w:pPr>
            <w:r>
              <w:t xml:space="preserve">R 18,500.00</w:t>
            </w:r>
          </w:p>
        </w:tc>
      </w:tr>
      <w:tr>
        <w:tc>
          <w:tcPr/>
          <w:p>
            <w:pPr>
              <w:pStyle w:val="Compact"/>
              <w:jc w:val="left"/>
            </w:pPr>
            <w:r>
              <w:t xml:space="preserve">GRAND TOTAL (incl. VAT)</w:t>
            </w:r>
          </w:p>
        </w:tc>
        <w:tc>
          <w:tcPr/>
          <w:p>
            <w:pPr>
              <w:pStyle w:val="Compact"/>
              <w:jc w:val="left"/>
            </w:pPr>
            <w:r>
              <w:t xml:space="preserve">R 4,538,460.00</w:t>
            </w:r>
          </w:p>
        </w:tc>
      </w:tr>
    </w:tbl>
    <w:bookmarkEnd w:id="23"/>
    <w:bookmarkStart w:id="24" w:name="X65eb80609f35ec3a151da844da1fb62e160436e"/>
    <w:p>
      <w:pPr>
        <w:pStyle w:val="Heading2"/>
      </w:pPr>
      <w:r>
        <w:t xml:space="preserve">2. Delivery &amp; Logistics – South Africa Johannesburg</w:t>
      </w:r>
    </w:p>
    <w:p>
      <w:pPr>
        <w:pStyle w:val="FirstParagraph"/>
      </w:pPr>
      <w:r>
        <w:t xml:space="preserve">All Actor products and associated services referenced in this Purchase Order shall be delivered to the buyer's primary manufacturing facility located at 142 Rivonia Road, Sandton, Johannesburg, 2196, South Africa. Delivery is scheduled no later than</w:t>
      </w:r>
      <w:r>
        <w:t xml:space="preserve"> </w:t>
      </w:r>
      <w:r>
        <w:rPr>
          <w:bCs/>
          <w:b/>
        </w:rPr>
        <w:t xml:space="preserve">30 July 2025</w:t>
      </w:r>
      <w:r>
        <w:t xml:space="preserve">. The seller, Actor Global Technologies, shall bear all risk of loss and damage to the goods until they are physically received and signed for by the buyer's designated site supervisor in Johannesburg. All freight, insurance, and customs clearance (where applicable for imported Actor components) shall be the responsibility of the seller. The delivery vehicle must be equipped with appropriate shock-absorbing cradles to protect the precision Actor actuator units during transit within the Johannesburg metropolitan area.</w:t>
      </w:r>
    </w:p>
    <w:bookmarkEnd w:id="24"/>
    <w:bookmarkStart w:id="25" w:name="terms-and-conditions"/>
    <w:p>
      <w:pPr>
        <w:pStyle w:val="Heading2"/>
      </w:pPr>
      <w:r>
        <w:t xml:space="preserve">3. Terms and Conditions</w:t>
      </w:r>
    </w:p>
    <w:p>
      <w:pPr>
        <w:numPr>
          <w:ilvl w:val="0"/>
          <w:numId w:val="1001"/>
        </w:numPr>
        <w:pStyle w:val="Compact"/>
      </w:pPr>
      <w:r>
        <w:rPr>
          <w:bCs/>
          <w:b/>
        </w:rPr>
        <w:t xml:space="preserve">Acceptance:</w:t>
      </w:r>
      <w:r>
        <w:t xml:space="preserve"> </w:t>
      </w:r>
      <w:r>
        <w:t xml:space="preserve">This Purchase Order constitutes a binding offer. Acceptance by the seller, Actor Global Technologies, is confirmed by written acknowledgment or by commencing delivery of the Actor product line to the Johannesburg site.</w:t>
      </w:r>
    </w:p>
    <w:p>
      <w:pPr>
        <w:numPr>
          <w:ilvl w:val="0"/>
          <w:numId w:val="1001"/>
        </w:numPr>
        <w:pStyle w:val="Compact"/>
      </w:pPr>
      <w:r>
        <w:rPr>
          <w:bCs/>
          <w:b/>
        </w:rPr>
        <w:t xml:space="preserve">Payment:</w:t>
      </w:r>
      <w:r>
        <w:t xml:space="preserve"> </w:t>
      </w:r>
      <w:r>
        <w:t xml:space="preserve">Full payment of R 4,538,460.00 (inclusive of 15% VAT as per South African tax law) shall be due within thirty (30) calendar days of the date of the tax invoice issued by the seller. Payment shall be made via electronic funds transfer (EFT) to the seller's designated bank account in South Africa.</w:t>
      </w:r>
    </w:p>
    <w:p>
      <w:pPr>
        <w:numPr>
          <w:ilvl w:val="0"/>
          <w:numId w:val="1001"/>
        </w:numPr>
        <w:pStyle w:val="Compact"/>
      </w:pPr>
      <w:r>
        <w:rPr>
          <w:bCs/>
          <w:b/>
        </w:rPr>
        <w:t xml:space="preserve">Quality Assurance:</w:t>
      </w:r>
      <w:r>
        <w:t xml:space="preserve"> </w:t>
      </w:r>
      <w:r>
        <w:t xml:space="preserve">All Actor units must comply with SANS (South African National Standards) 10142 for industrial actuators and IEC 60034 for electrical safety. The buyer reserves the right to reject any Actor component that fails to meet the specified performance tolerances upon arrival in Johannesburg.</w:t>
      </w:r>
    </w:p>
    <w:p>
      <w:pPr>
        <w:numPr>
          <w:ilvl w:val="0"/>
          <w:numId w:val="1001"/>
        </w:numPr>
        <w:pStyle w:val="Compact"/>
      </w:pPr>
      <w:r>
        <w:rPr>
          <w:bCs/>
          <w:b/>
        </w:rPr>
        <w:t xml:space="preserve">Warranty:</w:t>
      </w:r>
      <w:r>
        <w:t xml:space="preserve"> </w:t>
      </w:r>
      <w:r>
        <w:t xml:space="preserve">The seller warrants that all Actor products are free from defects in materials and workmanship for a minimum period of three (3) years from the date of installation in Johannesburg, South Africa. The extended warranty and annual maintenance contract (Line 7) shall be administered by Actor Global Technologies' Johannesburg service centre.</w:t>
      </w:r>
    </w:p>
    <w:p>
      <w:pPr>
        <w:numPr>
          <w:ilvl w:val="0"/>
          <w:numId w:val="1001"/>
        </w:numPr>
        <w:pStyle w:val="Compact"/>
      </w:pPr>
      <w:r>
        <w:rPr>
          <w:bCs/>
          <w:b/>
        </w:rPr>
        <w:t xml:space="preserve">Intellectual Property:</w:t>
      </w:r>
      <w:r>
        <w:t xml:space="preserve"> </w:t>
      </w:r>
      <w:r>
        <w:t xml:space="preserve">All proprietary Actor software, firmware, and control algorithms embedded in the SmartControl modules remain the intellectual property of Actor Global Technologies. The buyer is granted a non-transferable, site-specific licence to use the Actor software exclusively at the Johannesburg facility.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load-shedding (planned electricity outages) affecting the Johannesburg industrial zone, natural disasters, or government-mandated restrictions in South Africa.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South Africa. Any disputes arising from this Purchase Order shall be subject to the exclusive jurisdiction of the High Court of South Africa, Gauteng Division, Johannesburg.</w:t>
      </w:r>
    </w:p>
    <w:p>
      <w:pPr>
        <w:numPr>
          <w:ilvl w:val="0"/>
          <w:numId w:val="1001"/>
        </w:numPr>
        <w:pStyle w:val="Compact"/>
      </w:pPr>
      <w:r>
        <w:rPr>
          <w:bCs/>
          <w:b/>
        </w:rPr>
        <w:t xml:space="preserve">Compliance:</w:t>
      </w:r>
      <w:r>
        <w:t xml:space="preserve"> </w:t>
      </w:r>
      <w:r>
        <w:t xml:space="preserve">The seller confirms that all Actor products comply with the Occupational Health and Safety Act (Act 85 of 1993) of South Africa and all applicable environmental regulations enforced by the Department of Forestry, Fisheries and the Environment in the Gauteng province.</w:t>
      </w:r>
    </w:p>
    <w:bookmarkEnd w:id="25"/>
    <w:bookmarkStart w:id="26" w:name="authorisation-signatures"/>
    <w:p>
      <w:pPr>
        <w:pStyle w:val="Heading2"/>
      </w:pPr>
      <w:r>
        <w:t xml:space="preserve">4. Authorisation &amp; Signatures</w:t>
      </w:r>
    </w:p>
    <w:p>
      <w:pPr>
        <w:pStyle w:val="FirstParagraph"/>
      </w:pPr>
      <w:r>
        <w:t xml:space="preserve">By signing below, both parties acknowledge and agree to all terms, conditions, and specifications set forth in this Purchase Order for the procurement of Actor industrial systems in South Africa Johannesburg.</w:t>
      </w:r>
    </w:p>
    <w:p>
      <w:pPr>
        <w:pStyle w:val="BodyText"/>
      </w:pPr>
      <w:r>
        <w:rPr>
          <w:bCs/>
          <w:b/>
        </w:rPr>
        <w:t xml:space="preserve">For and on behalf of the BUYER:</w:t>
      </w:r>
      <w:r>
        <w:br/>
      </w:r>
      <w:r>
        <w:t xml:space="preserve">Mzansi Industrial Holdings (Pty) Ltd</w:t>
      </w:r>
      <w:r>
        <w:br/>
      </w:r>
      <w:r>
        <w:br/>
      </w:r>
    </w:p>
    <w:p>
      <w:pPr>
        <w:pStyle w:val="BodyText"/>
      </w:pPr>
      <w:r>
        <w:t xml:space="preserve">Name: Thabo Mokoena</w:t>
      </w:r>
      <w:r>
        <w:br/>
      </w:r>
      <w:r>
        <w:t xml:space="preserve">Title: Procurement Manager</w:t>
      </w:r>
      <w:r>
        <w:br/>
      </w:r>
      <w:r>
        <w:t xml:space="preserve">Signature: _________________________</w:t>
      </w:r>
      <w:r>
        <w:br/>
      </w:r>
      <w:r>
        <w:t xml:space="preserve">Date: _________________________</w:t>
      </w:r>
    </w:p>
    <w:p>
      <w:pPr>
        <w:pStyle w:val="BodyText"/>
      </w:pPr>
      <w:r>
        <w:rPr>
          <w:bCs/>
          <w:b/>
        </w:rPr>
        <w:t xml:space="preserve">For and on behalf of the SELLER:</w:t>
      </w:r>
      <w:r>
        <w:br/>
      </w:r>
      <w:r>
        <w:t xml:space="preserve">Actor Global Technologies (Pty) Ltd</w:t>
      </w:r>
      <w:r>
        <w:br/>
      </w:r>
      <w:r>
        <w:br/>
      </w:r>
    </w:p>
    <w:p>
      <w:pPr>
        <w:pStyle w:val="BodyText"/>
      </w:pPr>
      <w:r>
        <w:t xml:space="preserve">Name: Dr. Anika van der Merwe</w:t>
      </w:r>
      <w:r>
        <w:br/>
      </w:r>
      <w:r>
        <w:t xml:space="preserve">Title: Sales Director</w:t>
      </w:r>
      <w:r>
        <w:br/>
      </w:r>
      <w:r>
        <w:t xml:space="preserve">Signature: _________________________</w:t>
      </w:r>
      <w:r>
        <w:br/>
      </w:r>
      <w:r>
        <w:t xml:space="preserve">Date: _________________________</w:t>
      </w:r>
    </w:p>
    <w:p>
      <w:pPr>
        <w:pStyle w:val="BodyText"/>
      </w:pPr>
      <w:r>
        <w:t xml:space="preserve">Purchase Order PO-JHB-2025-04782 | Actor Industrial Systems | South Africa Johannesburg</w:t>
      </w:r>
      <w:r>
        <w:br/>
      </w:r>
      <w:r>
        <w:t xml:space="preserve">This document is the property of Mzansi Industrial Holdings (Pty) Ltd. Unauthorised reproduction or distribution is prohibited.</w:t>
      </w:r>
      <w:r>
        <w:br/>
      </w:r>
      <w:r>
        <w:t xml:space="preserve">Generated: 14 June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Industrial Systems - South Africa Johannesburg</dc:title>
  <dc:creator/>
  <dc:language>en</dc:language>
  <cp:keywords/>
  <dcterms:created xsi:type="dcterms:W3CDTF">2026-10-10T08:13:08Z</dcterms:created>
  <dcterms:modified xsi:type="dcterms:W3CDTF">2026-10-10T08:13:08Z</dcterms:modified>
</cp:coreProperties>
</file>

<file path=docProps/custom.xml><?xml version="1.0" encoding="utf-8"?>
<Properties xmlns="http://schemas.openxmlformats.org/officeDocument/2006/custom-properties" xmlns:vt="http://schemas.openxmlformats.org/officeDocument/2006/docPropsVTypes"/>
</file>