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7" w:name="purchase-order"/>
    <w:p>
      <w:pPr>
        <w:pStyle w:val="Heading1"/>
      </w:pPr>
      <w:r>
        <w:t xml:space="preserve">PURCHASE ORDER</w:t>
      </w:r>
    </w:p>
    <w:p>
      <w:pPr>
        <w:pStyle w:val="FirstParagraph"/>
      </w:pPr>
      <w:r>
        <w:rPr>
          <w:bCs/>
          <w:b/>
        </w:rPr>
        <w:t xml:space="preserve">Document Reference:</w:t>
      </w:r>
      <w:r>
        <w:t xml:space="preserve"> </w:t>
      </w:r>
      <w:r>
        <w:t xml:space="preserve">PO-AE-KBL-2025-0047</w:t>
      </w:r>
      <w:r>
        <w:br/>
      </w:r>
      <w:r>
        <w:rPr>
          <w:bCs/>
          <w:b/>
        </w:rPr>
        <w:t xml:space="preserve">Classification:</w:t>
      </w:r>
      <w:r>
        <w:t xml:space="preserve"> </w:t>
      </w:r>
      <w:r>
        <w:t xml:space="preserve">Procurement of Professional Engineering Services</w:t>
      </w:r>
      <w:r>
        <w:br/>
      </w:r>
      <w:r>
        <w:rPr>
          <w:bCs/>
          <w:b/>
        </w:rPr>
        <w:t xml:space="preserve">Project Code:</w:t>
      </w:r>
      <w:r>
        <w:t xml:space="preserve"> </w:t>
      </w:r>
      <w:r>
        <w:t xml:space="preserve">AFG-KBL-AERO-2025</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Page:</w:t>
      </w:r>
      <w:r>
        <w:t xml:space="preserve"> </w:t>
      </w:r>
      <w:r>
        <w:t xml:space="preserve">1 of 1</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Central Procurement Authority, Ministry of Commerce and Industry</w:t>
            </w:r>
            <w:r>
              <w:br/>
            </w:r>
            <w:r>
              <w:rPr>
                <w:bCs/>
                <w:b/>
              </w:rPr>
              <w:t xml:space="preserve">Address:</w:t>
            </w:r>
            <w:r>
              <w:t xml:space="preserve"> </w:t>
            </w:r>
            <w:r>
              <w:t xml:space="preserve">Darul Aman, Kabul, Afghanistan</w:t>
            </w:r>
            <w:r>
              <w:br/>
            </w:r>
            <w:r>
              <w:rPr>
                <w:bCs/>
                <w:b/>
              </w:rPr>
              <w:t xml:space="preserve">Contact Person:</w:t>
            </w:r>
            <w:r>
              <w:t xml:space="preserve"> </w:t>
            </w:r>
            <w:r>
              <w:t xml:space="preserve">Eng. Farid Ahmadzai, Procurement Director</w:t>
            </w:r>
            <w:r>
              <w:br/>
            </w:r>
            <w:r>
              <w:rPr>
                <w:bCs/>
                <w:b/>
              </w:rPr>
              <w:t xml:space="preserve">Email:</w:t>
            </w:r>
            <w:r>
              <w:t xml:space="preserve"> </w:t>
            </w:r>
            <w:r>
              <w:t xml:space="preserve">procurement@commerce.gov.af</w:t>
            </w:r>
            <w:r>
              <w:br/>
            </w:r>
            <w:r>
              <w:rPr>
                <w:bCs/>
                <w:b/>
              </w:rPr>
              <w:t xml:space="preserve">Phone:</w:t>
            </w:r>
            <w:r>
              <w:t xml:space="preserve"> </w:t>
            </w:r>
            <w:r>
              <w:t xml:space="preserve">+93 700 123 456</w:t>
            </w:r>
          </w:p>
        </w:tc>
        <w:tc>
          <w:tcPr/>
          <w:p>
            <w:pPr>
              <w:pStyle w:val="Compact"/>
              <w:jc w:val="left"/>
            </w:pPr>
            <w:r>
              <w:rPr>
                <w:bCs/>
                <w:b/>
              </w:rPr>
              <w:t xml:space="preserve">Name:</w:t>
            </w:r>
            <w:r>
              <w:t xml:space="preserve"> </w:t>
            </w:r>
            <w:r>
              <w:t xml:space="preserve">Meridian Aerospace Consulting LLC</w:t>
            </w:r>
            <w:r>
              <w:br/>
            </w:r>
            <w:r>
              <w:rPr>
                <w:bCs/>
                <w:b/>
              </w:rPr>
              <w:t xml:space="preserve">Address:</w:t>
            </w:r>
            <w:r>
              <w:t xml:space="preserve"> </w:t>
            </w:r>
            <w:r>
              <w:t xml:space="preserve">4200 Aviation Parkway, Suite 300, Arlington, VA 22201, USA</w:t>
            </w:r>
            <w:r>
              <w:br/>
            </w:r>
            <w:r>
              <w:rPr>
                <w:bCs/>
                <w:b/>
              </w:rPr>
              <w:t xml:space="preserve">Contact Person:</w:t>
            </w:r>
            <w:r>
              <w:t xml:space="preserve"> </w:t>
            </w:r>
            <w:r>
              <w:t xml:space="preserve">Dr. Sarah Mitchell, Director of Engineering Services</w:t>
            </w:r>
            <w:r>
              <w:br/>
            </w:r>
            <w:r>
              <w:rPr>
                <w:bCs/>
                <w:b/>
              </w:rPr>
              <w:t xml:space="preserve">Email:</w:t>
            </w:r>
            <w:r>
              <w:t xml:space="preserve"> </w:t>
            </w:r>
            <w:r>
              <w:t xml:space="preserve">s.mitchell@meridianaero.com</w:t>
            </w:r>
            <w:r>
              <w:br/>
            </w:r>
            <w:r>
              <w:rPr>
                <w:bCs/>
                <w:b/>
              </w:rPr>
              <w:t xml:space="preserve">Phone:</w:t>
            </w:r>
            <w:r>
              <w:t xml:space="preserve"> </w:t>
            </w:r>
            <w:r>
              <w:t xml:space="preserve">+1 703 555 0192</w:t>
            </w:r>
          </w:p>
        </w:tc>
      </w:tr>
    </w:tbl>
    <w:bookmarkEnd w:id="20"/>
    <w:bookmarkStart w:id="21" w:name="description-of-services-and-scope"/>
    <w:p>
      <w:pPr>
        <w:pStyle w:val="Heading2"/>
      </w:pPr>
      <w:r>
        <w:t xml:space="preserve">2. DESCRIPTION OF SERVICES AND SCOPE</w:t>
      </w:r>
    </w:p>
    <w:p>
      <w:pPr>
        <w:pStyle w:val="FirstParagraph"/>
      </w:pPr>
      <w:r>
        <w:t xml:space="preserve">This Purchase Order is issued by the Buyer to procure the professional services of a qualified</w:t>
      </w:r>
      <w:r>
        <w:t xml:space="preserve"> </w:t>
      </w:r>
      <w:r>
        <w:rPr>
          <w:bCs/>
          <w:b/>
        </w:rPr>
        <w:t xml:space="preserve">Aerospace Engineer</w:t>
      </w:r>
      <w:r>
        <w:t xml:space="preserve"> </w:t>
      </w:r>
      <w:r>
        <w:t xml:space="preserve">to be deployed and stationed in</w:t>
      </w:r>
      <w:r>
        <w:t xml:space="preserve"> </w:t>
      </w:r>
      <w:r>
        <w:rPr>
          <w:bCs/>
          <w:b/>
        </w:rPr>
        <w:t xml:space="preserve">Afghanistan Kabul</w:t>
      </w:r>
      <w:r>
        <w:t xml:space="preserve"> </w:t>
      </w:r>
      <w:r>
        <w:t xml:space="preserve">for a period of twelve (12) months, commencing on 1 August 2025. The Aerospace Engineer shall be responsible for the design review, technical assessment, and operational oversight of aerospace-related infrastructure and equipment at the Kabul International Aviation Maintenance Facility located in the Wazir Akbar Khan district of Kabul, Afghanistan.</w:t>
      </w:r>
    </w:p>
    <w:p>
      <w:pPr>
        <w:pStyle w:val="BodyText"/>
      </w:pPr>
      <w:r>
        <w:t xml:space="preserve">The scope of work for the Aerospace Engineer under this Purchase Order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Aerospace Engineer – Full-time on-site deployment in Afghanistan Kabul (12-month contract)</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Technical design review of aerospace components and propulsion systems at Kabul facility</w:t>
            </w:r>
          </w:p>
        </w:tc>
        <w:tc>
          <w:tcPr/>
          <w:p>
            <w:pPr>
              <w:pStyle w:val="Compact"/>
              <w:jc w:val="left"/>
            </w:pPr>
            <w:r>
              <w:t xml:space="preserve">6 reports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Structural integrity assessment of aerospace airframe assemblies</w:t>
            </w:r>
          </w:p>
        </w:tc>
        <w:tc>
          <w:tcPr/>
          <w:p>
            <w:pPr>
              <w:pStyle w:val="Compact"/>
              <w:jc w:val="left"/>
            </w:pPr>
            <w:r>
              <w:t xml:space="preserve">4 assessments</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4</w:t>
            </w:r>
          </w:p>
        </w:tc>
        <w:tc>
          <w:tcPr/>
          <w:p>
            <w:pPr>
              <w:pStyle w:val="Compact"/>
              <w:jc w:val="left"/>
            </w:pPr>
            <w:r>
              <w:t xml:space="preserve">Training and capacity-building sessions for local engineering staff in Afghanistan Kabul</w:t>
            </w:r>
          </w:p>
        </w:tc>
        <w:tc>
          <w:tcPr/>
          <w:p>
            <w:pPr>
              <w:pStyle w:val="Compact"/>
              <w:jc w:val="left"/>
            </w:pPr>
            <w:r>
              <w:t xml:space="preserve">24 sessions</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Travel, accommodation, and per diem for Aerospace Engineer in Afghanistan Kabul</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6</w:t>
            </w:r>
          </w:p>
        </w:tc>
        <w:tc>
          <w:tcPr/>
          <w:p>
            <w:pPr>
              <w:pStyle w:val="Compact"/>
              <w:jc w:val="left"/>
            </w:pPr>
            <w:r>
              <w:t xml:space="preserve">Security clearance processing and local registration in Afghanistan Kabul</w:t>
            </w:r>
          </w:p>
        </w:tc>
        <w:tc>
          <w:tcPr/>
          <w:p>
            <w:pPr>
              <w:pStyle w:val="Compact"/>
              <w:jc w:val="left"/>
            </w:pPr>
            <w:r>
              <w:t xml:space="preserve">1 package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Technical documentation, final report, and knowledge transfer package</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bl>
    <w:p>
      <w:pPr>
        <w:pStyle w:val="BodyText"/>
      </w:pPr>
      <w:r>
        <w:rPr>
          <w:bCs/>
          <w:b/>
        </w:rPr>
        <w:t xml:space="preserve">Grand Total (USD): $366,300.00</w:t>
      </w:r>
      <w:r>
        <w:t xml:space="preserve"> </w:t>
      </w:r>
      <w:r>
        <w:t xml:space="preserve">(Three Hundred Sixty-Six Thousand Three Hundred US Dollars)</w:t>
      </w:r>
    </w:p>
    <w:bookmarkEnd w:id="21"/>
    <w:bookmarkStart w:id="22" w:name="location-and-deployment-details"/>
    <w:p>
      <w:pPr>
        <w:pStyle w:val="Heading2"/>
      </w:pPr>
      <w:r>
        <w:t xml:space="preserve">3. LOCATION AND DEPLOYMENT DETAILS</w:t>
      </w:r>
    </w:p>
    <w:p>
      <w:pPr>
        <w:pStyle w:val="FirstParagraph"/>
      </w:pPr>
      <w:r>
        <w:t xml:space="preserve">The Aerospace Engineer shall be physically present and operational in</w:t>
      </w:r>
      <w:r>
        <w:t xml:space="preserve"> </w:t>
      </w:r>
      <w:r>
        <w:rPr>
          <w:bCs/>
          <w:b/>
        </w:rPr>
        <w:t xml:space="preserve">Afghanistan Kabul</w:t>
      </w:r>
      <w:r>
        <w:t xml:space="preserve"> </w:t>
      </w:r>
      <w:r>
        <w:t xml:space="preserve">for the entire duration of this Purchase Order. The primary work location shall be the Kabul International Aviation Maintenance Facility, Wazir Akbar Khan, Kabul, Afghanistan. The Aerospace Engineer is expected to maintain a minimum of five (5) working days per week on-site in Afghanistan Kabul. Any travel outside the Kabul metropolitan area must be pre-approved in writing by the Buyer's Procurement Director and must comply with all applicable security protocols established for operations in Afghanistan Kabul.</w:t>
      </w:r>
    </w:p>
    <w:p>
      <w:pPr>
        <w:pStyle w:val="BodyText"/>
      </w:pPr>
      <w:r>
        <w:t xml:space="preserve">The Supplier shall ensure that the Aerospace Engineer possesses all necessary visas, work permits, and security clearances required to legally perform professional engineering services in Afghanistan Kabul. The Supplier is responsible for arranging safe and secure accommodation for the Aerospace Engineer within the Kabul city limits, in a location approved by the Buyer's security office.</w:t>
      </w:r>
    </w:p>
    <w:bookmarkEnd w:id="22"/>
    <w:bookmarkStart w:id="23" w:name="X48524995a1d69c160893f8dc1cd2791e8b09fd9"/>
    <w:p>
      <w:pPr>
        <w:pStyle w:val="Heading2"/>
      </w:pPr>
      <w:r>
        <w:t xml:space="preserve">4. QUALIFICATION REQUIREMENTS FOR THE AEROSPACE ENGINEER</w:t>
      </w:r>
    </w:p>
    <w:p>
      <w:pPr>
        <w:pStyle w:val="FirstParagraph"/>
      </w:pPr>
      <w:r>
        <w:t xml:space="preserve">The Aerospace Engineer engaged under this Purchase Order must meet the following minimum qualifications:</w:t>
      </w:r>
    </w:p>
    <w:p>
      <w:pPr>
        <w:numPr>
          <w:ilvl w:val="0"/>
          <w:numId w:val="1001"/>
        </w:numPr>
        <w:pStyle w:val="Compact"/>
      </w:pPr>
      <w:r>
        <w:t xml:space="preserve">A minimum of a Master's degree in Aerospace Engineering, Aeronautical Engineering, or a closely related discipline from an accredited university.</w:t>
      </w:r>
    </w:p>
    <w:p>
      <w:pPr>
        <w:numPr>
          <w:ilvl w:val="0"/>
          <w:numId w:val="1001"/>
        </w:numPr>
        <w:pStyle w:val="Compact"/>
      </w:pPr>
      <w:r>
        <w:t xml:space="preserve">A minimum of ten (10) years of progressive professional experience in aerospace design, analysis, or maintenance engineering.</w:t>
      </w:r>
    </w:p>
    <w:p>
      <w:pPr>
        <w:numPr>
          <w:ilvl w:val="0"/>
          <w:numId w:val="1001"/>
        </w:numPr>
        <w:pStyle w:val="Compact"/>
      </w:pPr>
      <w:r>
        <w:t xml:space="preserve">Professional licensure or certification as a registered Aerospace Engineer in the country of origin.</w:t>
      </w:r>
    </w:p>
    <w:p>
      <w:pPr>
        <w:numPr>
          <w:ilvl w:val="0"/>
          <w:numId w:val="1001"/>
        </w:numPr>
        <w:pStyle w:val="Compact"/>
      </w:pPr>
      <w:r>
        <w:t xml:space="preserve">Demonstrated experience working in high-altitude or arid-climate operational environments.</w:t>
      </w:r>
    </w:p>
    <w:p>
      <w:pPr>
        <w:numPr>
          <w:ilvl w:val="0"/>
          <w:numId w:val="1001"/>
        </w:numPr>
        <w:pStyle w:val="Compact"/>
      </w:pPr>
      <w:r>
        <w:t xml:space="preserve">Fluency in English; working proficiency in Dari or Pashto is considered a significant advantage for operations in Afghanistan Kabul.</w:t>
      </w:r>
    </w:p>
    <w:p>
      <w:pPr>
        <w:numPr>
          <w:ilvl w:val="0"/>
          <w:numId w:val="1001"/>
        </w:numPr>
        <w:pStyle w:val="Compact"/>
      </w:pPr>
      <w:r>
        <w:t xml:space="preserve">Ability to obtain and maintain a security clearance appropriate for operations in Afghanistan Kabul.</w:t>
      </w:r>
    </w:p>
    <w:bookmarkEnd w:id="23"/>
    <w:bookmarkStart w:id="24" w:name="payment-terms-and-schedule"/>
    <w:p>
      <w:pPr>
        <w:pStyle w:val="Heading2"/>
      </w:pPr>
      <w:r>
        <w:t xml:space="preserve">5. PAYMENT TERMS AND SCHEDULE</w:t>
      </w:r>
    </w:p>
    <w:p>
      <w:pPr>
        <w:pStyle w:val="FirstParagraph"/>
      </w:pPr>
      <w:r>
        <w:t xml:space="preserve">Payment for services rendered under this Purchase Order shall be made in United States Dollars (USD) via wire transfer to the Supplier's designated bank account. The payment schedule is as follows:</w:t>
      </w:r>
    </w:p>
    <w:p>
      <w:pPr>
        <w:numPr>
          <w:ilvl w:val="0"/>
          <w:numId w:val="1002"/>
        </w:numPr>
        <w:pStyle w:val="Compact"/>
      </w:pPr>
      <w:r>
        <w:rPr>
          <w:bCs/>
          <w:b/>
        </w:rPr>
        <w:t xml:space="preserve">30% advance payment</w:t>
      </w:r>
      <w:r>
        <w:t xml:space="preserve"> </w:t>
      </w:r>
      <w:r>
        <w:t xml:space="preserve">($109,890.00) upon execution of this Purchase Order and confirmation of the Aerospace Engineer's arrival in Afghanistan Kabul.</w:t>
      </w:r>
    </w:p>
    <w:p>
      <w:pPr>
        <w:numPr>
          <w:ilvl w:val="0"/>
          <w:numId w:val="1002"/>
        </w:numPr>
        <w:pStyle w:val="Compact"/>
      </w:pPr>
      <w:r>
        <w:rPr>
          <w:bCs/>
          <w:b/>
        </w:rPr>
        <w:t xml:space="preserve">Monthly progress payments</w:t>
      </w:r>
      <w:r>
        <w:t xml:space="preserve"> </w:t>
      </w:r>
      <w:r>
        <w:t xml:space="preserve">of $21,358.33, payable within thirty (30) calendar days of the end of each calendar month, subject to the Buyer's acceptance of the monthly progress report submitted by the Aerospace Engineer.</w:t>
      </w:r>
    </w:p>
    <w:p>
      <w:pPr>
        <w:numPr>
          <w:ilvl w:val="0"/>
          <w:numId w:val="1002"/>
        </w:numPr>
        <w:pStyle w:val="Compact"/>
      </w:pPr>
      <w:r>
        <w:rPr>
          <w:bCs/>
          <w:b/>
        </w:rPr>
        <w:t xml:space="preserve">Final payment</w:t>
      </w:r>
      <w:r>
        <w:t xml:space="preserve"> </w:t>
      </w:r>
      <w:r>
        <w:t xml:space="preserve">of $15,051.67, payable within forty-five (45) calendar days of the Aerospace Engineer's completion of all deliverables and submission of the final technical report and knowledge transfer package.</w:t>
      </w:r>
    </w:p>
    <w:p>
      <w:pPr>
        <w:pStyle w:val="FirstParagraph"/>
      </w:pPr>
      <w:r>
        <w:t xml:space="preserve">All payments are subject to the Buyer's right to withhold amounts corresponding to any deficiencies, delays, or non-conformities identified in the Aerospace Engineer's work. Late payments by the Buyer shall accrue interest at a rate of 1.5% per month, calculated on the outstanding balance.</w:t>
      </w:r>
    </w:p>
    <w:bookmarkEnd w:id="24"/>
    <w:bookmarkStart w:id="25" w:name="terms-and-conditions"/>
    <w:p>
      <w:pPr>
        <w:pStyle w:val="Heading2"/>
      </w:pPr>
      <w:r>
        <w:t xml:space="preserve">6. TERMS AND CONDITIONS</w:t>
      </w:r>
    </w:p>
    <w:p>
      <w:pPr>
        <w:numPr>
          <w:ilvl w:val="0"/>
          <w:numId w:val="1003"/>
        </w:numPr>
        <w:pStyle w:val="Compact"/>
      </w:pPr>
      <w:r>
        <w:rPr>
          <w:bCs/>
          <w:b/>
        </w:rPr>
        <w:t xml:space="preserve">Governing Law:</w:t>
      </w:r>
      <w:r>
        <w:t xml:space="preserve"> </w:t>
      </w:r>
      <w:r>
        <w:t xml:space="preserve">This Purchase Order shall be governed by and construed in accordance with the commercial laws of the Islamic Republic of Afghanistan, with particular reference to the procurement regulations applicable to professional services engagements in Afghanistan Kabul.</w:t>
      </w:r>
    </w:p>
    <w:p>
      <w:pPr>
        <w:numPr>
          <w:ilvl w:val="0"/>
          <w:numId w:val="1003"/>
        </w:numPr>
        <w:pStyle w:val="Compact"/>
      </w:pPr>
      <w:r>
        <w:rPr>
          <w:bCs/>
          <w:b/>
        </w:rPr>
        <w:t xml:space="preserve">Confidentiality:</w:t>
      </w:r>
      <w:r>
        <w:t xml:space="preserve"> </w:t>
      </w:r>
      <w:r>
        <w:t xml:space="preserve">The Aerospace Engineer shall treat all technical data, design documents, and operational information pertaining to the Buyer's facilities in Afghanistan Kabul as strictly confidential. This obligation shall survive the termination of this Purchase Order for a period of five (5) years.</w:t>
      </w:r>
    </w:p>
    <w:p>
      <w:pPr>
        <w:numPr>
          <w:ilvl w:val="0"/>
          <w:numId w:val="1003"/>
        </w:numPr>
        <w:pStyle w:val="Compact"/>
      </w:pPr>
      <w:r>
        <w:rPr>
          <w:bCs/>
          <w:b/>
        </w:rPr>
        <w:t xml:space="preserve">Insurance:</w:t>
      </w:r>
      <w:r>
        <w:t xml:space="preserve"> </w:t>
      </w:r>
      <w:r>
        <w:t xml:space="preserve">The Supplier shall maintain comprehensive professional liability insurance, personal accident insurance, and medical evacuation insurance for the Aerospace Engineer at a minimum coverage of USD 2,000,000 for the entire duration of the engagement in Afghanistan Kabul.</w:t>
      </w:r>
    </w:p>
    <w:p>
      <w:pPr>
        <w:numPr>
          <w:ilvl w:val="0"/>
          <w:numId w:val="1003"/>
        </w:numPr>
        <w:pStyle w:val="Compact"/>
      </w:pPr>
      <w:r>
        <w:rPr>
          <w:bCs/>
          <w:b/>
        </w:rPr>
        <w:t xml:space="preserve">Termination:</w:t>
      </w:r>
      <w:r>
        <w:t xml:space="preserve"> </w:t>
      </w:r>
      <w:r>
        <w:t xml:space="preserve">Either party may terminate this Purchase Order with thirty (30) days' written notice. In the event of termination for convenience by the Buyer, the Supplier shall be compensated for all services rendered up to the date of termination plus reasonable demobilization costs for the Aerospace Engineer's departure from Afghanistan Kabul.</w:t>
      </w:r>
    </w:p>
    <w:p>
      <w:pPr>
        <w:numPr>
          <w:ilvl w:val="0"/>
          <w:numId w:val="1003"/>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armed conflict, civil unrest, natural disasters, or government-imposed restrictions affecting operations in Afghanistan Kabul.</w:t>
      </w:r>
    </w:p>
    <w:p>
      <w:pPr>
        <w:numPr>
          <w:ilvl w:val="0"/>
          <w:numId w:val="1003"/>
        </w:numPr>
        <w:pStyle w:val="Compact"/>
      </w:pPr>
      <w:r>
        <w:rPr>
          <w:bCs/>
          <w:b/>
        </w:rPr>
        <w:t xml:space="preserve">Compliance:</w:t>
      </w:r>
      <w:r>
        <w:t xml:space="preserve"> </w:t>
      </w:r>
      <w:r>
        <w:t xml:space="preserve">The Aerospace Engineer and the Supplier shall comply with all applicable laws, regulations, and security directives of the Government of Afghanistan, including all local ordinances in force in Kabul.</w:t>
      </w:r>
    </w:p>
    <w:p>
      <w:pPr>
        <w:numPr>
          <w:ilvl w:val="0"/>
          <w:numId w:val="1003"/>
        </w:numPr>
        <w:pStyle w:val="Compact"/>
      </w:pPr>
      <w:r>
        <w:rPr>
          <w:bCs/>
          <w:b/>
        </w:rPr>
        <w:t xml:space="preserve">Dispute Resolution:</w:t>
      </w:r>
      <w:r>
        <w:t xml:space="preserve"> </w:t>
      </w:r>
      <w:r>
        <w:t xml:space="preserve">Any dispute arising out of or in connection with this Purchase Order shall first be attempted to be resolved through good-faith negotiation. If unresolved within sixty (60) days, the dispute shall be submitted to binding arbitration in Kabul, Afghanistan, in accordance with the rules of the Afghan Arbitration Council.</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set forth in this Purchase Order for the engagement of an Aerospace Engineer in Afghanistan Kabul.</w:t>
      </w:r>
    </w:p>
    <w:p>
      <w:pPr>
        <w:pStyle w:val="BodyText"/>
      </w:pPr>
      <w:r>
        <w:rPr>
          <w:bCs/>
          <w:b/>
        </w:rPr>
        <w:t xml:space="preserve">For and on behalf of the Buyer:</w:t>
      </w:r>
      <w:r>
        <w:br/>
      </w:r>
      <w:r>
        <w:br/>
      </w:r>
      <w:r>
        <w:br/>
      </w:r>
      <w:r>
        <w:t xml:space="preserve">_______________________________</w:t>
      </w:r>
      <w:r>
        <w:br/>
      </w:r>
      <w:r>
        <w:t xml:space="preserve">Eng. Farid Ahmadzai</w:t>
      </w:r>
      <w:r>
        <w:br/>
      </w:r>
      <w:r>
        <w:t xml:space="preserve">Procurement Director</w:t>
      </w:r>
      <w:r>
        <w:br/>
      </w:r>
      <w:r>
        <w:t xml:space="preserve">Central Procurement Authority</w:t>
      </w:r>
      <w:r>
        <w:br/>
      </w:r>
      <w:r>
        <w:t xml:space="preserve">Date: _______________</w:t>
      </w:r>
    </w:p>
    <w:p>
      <w:pPr>
        <w:pStyle w:val="BodyText"/>
      </w:pPr>
      <w:r>
        <w:rPr>
          <w:bCs/>
          <w:b/>
        </w:rPr>
        <w:t xml:space="preserve">For and on behalf of the Supplier:</w:t>
      </w:r>
      <w:r>
        <w:br/>
      </w:r>
      <w:r>
        <w:br/>
      </w:r>
      <w:r>
        <w:br/>
      </w:r>
      <w:r>
        <w:t xml:space="preserve">_______________________________</w:t>
      </w:r>
      <w:r>
        <w:br/>
      </w:r>
      <w:r>
        <w:t xml:space="preserve">Dr. Sarah Mitchell</w:t>
      </w:r>
      <w:r>
        <w:br/>
      </w:r>
      <w:r>
        <w:t xml:space="preserve">Director of Engineering Services</w:t>
      </w:r>
      <w:r>
        <w:br/>
      </w:r>
      <w:r>
        <w:t xml:space="preserve">Meridian Aerospace Consulting LLC</w:t>
      </w:r>
      <w:r>
        <w:br/>
      </w:r>
      <w:r>
        <w:t xml:space="preserve">Date: _______________</w:t>
      </w:r>
    </w:p>
    <w:p>
      <w:pPr>
        <w:pStyle w:val="BodyText"/>
      </w:pPr>
      <w:r>
        <w:t xml:space="preserve">This Purchase Order (PO-AE-KBL-2025-0047) constitutes a binding procurement instrument for the engagement of an Aerospace Engineer in Afghanistan Kabul. No modification, amendment, or waiver of any provision herein shall be effective unless made in writing and signed by authorized representatives of both parties. This document is issued in one (1) original copy retained by the Buyer's records office in Kabul, Afghanistan.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Afghanistan Kabul</dc:title>
  <dc:creator/>
  <dc:language>en</dc:language>
  <cp:keywords/>
  <dcterms:created xsi:type="dcterms:W3CDTF">2026-10-10T04:05:47Z</dcterms:created>
  <dcterms:modified xsi:type="dcterms:W3CDTF">2026-10-10T04:05:47Z</dcterms:modified>
</cp:coreProperties>
</file>

<file path=docProps/custom.xml><?xml version="1.0" encoding="utf-8"?>
<Properties xmlns="http://schemas.openxmlformats.org/officeDocument/2006/custom-properties" xmlns:vt="http://schemas.openxmlformats.org/officeDocument/2006/docPropsVTypes"/>
</file>