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Procurement — Aerospace Engineering Division</w:t>
      </w:r>
    </w:p>
    <w:bookmarkEnd w:id="20"/>
    <w:p>
      <w:pPr>
        <w:pStyle w:val="BodyText"/>
      </w:pPr>
      <w:r>
        <w:rPr>
          <w:bCs/>
          <w:b/>
        </w:rPr>
        <w:t xml:space="preserve">Purchase Order No.:</w:t>
      </w:r>
      <w:r>
        <w:t xml:space="preserve"> </w:t>
      </w:r>
      <w:r>
        <w:t xml:space="preserve">PO-2025-ROME-AE-0472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Code:</w:t>
      </w:r>
      <w:r>
        <w:t xml:space="preserve"> </w:t>
      </w:r>
      <w:r>
        <w:t xml:space="preserve">AER-ROME-2025-003</w:t>
      </w:r>
    </w:p>
    <w:p>
      <w:pPr>
        <w:pStyle w:val="BodyText"/>
      </w:pPr>
      <w:r>
        <w:rPr>
          <w:bCs/>
          <w:b/>
        </w:rPr>
        <w:t xml:space="preserve">Classification:</w:t>
      </w:r>
      <w:r>
        <w:t xml:space="preserve"> </w:t>
      </w:r>
      <w:r>
        <w:t xml:space="preserve">Confidential</w:t>
      </w:r>
    </w:p>
    <w:p>
      <w:pPr>
        <w:pStyle w:val="BodyText"/>
      </w:pPr>
      <w:r>
        <w:rPr>
          <w:bCs/>
          <w:b/>
        </w:rPr>
        <w:t xml:space="preserve">Currency:</w:t>
      </w:r>
      <w:r>
        <w:t xml:space="preserve"> </w:t>
      </w:r>
      <w:r>
        <w:t xml:space="preserve">EUR (€)</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Purchasing Party (Buyer)</w:t>
            </w:r>
          </w:p>
        </w:tc>
        <w:tc>
          <w:tcPr/>
          <w:p>
            <w:pPr>
              <w:pStyle w:val="Compact"/>
              <w:jc w:val="left"/>
            </w:pPr>
            <w:r>
              <w:t xml:space="preserve">AeroDynamics Italia S.p.A.</w:t>
            </w:r>
          </w:p>
        </w:tc>
        <w:tc>
          <w:tcPr/>
          <w:p>
            <w:pPr>
              <w:pStyle w:val="Compact"/>
              <w:jc w:val="left"/>
            </w:pPr>
            <w:r>
              <w:t xml:space="preserve">Viale dell'Aeronautica 42, 00144 Rome, Italy</w:t>
            </w:r>
          </w:p>
        </w:tc>
        <w:tc>
          <w:tcPr/>
          <w:p>
            <w:pPr>
              <w:pStyle w:val="Compact"/>
              <w:jc w:val="left"/>
            </w:pPr>
            <w:r>
              <w:t xml:space="preserve">procurement@aerodynamics-italia.it</w:t>
            </w:r>
          </w:p>
        </w:tc>
      </w:tr>
      <w:tr>
        <w:tc>
          <w:tcPr/>
          <w:p>
            <w:pPr>
              <w:pStyle w:val="Compact"/>
              <w:jc w:val="left"/>
            </w:pPr>
            <w:r>
              <w:rPr>
                <w:bCs/>
                <w:b/>
              </w:rPr>
              <w:t xml:space="preserve">Service Provider (Seller)</w:t>
            </w:r>
          </w:p>
        </w:tc>
        <w:tc>
          <w:tcPr/>
          <w:p>
            <w:pPr>
              <w:pStyle w:val="Compact"/>
              <w:jc w:val="left"/>
            </w:pPr>
            <w:r>
              <w:t xml:space="preserve">Ing. Marco Ferrante — Aerospace Engineer</w:t>
            </w:r>
          </w:p>
        </w:tc>
        <w:tc>
          <w:tcPr/>
          <w:p>
            <w:pPr>
              <w:pStyle w:val="Compact"/>
              <w:jc w:val="left"/>
            </w:pPr>
            <w:r>
              <w:t xml:space="preserve">Via dei Filosofi 17, 00185 Rome, Italy</w:t>
            </w:r>
          </w:p>
        </w:tc>
        <w:tc>
          <w:tcPr/>
          <w:p>
            <w:pPr>
              <w:pStyle w:val="Compact"/>
              <w:jc w:val="left"/>
            </w:pPr>
            <w:r>
              <w:t xml:space="preserve">m.ferrante@aerospace-eng.it</w:t>
            </w:r>
          </w:p>
        </w:tc>
      </w:tr>
    </w:tbl>
    <w:bookmarkEnd w:id="21"/>
    <w:bookmarkStart w:id="22" w:name="description-of-services"/>
    <w:p>
      <w:pPr>
        <w:pStyle w:val="Heading2"/>
      </w:pPr>
      <w:r>
        <w:t xml:space="preserve">2. Description of Services</w:t>
      </w:r>
    </w:p>
    <w:p>
      <w:pPr>
        <w:pStyle w:val="FirstParagraph"/>
      </w:pPr>
      <w:r>
        <w:t xml:space="preserve">This</w:t>
      </w:r>
      <w:r>
        <w:t xml:space="preserve"> </w:t>
      </w:r>
      <w:r>
        <w:t xml:space="preserve">Purchase Order</w:t>
      </w:r>
      <w:r>
        <w:t xml:space="preserve"> </w:t>
      </w:r>
      <w:r>
        <w:t xml:space="preserve">is issued by AeroDynamics Italia S.p.A. to formally engage the services of a qualified</w:t>
      </w:r>
      <w:r>
        <w:t xml:space="preserve"> </w:t>
      </w:r>
      <w:r>
        <w:t xml:space="preserve">Aerospace Engineer</w:t>
      </w:r>
      <w:r>
        <w:t xml:space="preserve"> </w:t>
      </w:r>
      <w:r>
        <w:t xml:space="preserve">for the duration of the project period specified herein. The</w:t>
      </w:r>
      <w:r>
        <w:t xml:space="preserve"> </w:t>
      </w:r>
      <w:r>
        <w:t xml:space="preserve">Aerospace Engineer</w:t>
      </w:r>
      <w:r>
        <w:t xml:space="preserve">, Ing. Marco Ferrante, shall provide specialized engineering consultancy, design oversight, and technical validation services for the development of next-generation satellite propulsion systems. All work under this</w:t>
      </w:r>
      <w:r>
        <w:t xml:space="preserve"> </w:t>
      </w:r>
      <w:r>
        <w:t xml:space="preserve">Purchase Order</w:t>
      </w:r>
      <w:r>
        <w:t xml:space="preserve"> </w:t>
      </w:r>
      <w:r>
        <w:t xml:space="preserve">shall be performed primarily at the AeroDynamics Italia facility located in</w:t>
      </w:r>
      <w:r>
        <w:t xml:space="preserve"> </w:t>
      </w:r>
      <w:r>
        <w:t xml:space="preserve">Italy Rome</w:t>
      </w:r>
      <w:r>
        <w:t xml:space="preserve">, with the possibility of on-site inspections at partner laboratories within the greater</w:t>
      </w:r>
      <w:r>
        <w:t xml:space="preserve"> </w:t>
      </w:r>
      <w:r>
        <w:t xml:space="preserve">Italy Rome</w:t>
      </w:r>
      <w:r>
        <w:t xml:space="preserve"> </w:t>
      </w:r>
      <w:r>
        <w:t xml:space="preserve">metropolitan area.</w:t>
      </w:r>
    </w:p>
    <w:p>
      <w:pPr>
        <w:pStyle w:val="BodyText"/>
      </w:pPr>
      <w:r>
        <w:t xml:space="preserve">The</w:t>
      </w:r>
      <w:r>
        <w:t xml:space="preserve"> </w:t>
      </w:r>
      <w:r>
        <w:t xml:space="preserve">Aerospace Engineer</w:t>
      </w:r>
      <w:r>
        <w:t xml:space="preserve"> </w:t>
      </w:r>
      <w:r>
        <w:t xml:space="preserve">shall be responsible for the following scope of work, as detailed in the line items below. This</w:t>
      </w:r>
      <w:r>
        <w:t xml:space="preserve"> </w:t>
      </w:r>
      <w:r>
        <w:t xml:space="preserve">Purchase Order</w:t>
      </w:r>
      <w:r>
        <w:t xml:space="preserve"> </w:t>
      </w:r>
      <w:r>
        <w:t xml:space="preserve">constitutes the binding agreement between both parties regarding the terms, deliverables, compensation, and obligations related to the</w:t>
      </w:r>
      <w:r>
        <w:t xml:space="preserve"> </w:t>
      </w:r>
      <w:r>
        <w:t xml:space="preserve">Aerospace Engineer</w:t>
      </w:r>
      <w:r>
        <w:t xml:space="preserve">'s professional engagement in</w:t>
      </w:r>
      <w:r>
        <w:t xml:space="preserve"> </w:t>
      </w:r>
      <w:r>
        <w:t xml:space="preserve">Italy Rome</w:t>
      </w:r>
      <w:r>
        <w:t xml:space="preserve">.</w:t>
      </w:r>
    </w:p>
    <w:bookmarkEnd w:id="22"/>
    <w:bookmarkStart w:id="23" w:name="line-items-compensation"/>
    <w:p>
      <w:pPr>
        <w:pStyle w:val="Heading2"/>
      </w:pPr>
      <w:r>
        <w:t xml:space="preserve">3. Line Items &amp;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Aerospace Engineer — Propulsion System Design &amp; Analysis (on-site, Italy Rome)</w:t>
            </w:r>
          </w:p>
        </w:tc>
        <w:tc>
          <w:tcPr/>
          <w:p>
            <w:pPr>
              <w:pStyle w:val="Compact"/>
              <w:jc w:val="left"/>
            </w:pPr>
            <w:r>
              <w:t xml:space="preserve">3 months</w:t>
            </w:r>
          </w:p>
        </w:tc>
        <w:tc>
          <w:tcPr/>
          <w:p>
            <w:pPr>
              <w:pStyle w:val="Compact"/>
              <w:jc w:val="left"/>
            </w:pPr>
            <w:r>
              <w:t xml:space="preserve">€12,500/mo</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Aerospace Engineer — Structural Integrity Review &amp; FEA Simulation</w:t>
            </w:r>
          </w:p>
        </w:tc>
        <w:tc>
          <w:tcPr/>
          <w:p>
            <w:pPr>
              <w:pStyle w:val="Compact"/>
              <w:jc w:val="left"/>
            </w:pPr>
            <w:r>
              <w:t xml:space="preserve">2 months</w:t>
            </w:r>
          </w:p>
        </w:tc>
        <w:tc>
          <w:tcPr/>
          <w:p>
            <w:pPr>
              <w:pStyle w:val="Compact"/>
              <w:jc w:val="left"/>
            </w:pPr>
            <w:r>
              <w:t xml:space="preserve">€11,000/mo</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Aerospace Engineer — Thermal Management System Consultation</w:t>
            </w:r>
          </w:p>
        </w:tc>
        <w:tc>
          <w:tcPr/>
          <w:p>
            <w:pPr>
              <w:pStyle w:val="Compact"/>
              <w:jc w:val="left"/>
            </w:pPr>
            <w:r>
              <w:t xml:space="preserve">1 month</w:t>
            </w:r>
          </w:p>
        </w:tc>
        <w:tc>
          <w:tcPr/>
          <w:p>
            <w:pPr>
              <w:pStyle w:val="Compact"/>
              <w:jc w:val="left"/>
            </w:pPr>
            <w:r>
              <w:t xml:space="preserve">€10,500/mo</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Aerospace Engineer — Regulatory Compliance &amp; ESA Certification Support (Italy Rome)</w:t>
            </w:r>
          </w:p>
        </w:tc>
        <w:tc>
          <w:tcPr/>
          <w:p>
            <w:pPr>
              <w:pStyle w:val="Compact"/>
              <w:jc w:val="left"/>
            </w:pPr>
            <w:r>
              <w:t xml:space="preserve">1 month</w:t>
            </w:r>
          </w:p>
        </w:tc>
        <w:tc>
          <w:tcPr/>
          <w:p>
            <w:pPr>
              <w:pStyle w:val="Compact"/>
              <w:jc w:val="left"/>
            </w:pPr>
            <w:r>
              <w:t xml:space="preserve">€9,800/mo</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Travel &amp; Accommodation Allowance within Italy Rome metro area</w:t>
            </w:r>
          </w:p>
        </w:tc>
        <w:tc>
          <w:tcPr/>
          <w:p>
            <w:pPr>
              <w:pStyle w:val="Compact"/>
              <w:jc w:val="left"/>
            </w:pPr>
            <w:r>
              <w:t xml:space="preserve">6 months</w:t>
            </w:r>
          </w:p>
        </w:tc>
        <w:tc>
          <w:tcPr/>
          <w:p>
            <w:pPr>
              <w:pStyle w:val="Compact"/>
              <w:jc w:val="left"/>
            </w:pPr>
            <w:r>
              <w:t xml:space="preserve">€1,200/mo</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Specialized Software Licenses &amp; Simulation Tools (ANSYS, CATIA)</w:t>
            </w:r>
          </w:p>
        </w:tc>
        <w:tc>
          <w:tcPr/>
          <w:p>
            <w:pPr>
              <w:pStyle w:val="Compact"/>
              <w:jc w:val="left"/>
            </w:pPr>
            <w:r>
              <w:t xml:space="preserve">6 months</w:t>
            </w:r>
          </w:p>
        </w:tc>
        <w:tc>
          <w:tcPr/>
          <w:p>
            <w:pPr>
              <w:pStyle w:val="Compact"/>
              <w:jc w:val="left"/>
            </w:pPr>
            <w:r>
              <w:t xml:space="preserve">€850/mo</w:t>
            </w:r>
          </w:p>
        </w:tc>
        <w:tc>
          <w:tcPr/>
          <w:p>
            <w:pPr>
              <w:pStyle w:val="Compact"/>
              <w:jc w:val="left"/>
            </w:pPr>
            <w:r>
              <w:t xml:space="preserve">€5,100.00</w:t>
            </w:r>
          </w:p>
        </w:tc>
      </w:tr>
      <w:tr>
        <w:tc>
          <w:tcPr>
            <w:gridSpan w:val="4"/>
          </w:tcPr>
          <w:p>
            <w:pPr>
              <w:pStyle w:val="Compact"/>
              <w:jc w:val="right"/>
            </w:pPr>
            <w:r>
              <w:t xml:space="preserve">TOTAL AMOUNT DUE</w:t>
            </w:r>
          </w:p>
        </w:tc>
        <w:tc>
          <w:tcPr/>
          <w:p>
            <w:pPr>
              <w:pStyle w:val="Compact"/>
              <w:jc w:val="left"/>
            </w:pPr>
            <w:r>
              <w:t xml:space="preserve">€92,100.00</w:t>
            </w:r>
          </w:p>
        </w:tc>
      </w:tr>
    </w:tbl>
    <w:p>
      <w:pPr>
        <w:pStyle w:val="BodyText"/>
      </w:pPr>
      <w:r>
        <w:t xml:space="preserve">All amounts are stated in Euros (EUR) and are subject to the applicable Italian Value Added Tax (IVA) at the current rate of 22%, unless otherwise exempt under Italian fiscal regulations governing professional services rendered in</w:t>
      </w:r>
      <w:r>
        <w:t xml:space="preserve"> </w:t>
      </w:r>
      <w:r>
        <w:t xml:space="preserve">Italy Rome</w:t>
      </w:r>
      <w:r>
        <w:t xml:space="preserve">.</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monthly installments, due within thirty (30) calendar days of the receipt of a valid invoice from the</w:t>
      </w:r>
      <w:r>
        <w:t xml:space="preserve"> </w:t>
      </w:r>
      <w:r>
        <w:t xml:space="preserve">Aerospace Engineer</w:t>
      </w:r>
      <w:r>
        <w:t xml:space="preserve">. Invoices shall be submitted electronically to the procurement department of AeroDynamics Italia S.p.A. in</w:t>
      </w:r>
      <w:r>
        <w:t xml:space="preserve"> </w:t>
      </w:r>
      <w:r>
        <w:t xml:space="preserve">Italy Rome</w:t>
      </w:r>
      <w:r>
        <w:t xml:space="preserve">. Late payments shall accrue interest at the rate prescribed by Italian commercial law (Codice Civile, Article 1284). The</w:t>
      </w:r>
      <w:r>
        <w:t xml:space="preserve"> </w:t>
      </w:r>
      <w:r>
        <w:t xml:space="preserve">Aerospace Engineer</w:t>
      </w:r>
      <w:r>
        <w:t xml:space="preserve"> </w:t>
      </w:r>
      <w:r>
        <w:t xml:space="preserve">shall provide a detailed timesheet accompanying each invoice, documenting hours worked and specific tasks completed under this</w:t>
      </w:r>
      <w:r>
        <w:t xml:space="preserve"> </w:t>
      </w:r>
      <w:r>
        <w:t xml:space="preserve">Purchase Order</w:t>
      </w:r>
      <w:r>
        <w:t xml:space="preserve">.</w:t>
      </w:r>
    </w:p>
    <w:bookmarkEnd w:id="24"/>
    <w:bookmarkStart w:id="25" w:name="terms-conditions"/>
    <w:p>
      <w:pPr>
        <w:pStyle w:val="Heading2"/>
      </w:pPr>
      <w:r>
        <w:t xml:space="preserve">5. Terms &amp;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this</w:t>
      </w:r>
      <w:r>
        <w:t xml:space="preserve"> </w:t>
      </w:r>
      <w:r>
        <w:t xml:space="preserve">Purchase Order</w:t>
      </w:r>
      <w:r>
        <w:t xml:space="preserve"> </w:t>
      </w:r>
      <w:r>
        <w:t xml:space="preserve">shall be resolved by the competent courts of Rome,</w:t>
      </w:r>
      <w:r>
        <w:t xml:space="preserve"> </w:t>
      </w:r>
      <w:r>
        <w:t xml:space="preserve">Italy Rome</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Aerospace Engineer</w:t>
      </w:r>
      <w:r>
        <w:t xml:space="preserve"> </w:t>
      </w:r>
      <w:r>
        <w:t xml:space="preserve">shall maintain strict confidentiality regarding all proprietary data, design specifications, and technical documentation accessed during the course of this engagement.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Intellectual Property:</w:t>
      </w:r>
      <w:r>
        <w:t xml:space="preserve"> </w:t>
      </w:r>
      <w:r>
        <w:t xml:space="preserve">All work product, designs, analyses, and deliverables created by the</w:t>
      </w:r>
      <w:r>
        <w:t xml:space="preserve"> </w:t>
      </w:r>
      <w:r>
        <w:t xml:space="preserve">Aerospace Engineer</w:t>
      </w:r>
      <w:r>
        <w:t xml:space="preserve"> </w:t>
      </w:r>
      <w:r>
        <w:t xml:space="preserve">under this</w:t>
      </w:r>
      <w:r>
        <w:t xml:space="preserve"> </w:t>
      </w:r>
      <w:r>
        <w:t xml:space="preserve">Purchase Order</w:t>
      </w:r>
      <w:r>
        <w:t xml:space="preserve"> </w:t>
      </w:r>
      <w:r>
        <w:t xml:space="preserve">shall be the exclusive property of AeroDynamics Italia S.p.A. The</w:t>
      </w:r>
      <w:r>
        <w:t xml:space="preserve"> </w:t>
      </w:r>
      <w:r>
        <w:t xml:space="preserve">Aerospace Engineer</w:t>
      </w:r>
      <w:r>
        <w:t xml:space="preserve"> </w:t>
      </w:r>
      <w:r>
        <w:t xml:space="preserve">hereby assigns all intellectual property rights to the Purchasing Party.</w:t>
      </w:r>
    </w:p>
    <w:p>
      <w:pPr>
        <w:numPr>
          <w:ilvl w:val="0"/>
          <w:numId w:val="1001"/>
        </w:numPr>
        <w:pStyle w:val="Compact"/>
      </w:pPr>
      <w:r>
        <w:rPr>
          <w:bCs/>
          <w:b/>
        </w:rPr>
        <w:t xml:space="preserve">Work Location:</w:t>
      </w:r>
      <w:r>
        <w:t xml:space="preserve"> </w:t>
      </w:r>
      <w:r>
        <w:t xml:space="preserve">Primary work shall be conducted at the AeroDynamics Italia facility in</w:t>
      </w:r>
      <w:r>
        <w:t xml:space="preserve"> </w:t>
      </w:r>
      <w:r>
        <w:t xml:space="preserve">Italy Rome</w:t>
      </w:r>
      <w:r>
        <w:t xml:space="preserve">. The</w:t>
      </w:r>
      <w:r>
        <w:t xml:space="preserve"> </w:t>
      </w:r>
      <w:r>
        <w:t xml:space="preserve">Aerospace Engineer</w:t>
      </w:r>
      <w:r>
        <w:t xml:space="preserve"> </w:t>
      </w:r>
      <w:r>
        <w:t xml:space="preserve">may be required to travel to partner sites within the Lazio region as needed for this project.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Aerospace Engineer</w:t>
      </w:r>
      <w:r>
        <w:t xml:space="preserve"> </w:t>
      </w:r>
      <w:r>
        <w:t xml:space="preserve">shall be compensated for all services rendered up to the effective date of termination.</w:t>
      </w:r>
    </w:p>
    <w:p>
      <w:pPr>
        <w:numPr>
          <w:ilvl w:val="0"/>
          <w:numId w:val="1001"/>
        </w:numPr>
        <w:pStyle w:val="Compact"/>
      </w:pPr>
      <w:r>
        <w:rPr>
          <w:bCs/>
          <w:b/>
        </w:rPr>
        <w:t xml:space="preserve">Insurance &amp; Liability:</w:t>
      </w:r>
      <w:r>
        <w:t xml:space="preserve"> </w:t>
      </w:r>
      <w:r>
        <w:t xml:space="preserve">The</w:t>
      </w:r>
      <w:r>
        <w:t xml:space="preserve"> </w:t>
      </w:r>
      <w:r>
        <w:t xml:space="preserve">Aerospace Engineer</w:t>
      </w:r>
      <w:r>
        <w:t xml:space="preserve"> </w:t>
      </w:r>
      <w:r>
        <w:t xml:space="preserve">shall maintain professional liability insurance with a minimum coverage of €1,000,000, compliant with Italian professional registration requirements (Ordine degli Ingegneri di Roma).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affecting operations in</w:t>
      </w:r>
      <w:r>
        <w:t xml:space="preserve"> </w:t>
      </w:r>
      <w:r>
        <w:t xml:space="preserve">Italy Rome</w:t>
      </w:r>
      <w:r>
        <w:t xml:space="preserve">.</w:t>
      </w:r>
    </w:p>
    <w:p>
      <w:pPr>
        <w:numPr>
          <w:ilvl w:val="0"/>
          <w:numId w:val="1001"/>
        </w:numPr>
        <w:pStyle w:val="Compact"/>
      </w:pPr>
      <w:r>
        <w:rPr>
          <w:bCs/>
          <w:b/>
        </w:rPr>
        <w:t xml:space="preserve">Compliance:</w:t>
      </w:r>
      <w:r>
        <w:t xml:space="preserve"> </w:t>
      </w:r>
      <w:r>
        <w:t xml:space="preserve">The</w:t>
      </w:r>
      <w:r>
        <w:t xml:space="preserve"> </w:t>
      </w:r>
      <w:r>
        <w:t xml:space="preserve">Aerospace Engineer</w:t>
      </w:r>
      <w:r>
        <w:t xml:space="preserve"> </w:t>
      </w:r>
      <w:r>
        <w:t xml:space="preserve">shall comply with all applicable Italian labor regulations, safety standards, and aerospace industry certifications (including ENAC and ESA guidelines) throughout the duration of this</w:t>
      </w:r>
      <w:r>
        <w:t xml:space="preserve"> </w:t>
      </w:r>
      <w:r>
        <w:t xml:space="preserve">Purchase Order</w:t>
      </w:r>
      <w:r>
        <w:t xml:space="preserve">.</w:t>
      </w:r>
    </w:p>
    <w:bookmarkEnd w:id="25"/>
    <w:bookmarkStart w:id="26" w:name="deliverables-milestones"/>
    <w:p>
      <w:pPr>
        <w:pStyle w:val="Heading2"/>
      </w:pPr>
      <w:r>
        <w:t xml:space="preserve">6. Deliverables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Completion of propulsion system preliminary design &amp; analysis report</w:t>
            </w:r>
          </w:p>
        </w:tc>
        <w:tc>
          <w:tcPr/>
          <w:p>
            <w:pPr>
              <w:pStyle w:val="Compact"/>
              <w:jc w:val="left"/>
            </w:pPr>
            <w:r>
              <w:t xml:space="preserve">15 September 2025</w:t>
            </w:r>
          </w:p>
        </w:tc>
      </w:tr>
      <w:tr>
        <w:tc>
          <w:tcPr/>
          <w:p>
            <w:pPr>
              <w:pStyle w:val="Compact"/>
              <w:jc w:val="left"/>
            </w:pPr>
            <w:r>
              <w:t xml:space="preserve">M2</w:t>
            </w:r>
          </w:p>
        </w:tc>
        <w:tc>
          <w:tcPr/>
          <w:p>
            <w:pPr>
              <w:pStyle w:val="Compact"/>
              <w:jc w:val="left"/>
            </w:pPr>
            <w:r>
              <w:t xml:space="preserve">Delivery of structural FEA simulation results &amp; integrity assessment</w:t>
            </w:r>
          </w:p>
        </w:tc>
        <w:tc>
          <w:tcPr/>
          <w:p>
            <w:pPr>
              <w:pStyle w:val="Compact"/>
              <w:jc w:val="left"/>
            </w:pPr>
            <w:r>
              <w:t xml:space="preserve">15 November 2025</w:t>
            </w:r>
          </w:p>
        </w:tc>
      </w:tr>
      <w:tr>
        <w:tc>
          <w:tcPr/>
          <w:p>
            <w:pPr>
              <w:pStyle w:val="Compact"/>
              <w:jc w:val="left"/>
            </w:pPr>
            <w:r>
              <w:t xml:space="preserve">M3</w:t>
            </w:r>
          </w:p>
        </w:tc>
        <w:tc>
          <w:tcPr/>
          <w:p>
            <w:pPr>
              <w:pStyle w:val="Compact"/>
              <w:jc w:val="left"/>
            </w:pPr>
            <w:r>
              <w:t xml:space="preserve">Thermal management system design documentation</w:t>
            </w:r>
          </w:p>
        </w:tc>
        <w:tc>
          <w:tcPr/>
          <w:p>
            <w:pPr>
              <w:pStyle w:val="Compact"/>
              <w:jc w:val="left"/>
            </w:pPr>
            <w:r>
              <w:t xml:space="preserve">15 December 2025</w:t>
            </w:r>
          </w:p>
        </w:tc>
      </w:tr>
      <w:tr>
        <w:tc>
          <w:tcPr/>
          <w:p>
            <w:pPr>
              <w:pStyle w:val="Compact"/>
              <w:jc w:val="left"/>
            </w:pPr>
            <w:r>
              <w:t xml:space="preserve">M4</w:t>
            </w:r>
          </w:p>
        </w:tc>
        <w:tc>
          <w:tcPr/>
          <w:p>
            <w:pPr>
              <w:pStyle w:val="Compact"/>
              <w:jc w:val="left"/>
            </w:pPr>
            <w:r>
              <w:t xml:space="preserve">Final regulatory compliance package &amp; ESA certification submission</w:t>
            </w:r>
          </w:p>
        </w:tc>
        <w:tc>
          <w:tcPr/>
          <w:p>
            <w:pPr>
              <w:pStyle w:val="Compact"/>
              <w:jc w:val="left"/>
            </w:pPr>
            <w:r>
              <w:t xml:space="preserve">15 January 2026</w:t>
            </w:r>
          </w:p>
        </w:tc>
      </w:tr>
    </w:tbl>
    <w:bookmarkEnd w:id="26"/>
    <w:p>
      <w:pPr>
        <w:pStyle w:val="BodyText"/>
      </w:pPr>
      <w:r>
        <w:rPr>
          <w:bCs/>
          <w:b/>
        </w:rPr>
        <w:t xml:space="preserve">For and on behalf of AeroDynamics Italia S.p.A.:</w:t>
      </w:r>
    </w:p>
    <w:p>
      <w:pPr>
        <w:pStyle w:val="BodyText"/>
      </w:pPr>
      <w:r>
        <w:t xml:space="preserve">Dr. Elena Marchetti</w:t>
      </w:r>
    </w:p>
    <w:p>
      <w:pPr>
        <w:pStyle w:val="BodyText"/>
      </w:pPr>
      <w:r>
        <w:t xml:space="preserve">Director of Procurement</w:t>
      </w:r>
    </w:p>
    <w:p>
      <w:pPr>
        <w:pStyle w:val="BodyText"/>
      </w:pPr>
      <w:r>
        <w:t xml:space="preserve">Date: _______________</w:t>
      </w:r>
    </w:p>
    <w:p>
      <w:pPr>
        <w:pStyle w:val="BodyText"/>
      </w:pPr>
      <w:r>
        <w:rPr>
          <w:bCs/>
          <w:b/>
        </w:rPr>
        <w:t xml:space="preserve">For and on behalf of the Aerospace Engineer:</w:t>
      </w:r>
    </w:p>
    <w:p>
      <w:pPr>
        <w:pStyle w:val="BodyText"/>
      </w:pPr>
      <w:r>
        <w:t xml:space="preserve">Ing. Marco Ferrante</w:t>
      </w:r>
    </w:p>
    <w:p>
      <w:pPr>
        <w:pStyle w:val="BodyText"/>
      </w:pPr>
      <w:r>
        <w:t xml:space="preserve">Aerospace Engineer</w:t>
      </w:r>
    </w:p>
    <w:p>
      <w:pPr>
        <w:pStyle w:val="BodyText"/>
      </w:pPr>
      <w:r>
        <w:t xml:space="preserve">Date: _______________</w:t>
      </w:r>
    </w:p>
    <w:p>
      <w:pPr>
        <w:pStyle w:val="BodyText"/>
      </w:pPr>
      <w:r>
        <w:t xml:space="preserve">This Purchase Order (PO-2025-ROME-AE-0472) is issued by AeroDynamics Italia S.p.A., Rome, Italy. All services are to be rendered in Italy Rome. This document is valid only when signed by both parties. Unauthorized reproduction or distribution of this Purchase Order is strictly prohibited.</w:t>
      </w:r>
    </w:p>
    <w:p>
      <w:pPr>
        <w:pStyle w:val="BodyText"/>
      </w:pPr>
      <w:r>
        <w:t xml:space="preserve">© 2025 AeroDynamics Italia S.p.A. — All Rights Reserved. P.IVA: IT01234567890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Italy Rome</dc:title>
  <dc:creator/>
  <dc:language>en</dc:language>
  <cp:keywords/>
  <dcterms:created xsi:type="dcterms:W3CDTF">2026-10-10T04:01:02Z</dcterms:created>
  <dcterms:modified xsi:type="dcterms:W3CDTF">2026-10-10T04:01:02Z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