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Sindh Aerospace &amp; Defense Industries (Pvt.) Ltd.</w:t>
      </w:r>
    </w:p>
    <w:p>
      <w:pPr>
        <w:pStyle w:val="BodyText"/>
      </w:pPr>
      <w:r>
        <w:t xml:space="preserve">Plot 47-B, Industrial Estate, Korangi Industrial Area,</w:t>
      </w:r>
      <w:r>
        <w:t xml:space="preserve"> </w:t>
      </w:r>
      <w:r>
        <w:t xml:space="preserve">Pakistan Karachi</w:t>
      </w:r>
    </w:p>
    <w:p>
      <w:pPr>
        <w:pStyle w:val="BodyText"/>
      </w:pPr>
      <w:r>
        <w:t xml:space="preserve">N.T.N. 1234567-8 | CNIC: 35202-1234567-8 | Email: procurement@sindh-aerospace.pk</w:t>
      </w:r>
    </w:p>
    <w:p>
      <w:pPr>
        <w:pStyle w:val="BodyText"/>
      </w:pPr>
      <w:r>
        <w:t xml:space="preserve">Phone: +92-21-3456-7890 | Website: www.sindh-aerospace.pk</w:t>
      </w:r>
    </w:p>
    <w:bookmarkEnd w:id="20"/>
    <w:p>
      <w:pPr>
        <w:pStyle w:val="BodyText"/>
      </w:pPr>
      <w:r>
        <w:rPr>
          <w:bCs/>
          <w:b/>
        </w:rPr>
        <w:t xml:space="preserve">Purchase Order No.:</w:t>
      </w:r>
      <w:r>
        <w:t xml:space="preserve"> </w:t>
      </w:r>
      <w:r>
        <w:t xml:space="preserve">PO/KHI/AE/2025-0472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Korangi Industrial Area,</w:t>
      </w:r>
      <w:r>
        <w:t xml:space="preserve"> </w:t>
      </w:r>
      <w:r>
        <w:t xml:space="preserve">Pakistan Karachi</w:t>
      </w:r>
    </w:p>
    <w:p>
      <w:pPr>
        <w:pStyle w:val="BodyText"/>
      </w:pPr>
      <w:r>
        <w:rPr>
          <w:bCs/>
          <w:b/>
        </w:rPr>
        <w:t xml:space="preserve">Payment Terms:</w:t>
      </w:r>
      <w:r>
        <w:t xml:space="preserve"> </w:t>
      </w:r>
      <w:r>
        <w:t xml:space="preserve">Net 45 Days</w:t>
      </w:r>
    </w:p>
    <w:p>
      <w:pPr>
        <w:pStyle w:val="BodyText"/>
      </w:pPr>
      <w:r>
        <w:rPr>
          <w:bCs/>
          <w:b/>
        </w:rPr>
        <w:t xml:space="preserve">Incoterms:</w:t>
      </w:r>
      <w:r>
        <w:t xml:space="preserve"> </w:t>
      </w:r>
      <w:r>
        <w:t xml:space="preserve">DAP Karachi</w:t>
      </w:r>
    </w:p>
    <w:p>
      <w:pPr>
        <w:pStyle w:val="BodyText"/>
      </w:pPr>
      <w:r>
        <w:t xml:space="preserve">1. BUYER INFORMATION</w:t>
      </w:r>
    </w:p>
    <w:p>
      <w:pPr>
        <w:pStyle w:val="BodyText"/>
      </w:pPr>
      <w:r>
        <w:rPr>
          <w:bCs/>
          <w:b/>
        </w:rPr>
        <w:t xml:space="preserve">Company:</w:t>
      </w:r>
      <w:r>
        <w:t xml:space="preserve"> </w:t>
      </w:r>
      <w:r>
        <w:t xml:space="preserve">Sindh Aerospace &amp; Defense Industries (Pvt.) Ltd.</w:t>
      </w:r>
    </w:p>
    <w:p>
      <w:pPr>
        <w:pStyle w:val="BodyText"/>
      </w:pPr>
      <w:r>
        <w:rPr>
          <w:bCs/>
          <w:b/>
        </w:rPr>
        <w:t xml:space="preserve">Address:</w:t>
      </w:r>
      <w:r>
        <w:t xml:space="preserve"> </w:t>
      </w:r>
      <w:r>
        <w:t xml:space="preserve">Plot 47-B, Korangi Industrial Area, Karachi, Sindh,</w:t>
      </w:r>
      <w:r>
        <w:t xml:space="preserve"> </w:t>
      </w:r>
      <w:r>
        <w:t xml:space="preserve">Pakistan Karachi</w:t>
      </w:r>
    </w:p>
    <w:p>
      <w:pPr>
        <w:pStyle w:val="BodyText"/>
      </w:pPr>
      <w:r>
        <w:rPr>
          <w:bCs/>
          <w:b/>
        </w:rPr>
        <w:t xml:space="preserve">Authorized Signatory:</w:t>
      </w:r>
      <w:r>
        <w:t xml:space="preserve"> </w:t>
      </w:r>
      <w:r>
        <w:t xml:space="preserve">Mr. Ahmed Raza Khan, Chief Procurement Officer</w:t>
      </w:r>
    </w:p>
    <w:p>
      <w:pPr>
        <w:pStyle w:val="BodyText"/>
      </w:pPr>
      <w:r>
        <w:rPr>
          <w:bCs/>
          <w:b/>
        </w:rPr>
        <w:t xml:space="preserve">GST / Sales Tax No.:</w:t>
      </w:r>
      <w:r>
        <w:t xml:space="preserve"> </w:t>
      </w:r>
      <w:r>
        <w:t xml:space="preserve">5420123-4567890</w:t>
      </w:r>
    </w:p>
    <w:p>
      <w:pPr>
        <w:pStyle w:val="BodyText"/>
      </w:pPr>
      <w:r>
        <w:t xml:space="preserve">2. SUPPLIER / VENDOR INFORMATION</w:t>
      </w:r>
    </w:p>
    <w:p>
      <w:pPr>
        <w:pStyle w:val="BodyText"/>
      </w:pPr>
      <w:r>
        <w:rPr>
          <w:bCs/>
          <w:b/>
        </w:rPr>
        <w:t xml:space="preserve">Company:</w:t>
      </w:r>
      <w:r>
        <w:t xml:space="preserve"> </w:t>
      </w:r>
      <w:r>
        <w:t xml:space="preserve">Global Aerospace Engineering Solutions (Pvt.) Ltd.</w:t>
      </w:r>
    </w:p>
    <w:p>
      <w:pPr>
        <w:pStyle w:val="BodyText"/>
      </w:pPr>
      <w:r>
        <w:rPr>
          <w:bCs/>
          <w:b/>
        </w:rPr>
        <w:t xml:space="preserve">Address:</w:t>
      </w:r>
      <w:r>
        <w:t xml:space="preserve"> </w:t>
      </w:r>
      <w:r>
        <w:t xml:space="preserve">12-C, Clifton Block 5,</w:t>
      </w:r>
      <w:r>
        <w:t xml:space="preserve"> </w:t>
      </w:r>
      <w:r>
        <w:t xml:space="preserve">Pakistan Karachi</w:t>
      </w:r>
      <w:r>
        <w:t xml:space="preserve">, Sindh, Pakistan</w:t>
      </w:r>
    </w:p>
    <w:p>
      <w:pPr>
        <w:pStyle w:val="BodyText"/>
      </w:pPr>
      <w:r>
        <w:rPr>
          <w:bCs/>
          <w:b/>
        </w:rPr>
        <w:t xml:space="preserve">Contact Person:</w:t>
      </w:r>
      <w:r>
        <w:t xml:space="preserve"> </w:t>
      </w:r>
      <w:r>
        <w:t xml:space="preserve">Dr. Fatima Noor, Director of Engineering Services</w:t>
      </w:r>
    </w:p>
    <w:p>
      <w:pPr>
        <w:pStyle w:val="BodyText"/>
      </w:pPr>
      <w:r>
        <w:rPr>
          <w:bCs/>
          <w:b/>
        </w:rPr>
        <w:t xml:space="preserve">Phone:</w:t>
      </w:r>
      <w:r>
        <w:t xml:space="preserve"> </w:t>
      </w:r>
      <w:r>
        <w:t xml:space="preserve">+92-21-3567-8901 |</w:t>
      </w:r>
      <w:r>
        <w:t xml:space="preserve"> </w:t>
      </w:r>
      <w:r>
        <w:rPr>
          <w:bCs/>
          <w:b/>
        </w:rPr>
        <w:t xml:space="preserve">Email:</w:t>
      </w:r>
      <w:r>
        <w:t xml:space="preserve"> </w:t>
      </w:r>
      <w:r>
        <w:t xml:space="preserve">contracts@global-aero.pk</w:t>
      </w:r>
    </w:p>
    <w:p>
      <w:pPr>
        <w:pStyle w:val="BodyText"/>
      </w:pPr>
      <w:r>
        <w:rPr>
          <w:bCs/>
          <w:b/>
        </w:rPr>
        <w:t xml:space="preserve">NTN:</w:t>
      </w:r>
      <w:r>
        <w:t xml:space="preserve"> </w:t>
      </w:r>
      <w:r>
        <w:t xml:space="preserve">7890123-4</w:t>
      </w:r>
    </w:p>
    <w:p>
      <w:pPr>
        <w:pStyle w:val="BodyText"/>
      </w:pPr>
      <w:r>
        <w:t xml:space="preserve">3. SCOPE OF ENGAGEMENT – AEROSPACE ENGINEER SERVICES</w:t>
      </w:r>
    </w:p>
    <w:p>
      <w:pPr>
        <w:pStyle w:val="BodyText"/>
      </w:pPr>
      <w:r>
        <w:t xml:space="preserve">This</w:t>
      </w:r>
      <w:r>
        <w:t xml:space="preserve"> </w:t>
      </w:r>
      <w:r>
        <w:t xml:space="preserve">Purchase Order</w:t>
      </w:r>
      <w:r>
        <w:t xml:space="preserve"> </w:t>
      </w:r>
      <w:r>
        <w:t xml:space="preserve">is issued by Sindh Aerospace &amp; Defense Industries (Pvt.) Ltd., headquartered in</w:t>
      </w:r>
      <w:r>
        <w:t xml:space="preserve"> </w:t>
      </w:r>
      <w:r>
        <w:t xml:space="preserve">Pakistan Karachi</w:t>
      </w:r>
      <w:r>
        <w:t xml:space="preserve">, to procure the professional services of a qualified</w:t>
      </w:r>
      <w:r>
        <w:t xml:space="preserve"> </w:t>
      </w:r>
      <w:r>
        <w:t xml:space="preserve">Aerospace Engineer</w:t>
      </w:r>
      <w:r>
        <w:t xml:space="preserve"> </w:t>
      </w:r>
      <w:r>
        <w:t xml:space="preserve">along with associated technical equipment, software licenses, and consultancy deliverables. The</w:t>
      </w:r>
      <w:r>
        <w:t xml:space="preserve"> </w:t>
      </w:r>
      <w:r>
        <w:t xml:space="preserve">Aerospace Engineer</w:t>
      </w:r>
      <w:r>
        <w:t xml:space="preserve"> </w:t>
      </w:r>
      <w:r>
        <w:t xml:space="preserve">shall be engaged to support the design, analysis, testing, and certification of composite airframe components for the national UAV (Unmanned Aerial Vehicle) program currently under development at our</w:t>
      </w:r>
      <w:r>
        <w:t xml:space="preserve"> </w:t>
      </w:r>
      <w:r>
        <w:t xml:space="preserve">Pakistan Karachi</w:t>
      </w:r>
      <w:r>
        <w:t xml:space="preserve"> </w:t>
      </w:r>
      <w:r>
        <w:t xml:space="preserve">facility. All deliverables under this</w:t>
      </w:r>
      <w:r>
        <w:t xml:space="preserve"> </w:t>
      </w:r>
      <w:r>
        <w:t xml:space="preserve">Purchase Order</w:t>
      </w:r>
      <w:r>
        <w:t xml:space="preserve"> </w:t>
      </w:r>
      <w:r>
        <w:t xml:space="preserve">must comply with the Pakistan Civil Aviation Authority (PCAA) regulations and the standards set forth by the Pakistan Aeronautical Establishment (PAE) technical division.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(PKR)</w:t>
            </w:r>
          </w:p>
        </w:tc>
        <w:tc>
          <w:tcPr/>
          <w:p>
            <w:pPr>
              <w:pStyle w:val="Compact"/>
              <w:jc w:val="left"/>
            </w:pPr>
            <w:r>
              <w:t xml:space="preserve">Total (PKR)</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Retained services of a Senior</w:t>
            </w:r>
            <w:r>
              <w:t xml:space="preserve"> </w:t>
            </w:r>
            <w:r>
              <w:t xml:space="preserve">Aerospace Engineer</w:t>
            </w:r>
            <w:r>
              <w:t xml:space="preserve"> </w:t>
            </w:r>
            <w:r>
              <w:t xml:space="preserve">(15+ years experience in composite structures and aerodynamic analysis) for a period of 12 months, based at the</w:t>
            </w:r>
            <w:r>
              <w:t xml:space="preserve"> </w:t>
            </w:r>
            <w:r>
              <w:t xml:space="preserve">Pakistan Karachi</w:t>
            </w:r>
            <w:r>
              <w:t xml:space="preserve"> </w:t>
            </w:r>
            <w:r>
              <w:t xml:space="preserve">facility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Monthly retainer, starting 01 Jul 2025</w:t>
            </w:r>
          </w:p>
        </w:tc>
      </w:tr>
      <w:tr>
        <w:tc>
          <w:tcPr/>
          <w:p>
            <w:pPr>
              <w:pStyle w:val="Compact"/>
              <w:jc w:val="left"/>
            </w:pPr>
            <w:r>
              <w:t xml:space="preserve">2</w:t>
            </w:r>
          </w:p>
        </w:tc>
        <w:tc>
          <w:tcPr/>
          <w:p>
            <w:pPr>
              <w:pStyle w:val="Compact"/>
              <w:jc w:val="left"/>
            </w:pPr>
            <w:r>
              <w:t xml:space="preserve">ANSYS Mechanical &amp; Fluent software licenses (perpetual, 2-seat) for</w:t>
            </w:r>
            <w:r>
              <w:t xml:space="preserve"> </w:t>
            </w:r>
            <w:r>
              <w:t xml:space="preserve">Aerospace Engineer</w:t>
            </w:r>
            <w:r>
              <w:t xml:space="preserve"> </w:t>
            </w:r>
            <w:r>
              <w:t xml:space="preserve">use in CFD and FEA analysis</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c>
          <w:tcPr/>
          <w:p>
            <w:pPr>
              <w:pStyle w:val="Compact"/>
              <w:jc w:val="left"/>
            </w:pPr>
            <w:r>
              <w:t xml:space="preserve">Within 30 days of PO acceptance</w:t>
            </w:r>
          </w:p>
        </w:tc>
      </w:tr>
      <w:tr>
        <w:tc>
          <w:tcPr/>
          <w:p>
            <w:pPr>
              <w:pStyle w:val="Compact"/>
              <w:jc w:val="left"/>
            </w:pPr>
            <w:r>
              <w:t xml:space="preserve">3</w:t>
            </w:r>
          </w:p>
        </w:tc>
        <w:tc>
          <w:tcPr/>
          <w:p>
            <w:pPr>
              <w:pStyle w:val="Compact"/>
              <w:jc w:val="left"/>
            </w:pPr>
            <w:r>
              <w:t xml:space="preserve">High-performance workstation (Intel Xeon W-3400, 128 GB RAM, NVIDIA RTX 6000 Ada, 4 TB NVMe) for</w:t>
            </w:r>
            <w:r>
              <w:t xml:space="preserve"> </w:t>
            </w:r>
            <w:r>
              <w:t xml:space="preserve">Aerospace Engineer</w:t>
            </w:r>
            <w:r>
              <w:t xml:space="preserve"> </w:t>
            </w:r>
            <w:r>
              <w:t xml:space="preserve">computational tasks</w:t>
            </w:r>
          </w:p>
        </w:tc>
        <w:tc>
          <w:tcPr/>
          <w:p>
            <w:pPr>
              <w:pStyle w:val="Compact"/>
              <w:jc w:val="left"/>
            </w:pPr>
            <w:r>
              <w:t xml:space="preserve">2</w:t>
            </w:r>
          </w:p>
        </w:tc>
        <w:tc>
          <w:tcPr/>
          <w:p>
            <w:pPr>
              <w:pStyle w:val="Compact"/>
              <w:jc w:val="left"/>
            </w:pPr>
            <w:r>
              <w:t xml:space="preserve">2,750,000</w:t>
            </w:r>
          </w:p>
        </w:tc>
        <w:tc>
          <w:tcPr/>
          <w:p>
            <w:pPr>
              <w:pStyle w:val="Compact"/>
              <w:jc w:val="left"/>
            </w:pPr>
            <w:r>
              <w:t xml:space="preserve">5,500,000</w:t>
            </w:r>
          </w:p>
        </w:tc>
        <w:tc>
          <w:tcPr/>
          <w:p>
            <w:pPr>
              <w:pStyle w:val="Compact"/>
              <w:jc w:val="left"/>
            </w:pPr>
            <w:r>
              <w:t xml:space="preserve">Within 45 days of PO acceptance</w:t>
            </w:r>
          </w:p>
        </w:tc>
      </w:tr>
      <w:tr>
        <w:tc>
          <w:tcPr/>
          <w:p>
            <w:pPr>
              <w:pStyle w:val="Compact"/>
              <w:jc w:val="left"/>
            </w:pPr>
            <w:r>
              <w:t xml:space="preserve">4</w:t>
            </w:r>
          </w:p>
        </w:tc>
        <w:tc>
          <w:tcPr/>
          <w:p>
            <w:pPr>
              <w:pStyle w:val="Compact"/>
              <w:jc w:val="left"/>
            </w:pPr>
            <w:r>
              <w:t xml:space="preserve">Composite material testing kit (carbon fiber, Kevlar, aramid samples, tensile &amp; fatigue testing apparatus) for</w:t>
            </w:r>
            <w:r>
              <w:t xml:space="preserve"> </w:t>
            </w:r>
            <w:r>
              <w:t xml:space="preserve">Aerospace Engineer</w:t>
            </w:r>
            <w:r>
              <w:t xml:space="preserve"> </w:t>
            </w:r>
            <w:r>
              <w:t xml:space="preserve">laboratory work in</w:t>
            </w:r>
            <w:r>
              <w:t xml:space="preserve"> </w:t>
            </w:r>
            <w:r>
              <w:t xml:space="preserve">Pakistan Karachi</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Within 60 days of PO acceptance</w:t>
            </w:r>
          </w:p>
        </w:tc>
      </w:tr>
      <w:tr>
        <w:tc>
          <w:tcPr/>
          <w:p>
            <w:pPr>
              <w:pStyle w:val="Compact"/>
              <w:jc w:val="left"/>
            </w:pPr>
            <w:r>
              <w:t xml:space="preserve">5</w:t>
            </w:r>
          </w:p>
        </w:tc>
        <w:tc>
          <w:tcPr/>
          <w:p>
            <w:pPr>
              <w:pStyle w:val="Compact"/>
              <w:jc w:val="left"/>
            </w:pPr>
            <w:r>
              <w:t xml:space="preserve">Technical consultancy: Aerodynamic optimization report for UAV airframe (Phase 1 – 3 months)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Deliverable due 30 Sep 2025</w:t>
            </w:r>
          </w:p>
        </w:tc>
      </w:tr>
      <w:tr>
        <w:tc>
          <w:tcPr/>
          <w:p>
            <w:pPr>
              <w:pStyle w:val="Compact"/>
              <w:jc w:val="left"/>
            </w:pPr>
            <w:r>
              <w:t xml:space="preserve">6</w:t>
            </w:r>
          </w:p>
        </w:tc>
        <w:tc>
          <w:tcPr/>
          <w:p>
            <w:pPr>
              <w:pStyle w:val="Compact"/>
              <w:jc w:val="left"/>
            </w:pPr>
            <w:r>
              <w:t xml:space="preserve">Technical consultancy: Structural integrity &amp; fatigue analysis report for UAV airframe (Phase 2 – 3 months)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Deliverable due 31 Dec 2025</w:t>
            </w:r>
          </w:p>
        </w:tc>
      </w:tr>
      <w:tr>
        <w:tc>
          <w:tcPr/>
          <w:p>
            <w:pPr>
              <w:pStyle w:val="Compact"/>
              <w:jc w:val="left"/>
            </w:pPr>
            <w:r>
              <w:t xml:space="preserve">7</w:t>
            </w:r>
          </w:p>
        </w:tc>
        <w:tc>
          <w:tcPr/>
          <w:p>
            <w:pPr>
              <w:pStyle w:val="Compact"/>
              <w:jc w:val="left"/>
            </w:pPr>
            <w:r>
              <w:t xml:space="preserve">Travel &amp; accommodation for</w:t>
            </w:r>
            <w:r>
              <w:t xml:space="preserve"> </w:t>
            </w:r>
            <w:r>
              <w:t xml:space="preserve">Aerospace Engineer</w:t>
            </w:r>
            <w:r>
              <w:t xml:space="preserve"> </w:t>
            </w:r>
            <w:r>
              <w:t xml:space="preserve">site visits to PAE facilities in Karachi and Hyderabad (estimated 6 visits)</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As scheduled</w:t>
            </w:r>
          </w:p>
        </w:tc>
      </w:tr>
      <w:tr>
        <w:tc>
          <w:tcPr/>
          <w:p>
            <w:pPr>
              <w:pStyle w:val="Compact"/>
              <w:jc w:val="left"/>
            </w:pPr>
            <w:r>
              <w:t xml:space="preserve">8</w:t>
            </w:r>
          </w:p>
        </w:tc>
        <w:tc>
          <w:tcPr/>
          <w:p>
            <w:pPr>
              <w:pStyle w:val="Compact"/>
              <w:jc w:val="left"/>
            </w:pPr>
            <w:r>
              <w:t xml:space="preserve">Training &amp; knowledge transfer sessions for in-house</w:t>
            </w:r>
            <w:r>
              <w:t xml:space="preserve"> </w:t>
            </w:r>
            <w:r>
              <w:t xml:space="preserve">Pakistan Karachi</w:t>
            </w:r>
            <w:r>
              <w:t xml:space="preserve"> </w:t>
            </w:r>
            <w:r>
              <w:t xml:space="preserve">engineering team (4 sessions, 2 days each)</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Q3 &amp; Q4 2025</w:t>
            </w:r>
          </w:p>
        </w:tc>
      </w:tr>
      <w:tr>
        <w:tc>
          <w:tcPr>
            <w:gridSpan w:val="4"/>
          </w:tcPr>
          <w:p>
            <w:pPr>
              <w:pStyle w:val="Compact"/>
              <w:jc w:val="left"/>
            </w:pPr>
            <w:r>
              <w:rPr>
                <w:bCs/>
                <w:b/>
              </w:rPr>
              <w:t xml:space="preserve">Subtotal (PKR)</w:t>
            </w:r>
          </w:p>
        </w:tc>
        <w:tc>
          <w:tcPr/>
          <w:p>
            <w:pPr>
              <w:pStyle w:val="Compact"/>
              <w:jc w:val="left"/>
            </w:pPr>
            <w:r>
              <w:rPr>
                <w:bCs/>
                <w:b/>
              </w:rPr>
              <w:t xml:space="preserve">26,630,000</w:t>
            </w:r>
          </w:p>
        </w:tc>
        <w:tc>
          <w:tcPr/>
          <w:p>
            <w:pPr>
              <w:pStyle w:val="Compact"/>
            </w:pPr>
          </w:p>
        </w:tc>
      </w:tr>
      <w:tr>
        <w:tc>
          <w:tcPr>
            <w:gridSpan w:val="4"/>
          </w:tcPr>
          <w:p>
            <w:pPr>
              <w:pStyle w:val="Compact"/>
              <w:jc w:val="left"/>
            </w:pPr>
            <w:r>
              <w:rPr>
                <w:bCs/>
                <w:b/>
              </w:rPr>
              <w:t xml:space="preserve">Sales Tax (18%)</w:t>
            </w:r>
          </w:p>
        </w:tc>
        <w:tc>
          <w:tcPr/>
          <w:p>
            <w:pPr>
              <w:pStyle w:val="Compact"/>
              <w:jc w:val="left"/>
            </w:pPr>
            <w:r>
              <w:rPr>
                <w:bCs/>
                <w:b/>
              </w:rPr>
              <w:t xml:space="preserve">4,793,400</w:t>
            </w:r>
          </w:p>
        </w:tc>
        <w:tc>
          <w:tcPr/>
          <w:p>
            <w:pPr>
              <w:pStyle w:val="Compact"/>
            </w:pPr>
          </w:p>
        </w:tc>
      </w:tr>
      <w:tr>
        <w:tc>
          <w:tcPr>
            <w:gridSpan w:val="4"/>
          </w:tcPr>
          <w:p>
            <w:pPr>
              <w:pStyle w:val="Compact"/>
              <w:jc w:val="left"/>
            </w:pPr>
            <w:r>
              <w:rPr>
                <w:bCs/>
                <w:b/>
              </w:rPr>
              <w:t xml:space="preserve">GRAND TOTAL (PKR)</w:t>
            </w:r>
          </w:p>
        </w:tc>
        <w:tc>
          <w:tcPr/>
          <w:p>
            <w:pPr>
              <w:pStyle w:val="Compact"/>
              <w:jc w:val="left"/>
            </w:pPr>
            <w:r>
              <w:rPr>
                <w:bCs/>
                <w:b/>
              </w:rPr>
              <w:t xml:space="preserve">31,423,400</w:t>
            </w:r>
          </w:p>
        </w:tc>
        <w:tc>
          <w:tcPr/>
          <w:p>
            <w:pPr>
              <w:pStyle w:val="Compact"/>
            </w:pP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Sindh Aerospace &amp; Defense Industries (Pvt.) Ltd. and the named supplier upon written acceptance. All work shall be performed in accordance with the specifications outlined herein and applicable Pakistani engineering and aviation regulations.</w:t>
      </w:r>
    </w:p>
    <w:p>
      <w:pPr>
        <w:numPr>
          <w:ilvl w:val="0"/>
          <w:numId w:val="1001"/>
        </w:numPr>
        <w:pStyle w:val="Compact"/>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must hold a minimum of a Master's degree in Aerospace Engineering from an accredited institution and possess a valid Pakistan Engineering Council (PEC) professional license. The engineer shall be physically present at the</w:t>
      </w:r>
      <w:r>
        <w:t xml:space="preserve"> </w:t>
      </w:r>
      <w:r>
        <w:t xml:space="preserve">Pakistan Karachi</w:t>
      </w:r>
      <w:r>
        <w:t xml:space="preserve"> </w:t>
      </w:r>
      <w:r>
        <w:t xml:space="preserve">facility a minimum of five (5) days per week.</w:t>
      </w:r>
    </w:p>
    <w:p>
      <w:pPr>
        <w:numPr>
          <w:ilvl w:val="0"/>
          <w:numId w:val="1001"/>
        </w:numPr>
        <w:pStyle w:val="Compact"/>
      </w:pPr>
      <w:r>
        <w:t xml:space="preserve">All deliverables, reports, and intellectual property generated by the</w:t>
      </w:r>
      <w:r>
        <w:t xml:space="preserve"> </w:t>
      </w:r>
      <w:r>
        <w:t xml:space="preserve">Aerospace Engineer</w:t>
      </w:r>
      <w:r>
        <w:t xml:space="preserve"> </w:t>
      </w:r>
      <w:r>
        <w:t xml:space="preserve">under this</w:t>
      </w:r>
      <w:r>
        <w:t xml:space="preserve"> </w:t>
      </w:r>
      <w:r>
        <w:t xml:space="preserve">Purchase Order</w:t>
      </w:r>
      <w:r>
        <w:t xml:space="preserve"> </w:t>
      </w:r>
      <w:r>
        <w:t xml:space="preserve">shall be the exclusive property of Sindh Aerospace &amp; Defense Industries (Pvt.) Ltd. The</w:t>
      </w:r>
      <w:r>
        <w:t xml:space="preserve"> </w:t>
      </w:r>
      <w:r>
        <w:t xml:space="preserve">Aerospace Engineer</w:t>
      </w:r>
      <w:r>
        <w:t xml:space="preserve"> </w:t>
      </w:r>
      <w:r>
        <w:t xml:space="preserve">shall sign a non-disclosure agreement (NDA) prior to commencing work.</w:t>
      </w:r>
    </w:p>
    <w:p>
      <w:pPr>
        <w:numPr>
          <w:ilvl w:val="0"/>
          <w:numId w:val="1001"/>
        </w:numPr>
        <w:pStyle w:val="Compact"/>
      </w:pPr>
      <w:r>
        <w:t xml:space="preserve">Payment shall be made via bank transfer to the supplier's designated account in</w:t>
      </w:r>
      <w:r>
        <w:t xml:space="preserve"> </w:t>
      </w:r>
      <w:r>
        <w:t xml:space="preserve">Pakistan Karachi</w:t>
      </w:r>
      <w:r>
        <w:t xml:space="preserve"> </w:t>
      </w:r>
      <w:r>
        <w:t xml:space="preserve">within forty-five (45) calendar days of receipt of a valid tax invoice. Late payments shall accrue interest at the rate of 1.5% per month as per the State Bank of Pakistan guidelines.</w:t>
      </w:r>
    </w:p>
    <w:p>
      <w:pPr>
        <w:numPr>
          <w:ilvl w:val="0"/>
          <w:numId w:val="1001"/>
        </w:numPr>
        <w:pStyle w:val="Compact"/>
      </w:pPr>
      <w:r>
        <w:t xml:space="preserve">The supplier warrants that all equipment and software listed in this</w:t>
      </w:r>
      <w:r>
        <w:t xml:space="preserve"> </w:t>
      </w:r>
      <w:r>
        <w:t xml:space="preserve">Purchase Order</w:t>
      </w:r>
      <w:r>
        <w:t xml:space="preserve"> </w:t>
      </w:r>
      <w:r>
        <w:t xml:space="preserve">shall be new, unused, and free from defects. A minimum warranty period of twelve (12) months shall apply to all hardware items delivered to the</w:t>
      </w:r>
      <w:r>
        <w:t xml:space="preserve"> </w:t>
      </w:r>
      <w:r>
        <w:t xml:space="preserve">Pakistan Karachi</w:t>
      </w:r>
      <w:r>
        <w:t xml:space="preserve"> </w:t>
      </w:r>
      <w:r>
        <w:t xml:space="preserve">site.</w:t>
      </w:r>
    </w:p>
    <w:p>
      <w:pPr>
        <w:numPr>
          <w:ilvl w:val="0"/>
          <w:numId w:val="1001"/>
        </w:numPr>
        <w:pStyle w:val="Compact"/>
      </w:pPr>
      <w:r>
        <w:t xml:space="preserve">Delivery of all goods shall be made DAP (Delivered at Place) to the buyer's facility in Korangi Industrial Area,</w:t>
      </w:r>
      <w:r>
        <w:t xml:space="preserve"> </w:t>
      </w:r>
      <w:r>
        <w:t xml:space="preserve">Pakistan Karachi</w:t>
      </w:r>
      <w:r>
        <w:t xml:space="preserve">. Risk of loss transfers to the buyer upon physical delivery and acceptance at the</w:t>
      </w:r>
      <w:r>
        <w:t xml:space="preserve"> </w:t>
      </w:r>
      <w:r>
        <w:t xml:space="preserve">Pakistan Karachi</w:t>
      </w:r>
      <w:r>
        <w:t xml:space="preserve"> </w:t>
      </w:r>
      <w:r>
        <w:t xml:space="preserve">premises.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Aerospace Engineer</w:t>
      </w:r>
      <w:r>
        <w:t xml:space="preserve"> </w:t>
      </w:r>
      <w:r>
        <w:t xml:space="preserve">shall complete all in-progress deliverables and hand over all work-in-progress documentation to the buyer.</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Karachi, Sindh, Pakistan, in accordance with the Arbitration Act, 1940 of Pakistan. The governing law shall be the laws of the Islamic Republic of Pakistan.</w:t>
      </w:r>
    </w:p>
    <w:p>
      <w:pPr>
        <w:numPr>
          <w:ilvl w:val="0"/>
          <w:numId w:val="1001"/>
        </w:numPr>
        <w:pStyle w:val="Compact"/>
      </w:pPr>
      <w:r>
        <w:t xml:space="preserve">The supplier shall comply with all applicable labor laws, tax obligations, and regulatory requirements in</w:t>
      </w:r>
      <w:r>
        <w:t xml:space="preserve"> </w:t>
      </w:r>
      <w:r>
        <w:t xml:space="preserve">Pakistan Karachi</w:t>
      </w:r>
      <w:r>
        <w:t xml:space="preserve"> </w:t>
      </w:r>
      <w:r>
        <w:t xml:space="preserve">and the broader Sindh province. The</w:t>
      </w:r>
      <w:r>
        <w:t xml:space="preserve"> </w:t>
      </w:r>
      <w:r>
        <w:t xml:space="preserve">Aerospace Engineer</w:t>
      </w:r>
      <w:r>
        <w:t xml:space="preserve"> </w:t>
      </w:r>
      <w:r>
        <w:t xml:space="preserve">shall be subject to the buyer's site safety and security protocols at all times.</w:t>
      </w:r>
    </w:p>
    <w:p>
      <w:pPr>
        <w:numPr>
          <w:ilvl w:val="0"/>
          <w:numId w:val="1001"/>
        </w:numPr>
        <w:pStyle w:val="Compact"/>
      </w:pPr>
      <w:r>
        <w:t xml:space="preserve">This</w:t>
      </w:r>
      <w:r>
        <w:t xml:space="preserve"> </w:t>
      </w:r>
      <w:r>
        <w:t xml:space="preserve">Purchase Order</w:t>
      </w:r>
      <w:r>
        <w:t xml:space="preserve"> </w:t>
      </w:r>
      <w:r>
        <w:t xml:space="preserve">is valid for acceptance within thirty (30) days of the issue date. Failure to accept within this period shall render this</w:t>
      </w:r>
      <w:r>
        <w:t xml:space="preserve"> </w:t>
      </w:r>
      <w:r>
        <w:t xml:space="preserve">Purchase Order</w:t>
      </w:r>
      <w:r>
        <w:t xml:space="preserve"> </w:t>
      </w:r>
      <w:r>
        <w:t xml:space="preserve">null and void.</w:t>
      </w:r>
    </w:p>
    <w:p>
      <w:pPr>
        <w:pStyle w:val="FirstParagraph"/>
      </w:pPr>
      <w:r>
        <w:t xml:space="preserve">6. AUTHORIZED SIGNATURES</w:t>
      </w:r>
    </w:p>
    <w:p>
      <w:pPr>
        <w:pStyle w:val="BodyText"/>
      </w:pPr>
      <w:r>
        <w:rPr>
          <w:bCs/>
          <w:b/>
        </w:rPr>
        <w:t xml:space="preserve">For and on behalf of the Buyer:</w:t>
      </w:r>
    </w:p>
    <w:p>
      <w:pPr>
        <w:pStyle w:val="BodyText"/>
      </w:pPr>
      <w:r>
        <w:t xml:space="preserve">Sindh Aerospace &amp; Defense Industries (Pvt.) Ltd.</w:t>
      </w:r>
    </w:p>
    <w:p>
      <w:pPr>
        <w:pStyle w:val="BodyText"/>
      </w:pPr>
      <w:r>
        <w:rPr>
          <w:bCs/>
          <w:b/>
        </w:rPr>
        <w:t xml:space="preserve">Name:</w:t>
      </w:r>
      <w:r>
        <w:t xml:space="preserve"> </w:t>
      </w:r>
      <w:r>
        <w:t xml:space="preserve">Mr. Ahmed Raza Khan</w:t>
      </w:r>
    </w:p>
    <w:p>
      <w:pPr>
        <w:pStyle w:val="BodyText"/>
      </w:pPr>
      <w:r>
        <w:rPr>
          <w:bCs/>
          <w:b/>
        </w:rPr>
        <w:t xml:space="preserve">Title:</w:t>
      </w:r>
      <w:r>
        <w:t xml:space="preserve"> </w:t>
      </w:r>
      <w:r>
        <w:t xml:space="preserve">Chief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Seal:</w:t>
      </w:r>
    </w:p>
    <w:p>
      <w:pPr>
        <w:pStyle w:val="BodyText"/>
      </w:pPr>
      <w:r>
        <w:rPr>
          <w:bCs/>
          <w:b/>
        </w:rPr>
        <w:t xml:space="preserve">For and on behalf of the Supplier:</w:t>
      </w:r>
    </w:p>
    <w:p>
      <w:pPr>
        <w:pStyle w:val="BodyText"/>
      </w:pPr>
      <w:r>
        <w:t xml:space="preserve">Global Aerospace Engineering Solutions (Pvt.) Ltd.</w:t>
      </w:r>
    </w:p>
    <w:p>
      <w:pPr>
        <w:pStyle w:val="BodyText"/>
      </w:pPr>
      <w:r>
        <w:rPr>
          <w:bCs/>
          <w:b/>
        </w:rPr>
        <w:t xml:space="preserve">Name:</w:t>
      </w:r>
      <w:r>
        <w:t xml:space="preserve"> </w:t>
      </w:r>
      <w:r>
        <w:t xml:space="preserve">Dr. Fatima Noor</w:t>
      </w:r>
    </w:p>
    <w:p>
      <w:pPr>
        <w:pStyle w:val="BodyText"/>
      </w:pPr>
      <w:r>
        <w:rPr>
          <w:bCs/>
          <w:b/>
        </w:rPr>
        <w:t xml:space="preserve">Title:</w:t>
      </w:r>
      <w:r>
        <w:t xml:space="preserve"> </w:t>
      </w:r>
      <w:r>
        <w:t xml:space="preserve">Director of Engineering Services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Seal:</w:t>
      </w:r>
    </w:p>
    <w:p>
      <w:pPr>
        <w:pStyle w:val="BodyText"/>
      </w:pPr>
      <w:r>
        <w:t xml:space="preserve">This</w:t>
      </w:r>
      <w:r>
        <w:t xml:space="preserve"> </w:t>
      </w:r>
      <w:r>
        <w:t xml:space="preserve">Purchase Order</w:t>
      </w:r>
      <w:r>
        <w:t xml:space="preserve"> </w:t>
      </w:r>
      <w:r>
        <w:t xml:space="preserve">(PO/KHI/AE/2025-0472) was issued by Sindh Aerospace &amp; Defense Industries (Pvt.) Ltd.,</w:t>
      </w:r>
      <w:r>
        <w:t xml:space="preserve"> </w:t>
      </w:r>
      <w:r>
        <w:t xml:space="preserve">Pakistan Karachi</w:t>
      </w:r>
      <w:r>
        <w:t xml:space="preserve">, for the procurement of</w:t>
      </w:r>
      <w:r>
        <w:t xml:space="preserve"> </w:t>
      </w:r>
      <w:r>
        <w:t xml:space="preserve">Aerospace Engineer</w:t>
      </w:r>
      <w:r>
        <w:t xml:space="preserve"> </w:t>
      </w:r>
      <w:r>
        <w:t xml:space="preserve">services and associated technical resources. This document is confidential and intended solely for the named parties. Unauthorized reproduction or distribution is prohibited under the laws of Pakistan.</w:t>
      </w:r>
    </w:p>
    <w:p>
      <w:pPr>
        <w:pStyle w:val="BodyText"/>
      </w:pPr>
      <w:r>
        <w:t xml:space="preserve">Document Reference: PO/KHI/AE/2025-0472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Pakistan Karachi</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