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5" w:name="purchase-order"/>
    <w:p>
      <w:pPr>
        <w:pStyle w:val="Heading1"/>
      </w:pPr>
      <w:r>
        <w:t xml:space="preserve">PURCHASE ORDER</w:t>
      </w:r>
    </w:p>
    <w:p>
      <w:pPr>
        <w:pStyle w:val="FirstParagraph"/>
      </w:pPr>
      <w:r>
        <w:rPr>
          <w:bCs/>
          <w:b/>
        </w:rPr>
        <w:t xml:space="preserve">Issuing Organization:</w:t>
      </w:r>
      <w:r>
        <w:br/>
      </w:r>
      <w:r>
        <w:t xml:space="preserve">East African Aerospace Development Authority (EAA-DA)</w:t>
      </w:r>
      <w:r>
        <w:br/>
      </w:r>
      <w:r>
        <w:t xml:space="preserve">Plot 14, Industrial Avenue, Ntinda</w:t>
      </w:r>
      <w:r>
        <w:br/>
      </w:r>
      <w:r>
        <w:t xml:space="preserve">Kampala, Uganda</w:t>
      </w:r>
      <w:r>
        <w:br/>
      </w:r>
      <w:r>
        <w:t xml:space="preserve">P.O. Box 3847, Kampala</w:t>
      </w:r>
      <w:r>
        <w:br/>
      </w:r>
      <w:r>
        <w:t xml:space="preserve">Tel: +256-414-255-890</w:t>
      </w:r>
      <w:r>
        <w:br/>
      </w:r>
      <w:r>
        <w:t xml:space="preserve">Email: procurement@eaada.go.ug</w:t>
      </w:r>
    </w:p>
    <w:p>
      <w:pPr>
        <w:pStyle w:val="BodyText"/>
      </w:pPr>
      <w:r>
        <w:rPr>
          <w:bCs/>
          <w:b/>
        </w:rPr>
        <w:t xml:space="preserve">Purchase Order No.:</w:t>
      </w:r>
      <w:r>
        <w:t xml:space="preserve"> </w:t>
      </w:r>
      <w:r>
        <w:t xml:space="preserve">EAA-DA/PO/2025/0047</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Country of Performance:</w:t>
      </w:r>
      <w:r>
        <w:t xml:space="preserve"> </w:t>
      </w:r>
      <w:r>
        <w:t xml:space="preserve">Uganda</w:t>
      </w:r>
      <w:r>
        <w:br/>
      </w:r>
      <w:r>
        <w:rPr>
          <w:bCs/>
          <w:b/>
        </w:rPr>
        <w:t xml:space="preserve">City of Performance:</w:t>
      </w:r>
      <w:r>
        <w:t xml:space="preserve"> </w:t>
      </w:r>
      <w:r>
        <w:t xml:space="preserve">Kampala</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 / Firm</w:t>
            </w:r>
          </w:p>
        </w:tc>
        <w:tc>
          <w:tcPr/>
          <w:p>
            <w:pPr>
              <w:pStyle w:val="Compact"/>
              <w:jc w:val="left"/>
            </w:pPr>
            <w:r>
              <w:t xml:space="preserve">Dr. Samuel Okello – Aerospace Engineering Consultancy</w:t>
            </w:r>
          </w:p>
        </w:tc>
      </w:tr>
      <w:tr>
        <w:tc>
          <w:tcPr/>
          <w:p>
            <w:pPr>
              <w:pStyle w:val="Compact"/>
              <w:jc w:val="left"/>
            </w:pPr>
            <w:r>
              <w:t xml:space="preserve">Professional Title</w:t>
            </w:r>
          </w:p>
        </w:tc>
        <w:tc>
          <w:tcPr/>
          <w:p>
            <w:pPr>
              <w:pStyle w:val="Compact"/>
              <w:jc w:val="left"/>
            </w:pPr>
            <w:r>
              <w:t xml:space="preserve">Senior Aerospace Engineer, MEng (Aerospace), FIE (Uganda)</w:t>
            </w:r>
          </w:p>
        </w:tc>
      </w:tr>
      <w:tr>
        <w:tc>
          <w:tcPr/>
          <w:p>
            <w:pPr>
              <w:pStyle w:val="Compact"/>
              <w:jc w:val="left"/>
            </w:pPr>
            <w:r>
              <w:t xml:space="preserve">Business Address</w:t>
            </w:r>
          </w:p>
        </w:tc>
        <w:tc>
          <w:tcPr/>
          <w:p>
            <w:pPr>
              <w:pStyle w:val="Compact"/>
              <w:jc w:val="left"/>
            </w:pPr>
            <w:r>
              <w:t xml:space="preserve">Suite 7, Kampala Innovation Hub, Plot 22, Jinja Road, Kampala, Uganda</w:t>
            </w:r>
          </w:p>
        </w:tc>
      </w:tr>
      <w:tr>
        <w:tc>
          <w:tcPr/>
          <w:p>
            <w:pPr>
              <w:pStyle w:val="Compact"/>
              <w:jc w:val="left"/>
            </w:pPr>
            <w:r>
              <w:t xml:space="preserve">Uganda TIN</w:t>
            </w:r>
          </w:p>
        </w:tc>
        <w:tc>
          <w:tcPr/>
          <w:p>
            <w:pPr>
              <w:pStyle w:val="Compact"/>
              <w:jc w:val="left"/>
            </w:pPr>
            <w:r>
              <w:t xml:space="preserve">U123456789</w:t>
            </w:r>
          </w:p>
        </w:tc>
      </w:tr>
      <w:tr>
        <w:tc>
          <w:tcPr/>
          <w:p>
            <w:pPr>
              <w:pStyle w:val="Compact"/>
              <w:jc w:val="left"/>
            </w:pPr>
            <w:r>
              <w:t xml:space="preserve">Uganda Registration No.</w:t>
            </w:r>
          </w:p>
        </w:tc>
        <w:tc>
          <w:tcPr/>
          <w:p>
            <w:pPr>
              <w:pStyle w:val="Compact"/>
              <w:jc w:val="left"/>
            </w:pPr>
            <w:r>
              <w:t xml:space="preserve">UG/REG/2019/44521</w:t>
            </w:r>
          </w:p>
        </w:tc>
      </w:tr>
      <w:tr>
        <w:tc>
          <w:tcPr/>
          <w:p>
            <w:pPr>
              <w:pStyle w:val="Compact"/>
              <w:jc w:val="left"/>
            </w:pPr>
            <w:r>
              <w:t xml:space="preserve">Contact Telephone</w:t>
            </w:r>
          </w:p>
        </w:tc>
        <w:tc>
          <w:tcPr/>
          <w:p>
            <w:pPr>
              <w:pStyle w:val="Compact"/>
              <w:jc w:val="left"/>
            </w:pPr>
            <w:r>
              <w:t xml:space="preserve">+256-772-334-556</w:t>
            </w:r>
          </w:p>
        </w:tc>
      </w:tr>
      <w:tr>
        <w:tc>
          <w:tcPr/>
          <w:p>
            <w:pPr>
              <w:pStyle w:val="Compact"/>
              <w:jc w:val="left"/>
            </w:pPr>
            <w:r>
              <w:t xml:space="preserve">Email</w:t>
            </w:r>
          </w:p>
        </w:tc>
        <w:tc>
          <w:tcPr/>
          <w:p>
            <w:pPr>
              <w:pStyle w:val="Compact"/>
              <w:jc w:val="left"/>
            </w:pPr>
            <w:r>
              <w:t xml:space="preserve">s.okello@aeroeng-ug.com</w:t>
            </w:r>
          </w:p>
        </w:tc>
      </w:tr>
    </w:tbl>
    <w:bookmarkEnd w:id="20"/>
    <w:bookmarkStart w:id="21" w:name="scope-of-purchase-order"/>
    <w:p>
      <w:pPr>
        <w:pStyle w:val="Heading2"/>
      </w:pPr>
      <w:r>
        <w:t xml:space="preserve">2. Scope of Purchase Order</w:t>
      </w:r>
    </w:p>
    <w:p>
      <w:pPr>
        <w:pStyle w:val="FirstParagraph"/>
      </w:pPr>
      <w:r>
        <w:t xml:space="preserve">This Purchase Order is issued by the East African Aerospace Development Authority to engage the services of a qualified Aerospace Engineer for the design, review, and certification support of a light unmanned aerial vehicle (UAV) platform intended for agricultural survey operations across the Kampala metropolitan region and surrounding districts of Uganda. The Aerospace Engineer shall provide full-cycle technical oversight from conceptual design through to flight-test validation, in compliance with the Uganda Civil Aviation Authority (UCA) regulations and applicable East African Community aviation directives.</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Aerospace Engineer – Conceptual Design &amp; Feasibility Study for 12 kg-class UAV (airframe, propulsion, avionics integration)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Aerospace Engineer – Structural Analysis &amp; Finite Element Modelling (CFD and FEA reports)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Aerospace Engineer – Flight Control System Design &amp; Simulation (MATLAB/Simulink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Aerospace Engineer – UCA Regulatory Compliance Review &amp; Certification Dossier Preparation (Kampala office, 6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7,400,000</w:t>
            </w:r>
          </w:p>
        </w:tc>
        <w:tc>
          <w:tcPr/>
          <w:p>
            <w:pPr>
              <w:pStyle w:val="Compact"/>
              <w:jc w:val="left"/>
            </w:pPr>
            <w:r>
              <w:t xml:space="preserve">7,400,000</w:t>
            </w:r>
          </w:p>
        </w:tc>
      </w:tr>
      <w:tr>
        <w:tc>
          <w:tcPr/>
          <w:p>
            <w:pPr>
              <w:pStyle w:val="Compact"/>
              <w:jc w:val="left"/>
            </w:pPr>
            <w:r>
              <w:t xml:space="preserve">05</w:t>
            </w:r>
          </w:p>
        </w:tc>
        <w:tc>
          <w:tcPr/>
          <w:p>
            <w:pPr>
              <w:pStyle w:val="Compact"/>
              <w:jc w:val="left"/>
            </w:pPr>
            <w:r>
              <w:t xml:space="preserve">Aerospace Engineer – On-site Flight Test Supervision at Entebbe Test Range, Kampala (3 days)</w:t>
            </w:r>
          </w:p>
        </w:tc>
        <w:tc>
          <w:tcPr/>
          <w:p>
            <w:pPr>
              <w:pStyle w:val="Compact"/>
              <w:jc w:val="left"/>
            </w:pPr>
            <w:r>
              <w:t xml:space="preserve">Day</w:t>
            </w:r>
          </w:p>
        </w:tc>
        <w:tc>
          <w:tcPr/>
          <w:p>
            <w:pPr>
              <w:pStyle w:val="Compact"/>
              <w:jc w:val="left"/>
            </w:pPr>
            <w:r>
              <w:t xml:space="preserve">3</w:t>
            </w:r>
          </w:p>
        </w:tc>
        <w:tc>
          <w:tcPr/>
          <w:p>
            <w:pPr>
              <w:pStyle w:val="Compact"/>
              <w:jc w:val="left"/>
            </w:pPr>
            <w:r>
              <w:t xml:space="preserve">2,100,000</w:t>
            </w:r>
          </w:p>
        </w:tc>
        <w:tc>
          <w:tcPr/>
          <w:p>
            <w:pPr>
              <w:pStyle w:val="Compact"/>
              <w:jc w:val="left"/>
            </w:pPr>
            <w:r>
              <w:t xml:space="preserve">6,300,000</w:t>
            </w:r>
          </w:p>
        </w:tc>
      </w:tr>
      <w:tr>
        <w:tc>
          <w:tcPr/>
          <w:p>
            <w:pPr>
              <w:pStyle w:val="Compact"/>
              <w:jc w:val="left"/>
            </w:pPr>
            <w:r>
              <w:t xml:space="preserve">06</w:t>
            </w:r>
          </w:p>
        </w:tc>
        <w:tc>
          <w:tcPr/>
          <w:p>
            <w:pPr>
              <w:pStyle w:val="Compact"/>
              <w:jc w:val="left"/>
            </w:pPr>
            <w:r>
              <w:t xml:space="preserve">Specialized Software Licences (ANSYS Fluent, NX CAD) – 12-month subscription for Kampala office use</w:t>
            </w:r>
          </w:p>
        </w:tc>
        <w:tc>
          <w:tcPr/>
          <w:p>
            <w:pPr>
              <w:pStyle w:val="Compact"/>
              <w:jc w:val="left"/>
            </w:pPr>
            <w:r>
              <w:t xml:space="preserve">Lot</w:t>
            </w:r>
          </w:p>
        </w:tc>
        <w:tc>
          <w:tcPr/>
          <w:p>
            <w:pPr>
              <w:pStyle w:val="Compact"/>
              <w:jc w:val="left"/>
            </w:pPr>
            <w:r>
              <w:t xml:space="preserve">1</w:t>
            </w:r>
          </w:p>
        </w:tc>
        <w:tc>
          <w:tcPr/>
          <w:p>
            <w:pPr>
              <w:pStyle w:val="Compact"/>
              <w:jc w:val="left"/>
            </w:pPr>
            <w:r>
              <w:t xml:space="preserve">14,600,000</w:t>
            </w:r>
          </w:p>
        </w:tc>
        <w:tc>
          <w:tcPr/>
          <w:p>
            <w:pPr>
              <w:pStyle w:val="Compact"/>
              <w:jc w:val="left"/>
            </w:pPr>
            <w:r>
              <w:t xml:space="preserve">14,600,000</w:t>
            </w:r>
          </w:p>
        </w:tc>
      </w:tr>
      <w:tr>
        <w:tc>
          <w:tcPr/>
          <w:p>
            <w:pPr>
              <w:pStyle w:val="Compact"/>
              <w:jc w:val="left"/>
            </w:pPr>
            <w:r>
              <w:t xml:space="preserve">07</w:t>
            </w:r>
          </w:p>
        </w:tc>
        <w:tc>
          <w:tcPr/>
          <w:p>
            <w:pPr>
              <w:pStyle w:val="Compact"/>
              <w:jc w:val="left"/>
            </w:pPr>
            <w:r>
              <w:t xml:space="preserve">Prototype Airframe Materials (carbon-fibre composite sheets, aluminium 7075-T6 stock, motor assemblies)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22,400,000</w:t>
            </w:r>
          </w:p>
        </w:tc>
        <w:tc>
          <w:tcPr/>
          <w:p>
            <w:pPr>
              <w:pStyle w:val="Compact"/>
              <w:jc w:val="left"/>
            </w:pPr>
            <w:r>
              <w:t xml:space="preserve">22,400,000</w:t>
            </w:r>
          </w:p>
        </w:tc>
      </w:tr>
      <w:tr>
        <w:tc>
          <w:tcPr/>
          <w:p>
            <w:pPr>
              <w:pStyle w:val="Compact"/>
              <w:jc w:val="left"/>
            </w:pPr>
            <w:r>
              <w:t xml:space="preserve">08</w:t>
            </w:r>
          </w:p>
        </w:tc>
        <w:tc>
          <w:tcPr/>
          <w:p>
            <w:pPr>
              <w:pStyle w:val="Compact"/>
              <w:jc w:val="left"/>
            </w:pPr>
            <w:r>
              <w:t xml:space="preserve">Technical Documentation &amp; Handover Package (drawings, BOM, maintenance manual, training guide – 4 copies)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left"/>
            </w:pPr>
            <w:r>
              <w:t xml:space="preserve">SUBTOTAL</w:t>
            </w:r>
          </w:p>
        </w:tc>
        <w:tc>
          <w:tcPr/>
          <w:p>
            <w:pPr>
              <w:pStyle w:val="Compact"/>
              <w:jc w:val="left"/>
            </w:pPr>
            <w:r>
              <w:t xml:space="preserve">94,400,000</w:t>
            </w:r>
          </w:p>
        </w:tc>
      </w:tr>
      <w:tr>
        <w:tc>
          <w:tcPr>
            <w:gridSpan w:val="5"/>
          </w:tcPr>
          <w:p>
            <w:pPr>
              <w:pStyle w:val="Compact"/>
              <w:jc w:val="left"/>
            </w:pPr>
            <w:r>
              <w:t xml:space="preserve">Uganda VAT (18%)</w:t>
            </w:r>
          </w:p>
        </w:tc>
        <w:tc>
          <w:tcPr/>
          <w:p>
            <w:pPr>
              <w:pStyle w:val="Compact"/>
              <w:jc w:val="left"/>
            </w:pPr>
            <w:r>
              <w:t xml:space="preserve">16,992,000</w:t>
            </w:r>
          </w:p>
        </w:tc>
      </w:tr>
      <w:tr>
        <w:tc>
          <w:tcPr>
            <w:gridSpan w:val="5"/>
          </w:tcPr>
          <w:p>
            <w:pPr>
              <w:pStyle w:val="Compact"/>
              <w:jc w:val="left"/>
            </w:pPr>
            <w:r>
              <w:t xml:space="preserve">GRAND TOTAL (UGX)</w:t>
            </w:r>
          </w:p>
        </w:tc>
        <w:tc>
          <w:tcPr/>
          <w:p>
            <w:pPr>
              <w:pStyle w:val="Compact"/>
              <w:jc w:val="left"/>
            </w:pPr>
            <w:r>
              <w:t xml:space="preserve">111,392,000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Republic of Uganda and shall be performed in Kampala, Uganda, unless otherwise stated in a written amendment.</w:t>
      </w:r>
    </w:p>
    <w:p>
      <w:pPr>
        <w:pStyle w:val="BodyText"/>
      </w:pPr>
      <w:r>
        <w:t xml:space="preserve">4.2 The Aerospace Engineer shall maintain valid professional indemnity insurance of not less than UGX 200,000,000 throughout the duration of this engagement and shall provide a certificate of insurance to the Authority prior to commencement of work.</w:t>
      </w:r>
    </w:p>
    <w:p>
      <w:pPr>
        <w:pStyle w:val="BodyText"/>
      </w:pPr>
      <w:r>
        <w:t xml:space="preserve">4.3 All deliverables shall be submitted to the Authority's procurement office at Ntinda, Kampala, in both electronic (PDF, native CAD/CFD files) and hard-copy format. The Aerospace Engineer shall retain all intellectual property generated under this Purchase Order on behalf of the Authority.</w:t>
      </w:r>
    </w:p>
    <w:p>
      <w:pPr>
        <w:pStyle w:val="BodyText"/>
      </w:pPr>
      <w:r>
        <w:t xml:space="preserve">4.4 Payment shall be made in three tranches: 40% upon acceptance of the conceptual design (Item 01), 35% upon delivery of the structural and flight-control packages (Items 02–03), and 25% upon successful completion of flight tests and handover (Items 04–08). Payments shall be processed via bank transfer to the vendor's account domiciled in Kampala within 30 days of invoice acceptance.</w:t>
      </w:r>
    </w:p>
    <w:p>
      <w:pPr>
        <w:pStyle w:val="BodyText"/>
      </w:pPr>
      <w:r>
        <w:t xml:space="preserve">4.5 The Aerospace Engineer shall comply with all Uganda Civil Aviation Authority operational permits and safety regulations applicable to UAV testing at the Entebbe Test Range. Any permits, fees, or third-party charges not explicitly listed in this Purchase Order shall be borne by the vendor unless pre-approved in writing by the Authority.</w:t>
      </w:r>
    </w:p>
    <w:p>
      <w:pPr>
        <w:pStyle w:val="BodyText"/>
      </w:pPr>
      <w:r>
        <w:t xml:space="preserve">4.6 The project timeline is fixed at twenty (20) weeks from the date of this Purchase Order. The Aerospace Engineer shall submit a detailed Gantt-chart schedule within five (5) working days of acceptance. Delays attributable to the vendor shall incur a penalty of 0.5% of the total contract value per week of delay, capped at 10%.</w:t>
      </w:r>
    </w:p>
    <w:p>
      <w:pPr>
        <w:pStyle w:val="BodyText"/>
      </w:pPr>
      <w:r>
        <w:t xml:space="preserve">4.7 Disputes arising from this Purchase Order shall first be referred to mediation under the Uganda Arbitration and Conciliation Act, 2000. If unresolved within sixty (60) days, the matter shall be referred to the courts of competent jurisdiction in Kampala, Uganda.</w:t>
      </w:r>
    </w:p>
    <w:p>
      <w:pPr>
        <w:pStyle w:val="BodyText"/>
      </w:pPr>
      <w:r>
        <w:t xml:space="preserve">4.8 This Purchase Order may be amended only by a written addendum signed by both parties. No oral modification shall be binding.</w:t>
      </w:r>
    </w:p>
    <w:bookmarkEnd w:id="23"/>
    <w:bookmarkStart w:id="24" w:name="acceptance-and-authorization"/>
    <w:p>
      <w:pPr>
        <w:pStyle w:val="Heading2"/>
      </w:pPr>
      <w:r>
        <w:t xml:space="preserve">5. Acceptance and Authorization</w:t>
      </w:r>
    </w:p>
    <w:p>
      <w:pPr>
        <w:pStyle w:val="FirstParagraph"/>
      </w:pPr>
      <w:r>
        <w:t xml:space="preserve">By signing below, both parties confirm that this Purchase Order accurately reflects the agreed scope, pricing, and terms for the engagement of the Aerospace Engineer in Kampala, Uganda.</w:t>
      </w:r>
    </w:p>
    <w:p>
      <w:pPr>
        <w:pStyle w:val="BodyText"/>
      </w:pPr>
      <w:r>
        <w:rPr>
          <w:bCs/>
          <w:b/>
        </w:rPr>
        <w:t xml:space="preserve">For and on behalf of the Authority:</w:t>
      </w:r>
      <w:r>
        <w:br/>
      </w:r>
      <w:r>
        <w:br/>
      </w:r>
      <w:r>
        <w:t xml:space="preserve">Name: Eng. Grace Nakato</w:t>
      </w:r>
      <w:r>
        <w:br/>
      </w:r>
      <w:r>
        <w:t xml:space="preserve">Title: Director of Procurement, EAA-DA</w:t>
      </w:r>
      <w:r>
        <w:br/>
      </w:r>
      <w:r>
        <w:t xml:space="preserve">Date: ______________________</w:t>
      </w:r>
      <w:r>
        <w:br/>
      </w:r>
      <w:r>
        <w:t xml:space="preserve">Signature: ______________________</w:t>
      </w:r>
      <w:r>
        <w:br/>
      </w:r>
      <w:r>
        <w:t xml:space="preserve">Official Stamp:</w:t>
      </w:r>
    </w:p>
    <w:p>
      <w:pPr>
        <w:pStyle w:val="BodyText"/>
      </w:pPr>
      <w:r>
        <w:rPr>
          <w:bCs/>
          <w:b/>
        </w:rPr>
        <w:t xml:space="preserve">For and on behalf of the Vendor:</w:t>
      </w:r>
      <w:r>
        <w:br/>
      </w:r>
      <w:r>
        <w:br/>
      </w:r>
      <w:r>
        <w:t xml:space="preserve">Name: Dr. Samuel Okello</w:t>
      </w:r>
      <w:r>
        <w:br/>
      </w:r>
      <w:r>
        <w:t xml:space="preserve">Title: Senior Aerospace Engineer</w:t>
      </w:r>
      <w:r>
        <w:br/>
      </w:r>
      <w:r>
        <w:t xml:space="preserve">Date: ______________________</w:t>
      </w:r>
      <w:r>
        <w:br/>
      </w:r>
      <w:r>
        <w:t xml:space="preserve">Signature: ______________________</w:t>
      </w:r>
      <w:r>
        <w:br/>
      </w:r>
      <w:r>
        <w:t xml:space="preserve">Business Stamp:</w:t>
      </w:r>
    </w:p>
    <w:p>
      <w:pPr>
        <w:pStyle w:val="BodyText"/>
      </w:pPr>
      <w:r>
        <w:t xml:space="preserve">This Purchase Order (EAA-DA/PO/2025/0047) is a controlled document of the East African Aerospace Development Authority. Unauthorized reproduction or distribution is prohibited. All correspondence regarding this Purchase Order shall be directed to the Procurement Unit, EAA-DA, Ntinda, 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Uganda Kampala</dc:title>
  <dc:creator/>
  <dc:language>en</dc:language>
  <cp:keywords/>
  <dcterms:created xsi:type="dcterms:W3CDTF">2026-10-10T02:23:03Z</dcterms:created>
  <dcterms:modified xsi:type="dcterms:W3CDTF">2026-10-10T02:23:03Z</dcterms:modified>
</cp:coreProperties>
</file>

<file path=docProps/custom.xml><?xml version="1.0" encoding="utf-8"?>
<Properties xmlns="http://schemas.openxmlformats.org/officeDocument/2006/custom-properties" xmlns:vt="http://schemas.openxmlformats.org/officeDocument/2006/docPropsVTypes"/>
</file>