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Professional Astronomer Services — South Africa Cape Town</w:t>
      </w:r>
    </w:p>
    <w:bookmarkEnd w:id="20"/>
    <w:p>
      <w:pPr>
        <w:pStyle w:val="BodyText"/>
      </w:pPr>
      <w:r>
        <w:rPr>
          <w:bCs/>
          <w:b/>
        </w:rPr>
        <w:t xml:space="preserve">Purchase Order No.:</w:t>
      </w:r>
      <w:r>
        <w:t xml:space="preserve"> </w:t>
      </w:r>
      <w:r>
        <w:t xml:space="preserve">PO-CT-2025-04872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Incoterms:</w:t>
      </w:r>
      <w:r>
        <w:t xml:space="preserve"> </w:t>
      </w:r>
      <w:r>
        <w:t xml:space="preserve">DAP Cape Town</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Cape Town Institute for Advanced Astrophysical Research (CTIAAR)</w:t>
            </w:r>
          </w:p>
        </w:tc>
      </w:tr>
      <w:tr>
        <w:tc>
          <w:tcPr/>
          <w:p>
            <w:pPr>
              <w:pStyle w:val="Compact"/>
              <w:jc w:val="left"/>
            </w:pPr>
            <w:r>
              <w:t xml:space="preserve">Address</w:t>
            </w:r>
          </w:p>
        </w:tc>
        <w:tc>
          <w:tcPr/>
          <w:p>
            <w:pPr>
              <w:pStyle w:val="Compact"/>
              <w:jc w:val="left"/>
            </w:pPr>
            <w:r>
              <w:t xml:space="preserve">12 Observatory Road, Observatory, Cape Town, 7925, Western Cape, South Africa</w:t>
            </w:r>
          </w:p>
        </w:tc>
      </w:tr>
      <w:tr>
        <w:tc>
          <w:tcPr/>
          <w:p>
            <w:pPr>
              <w:pStyle w:val="Compact"/>
              <w:jc w:val="left"/>
            </w:pPr>
            <w:r>
              <w:t xml:space="preserve">Registration No.</w:t>
            </w:r>
          </w:p>
        </w:tc>
        <w:tc>
          <w:tcPr/>
          <w:p>
            <w:pPr>
              <w:pStyle w:val="Compact"/>
              <w:jc w:val="left"/>
            </w:pPr>
            <w:r>
              <w:t xml:space="preserve">2003/123456/01</w:t>
            </w:r>
          </w:p>
        </w:tc>
      </w:tr>
      <w:tr>
        <w:tc>
          <w:tcPr/>
          <w:p>
            <w:pPr>
              <w:pStyle w:val="Compact"/>
              <w:jc w:val="left"/>
            </w:pPr>
            <w:r>
              <w:t xml:space="preserve">VAT No.</w:t>
            </w:r>
          </w:p>
        </w:tc>
        <w:tc>
          <w:tcPr/>
          <w:p>
            <w:pPr>
              <w:pStyle w:val="Compact"/>
              <w:jc w:val="left"/>
            </w:pPr>
            <w:r>
              <w:t xml:space="preserve">4890123456</w:t>
            </w:r>
          </w:p>
        </w:tc>
      </w:tr>
      <w:tr>
        <w:tc>
          <w:tcPr/>
          <w:p>
            <w:pPr>
              <w:pStyle w:val="Compact"/>
              <w:jc w:val="left"/>
            </w:pPr>
            <w:r>
              <w:t xml:space="preserve">Contact Person</w:t>
            </w:r>
          </w:p>
        </w:tc>
        <w:tc>
          <w:tcPr/>
          <w:p>
            <w:pPr>
              <w:pStyle w:val="Compact"/>
              <w:jc w:val="left"/>
            </w:pPr>
            <w:r>
              <w:t xml:space="preserve">Dr. Thandiwe Mokoena, Director of Research Operations</w:t>
            </w:r>
          </w:p>
        </w:tc>
      </w:tr>
      <w:tr>
        <w:tc>
          <w:tcPr/>
          <w:p>
            <w:pPr>
              <w:pStyle w:val="Compact"/>
              <w:jc w:val="left"/>
            </w:pPr>
            <w:r>
              <w:t xml:space="preserve">Email / Phone</w:t>
            </w:r>
          </w:p>
        </w:tc>
        <w:tc>
          <w:tcPr/>
          <w:p>
            <w:pPr>
              <w:pStyle w:val="Compact"/>
              <w:jc w:val="left"/>
            </w:pPr>
            <w:r>
              <w:t xml:space="preserve">t.mokoena@ctiaar.ac.za / +27 21 447 8900</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Elias van der Berg, Professional Astronomer &amp; Astrophysicist</w:t>
            </w:r>
          </w:p>
        </w:tc>
      </w:tr>
      <w:tr>
        <w:tc>
          <w:tcPr/>
          <w:p>
            <w:pPr>
              <w:pStyle w:val="Compact"/>
              <w:jc w:val="left"/>
            </w:pPr>
            <w:r>
              <w:t xml:space="preserve">Business Name</w:t>
            </w:r>
          </w:p>
        </w:tc>
        <w:tc>
          <w:tcPr/>
          <w:p>
            <w:pPr>
              <w:pStyle w:val="Compact"/>
              <w:jc w:val="left"/>
            </w:pPr>
            <w:r>
              <w:t xml:space="preserve">Van der Berg Astronomical Consultancy (Pty) Ltd</w:t>
            </w:r>
          </w:p>
        </w:tc>
      </w:tr>
      <w:tr>
        <w:tc>
          <w:tcPr/>
          <w:p>
            <w:pPr>
              <w:pStyle w:val="Compact"/>
              <w:jc w:val="left"/>
            </w:pPr>
            <w:r>
              <w:t xml:space="preserve">Address</w:t>
            </w:r>
          </w:p>
        </w:tc>
        <w:tc>
          <w:tcPr/>
          <w:p>
            <w:pPr>
              <w:pStyle w:val="Compact"/>
              <w:jc w:val="left"/>
            </w:pPr>
            <w:r>
              <w:t xml:space="preserve">Unit 7, 45 Kloof Street, Gardens, Cape Town, 8001, Western Cape, South Africa</w:t>
            </w:r>
          </w:p>
        </w:tc>
      </w:tr>
      <w:tr>
        <w:tc>
          <w:tcPr/>
          <w:p>
            <w:pPr>
              <w:pStyle w:val="Compact"/>
              <w:jc w:val="left"/>
            </w:pPr>
            <w:r>
              <w:t xml:space="preserve">Registration No.</w:t>
            </w:r>
          </w:p>
        </w:tc>
        <w:tc>
          <w:tcPr/>
          <w:p>
            <w:pPr>
              <w:pStyle w:val="Compact"/>
              <w:jc w:val="left"/>
            </w:pPr>
            <w:r>
              <w:t xml:space="preserve">2018/765432/07</w:t>
            </w:r>
          </w:p>
        </w:tc>
      </w:tr>
      <w:tr>
        <w:tc>
          <w:tcPr/>
          <w:p>
            <w:pPr>
              <w:pStyle w:val="Compact"/>
              <w:jc w:val="left"/>
            </w:pPr>
            <w:r>
              <w:t xml:space="preserve">VAT No.</w:t>
            </w:r>
          </w:p>
        </w:tc>
        <w:tc>
          <w:tcPr/>
          <w:p>
            <w:pPr>
              <w:pStyle w:val="Compact"/>
              <w:jc w:val="left"/>
            </w:pPr>
            <w:r>
              <w:t xml:space="preserve">5012345678</w:t>
            </w:r>
          </w:p>
        </w:tc>
      </w:tr>
      <w:tr>
        <w:tc>
          <w:tcPr/>
          <w:p>
            <w:pPr>
              <w:pStyle w:val="Compact"/>
              <w:jc w:val="left"/>
            </w:pPr>
            <w:r>
              <w:t xml:space="preserve">Professional Registration</w:t>
            </w:r>
          </w:p>
        </w:tc>
        <w:tc>
          <w:tcPr/>
          <w:p>
            <w:pPr>
              <w:pStyle w:val="Compact"/>
              <w:jc w:val="left"/>
            </w:pPr>
            <w:r>
              <w:t xml:space="preserve">SAIEE Professional Engineer (Astronomical &amp; Optical Systems), Reg. No. 145872</w:t>
            </w:r>
          </w:p>
        </w:tc>
      </w:tr>
      <w:tr>
        <w:tc>
          <w:tcPr/>
          <w:p>
            <w:pPr>
              <w:pStyle w:val="Compact"/>
              <w:jc w:val="left"/>
            </w:pPr>
            <w:r>
              <w:t xml:space="preserve">Email / Phone</w:t>
            </w:r>
          </w:p>
        </w:tc>
        <w:tc>
          <w:tcPr/>
          <w:p>
            <w:pPr>
              <w:pStyle w:val="Compact"/>
              <w:jc w:val="left"/>
            </w:pPr>
            <w:r>
              <w:t xml:space="preserve">e.vanderberg@vdbergastro.co.za / +27 21 424 3311</w:t>
            </w:r>
          </w:p>
        </w:tc>
      </w:tr>
    </w:tbl>
    <w:p>
      <w:pPr>
        <w:pStyle w:val="BodyText"/>
      </w:pPr>
      <w:r>
        <w:t xml:space="preserve">3. SCOPE OF PURCHASE — ASTRONOMER SERVICES</w:t>
      </w:r>
    </w:p>
    <w:p>
      <w:pPr>
        <w:pStyle w:val="BodyText"/>
      </w:pPr>
      <w:r>
        <w:t xml:space="preserve">This Purchase Order is issued by the Cape Town Institute for Advanced Astrophysical Research to formally engage the services of a qualified</w:t>
      </w:r>
      <w:r>
        <w:t xml:space="preserve"> </w:t>
      </w:r>
      <w:r>
        <w:t xml:space="preserve">Astronomer</w:t>
      </w:r>
      <w:r>
        <w:t xml:space="preserve"> </w:t>
      </w:r>
      <w:r>
        <w:t xml:space="preserve">for a twelve-month research and operational contract. The Astronomer shall provide expert astronomical observation, data analysis, instrument calibration, and public outreach services at the CTIAAR facility located in the Observatory district of Cape Town, South Africa. The engagement is governed by the terms set forth in this Purchase Order and the attached Statement of Work (Annexure A).</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Professional Astronomer — Full-time research and observation services (12 months), including nightly telescope operations at the 1.9-metre reflector, spectroscopic data acquisition, and celestial object cataloguing.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Astronomer-led calibration and maintenance of the primary optical and infrared instruments, including quarterly alignment of the adaptive optics system and annual full-system diagnostic review.</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03</w:t>
            </w:r>
          </w:p>
        </w:tc>
        <w:tc>
          <w:tcPr/>
          <w:p>
            <w:pPr>
              <w:pStyle w:val="Compact"/>
              <w:jc w:val="left"/>
            </w:pPr>
            <w:r>
              <w:t xml:space="preserve">Public outreach and education programmes — The Astronomer shall conduct a minimum of six (6) public stargazing evenings per year at the CTIAAR open-air amphitheatre in Cape Town, South Africa, targeting schools and community groups.</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Specialist astronomical software licences (AstroPix Pro, CCDStack Enterprise, and custom spectral analysis modules) required by the Astronomer for data processing.</w:t>
            </w:r>
          </w:p>
        </w:tc>
        <w:tc>
          <w:tcPr/>
          <w:p>
            <w:pPr>
              <w:pStyle w:val="Compact"/>
              <w:jc w:val="left"/>
            </w:pPr>
            <w:r>
              <w:t xml:space="preserve">3</w:t>
            </w:r>
          </w:p>
        </w:tc>
        <w:tc>
          <w:tcPr/>
          <w:p>
            <w:pPr>
              <w:pStyle w:val="Compact"/>
              <w:jc w:val="left"/>
            </w:pPr>
            <w:r>
              <w:t xml:space="preserve">Annual Licences</w:t>
            </w:r>
          </w:p>
        </w:tc>
        <w:tc>
          <w:tcPr/>
          <w:p>
            <w:pPr>
              <w:pStyle w:val="Compact"/>
              <w:jc w:val="left"/>
            </w:pPr>
            <w:r>
              <w:t xml:space="preserve">28,750.00</w:t>
            </w:r>
          </w:p>
        </w:tc>
        <w:tc>
          <w:tcPr/>
          <w:p>
            <w:pPr>
              <w:pStyle w:val="Compact"/>
              <w:jc w:val="left"/>
            </w:pPr>
            <w:r>
              <w:t xml:space="preserve">86,250.00</w:t>
            </w:r>
          </w:p>
        </w:tc>
      </w:tr>
      <w:tr>
        <w:tc>
          <w:tcPr/>
          <w:p>
            <w:pPr>
              <w:pStyle w:val="Compact"/>
              <w:jc w:val="left"/>
            </w:pPr>
            <w:r>
              <w:t xml:space="preserve">05</w:t>
            </w:r>
          </w:p>
        </w:tc>
        <w:tc>
          <w:tcPr/>
          <w:p>
            <w:pPr>
              <w:pStyle w:val="Compact"/>
              <w:jc w:val="left"/>
            </w:pPr>
            <w:r>
              <w:t xml:space="preserve">Consumable materials: photographic plates, filter sets, calibration lamps, and archival storage media for the Astronomer's observation records.</w:t>
            </w:r>
          </w:p>
        </w:tc>
        <w:tc>
          <w:tcPr/>
          <w:p>
            <w:pPr>
              <w:pStyle w:val="Compact"/>
              <w:jc w:val="left"/>
            </w:pPr>
            <w:r>
              <w:t xml:space="preserve">1</w:t>
            </w:r>
          </w:p>
        </w:tc>
        <w:tc>
          <w:tcPr/>
          <w:p>
            <w:pPr>
              <w:pStyle w:val="Compact"/>
              <w:jc w:val="left"/>
            </w:pPr>
            <w:r>
              <w:t xml:space="preserve">Annual Supply</w:t>
            </w:r>
          </w:p>
        </w:tc>
        <w:tc>
          <w:tcPr/>
          <w:p>
            <w:pPr>
              <w:pStyle w:val="Compact"/>
              <w:jc w:val="left"/>
            </w:pPr>
            <w:r>
              <w:t xml:space="preserve">34,800.00</w:t>
            </w:r>
          </w:p>
        </w:tc>
        <w:tc>
          <w:tcPr/>
          <w:p>
            <w:pPr>
              <w:pStyle w:val="Compact"/>
              <w:jc w:val="left"/>
            </w:pPr>
            <w:r>
              <w:t xml:space="preserve">34,800.00</w:t>
            </w:r>
          </w:p>
        </w:tc>
      </w:tr>
      <w:tr>
        <w:tc>
          <w:tcPr/>
          <w:p>
            <w:pPr>
              <w:pStyle w:val="Compact"/>
              <w:jc w:val="left"/>
            </w:pPr>
            <w:r>
              <w:t xml:space="preserve">06</w:t>
            </w:r>
          </w:p>
        </w:tc>
        <w:tc>
          <w:tcPr/>
          <w:p>
            <w:pPr>
              <w:pStyle w:val="Compact"/>
              <w:jc w:val="left"/>
            </w:pPr>
            <w:r>
              <w:t xml:space="preserve">Travel and accommodation allowance for the Astronomer to attend the Southern African Astronomical Society conference in Cape Town and the International Astronomical Union symposium in Johannesburg.</w:t>
            </w:r>
          </w:p>
        </w:tc>
        <w:tc>
          <w:tcPr/>
          <w:p>
            <w:pPr>
              <w:pStyle w:val="Compact"/>
              <w:jc w:val="left"/>
            </w:pPr>
            <w:r>
              <w:t xml:space="preserve">2</w:t>
            </w:r>
          </w:p>
        </w:tc>
        <w:tc>
          <w:tcPr/>
          <w:p>
            <w:pPr>
              <w:pStyle w:val="Compact"/>
              <w:jc w:val="left"/>
            </w:pPr>
            <w:r>
              <w:t xml:space="preserve">Events</w:t>
            </w:r>
          </w:p>
        </w:tc>
        <w:tc>
          <w:tcPr/>
          <w:p>
            <w:pPr>
              <w:pStyle w:val="Compact"/>
              <w:jc w:val="left"/>
            </w:pPr>
            <w:r>
              <w:t xml:space="preserve">22,400.00</w:t>
            </w:r>
          </w:p>
        </w:tc>
        <w:tc>
          <w:tcPr/>
          <w:p>
            <w:pPr>
              <w:pStyle w:val="Compact"/>
              <w:jc w:val="left"/>
            </w:pPr>
            <w:r>
              <w:t xml:space="preserve">44,800.00</w:t>
            </w:r>
          </w:p>
        </w:tc>
      </w:tr>
      <w:tr>
        <w:tc>
          <w:tcPr>
            <w:gridSpan w:val="5"/>
          </w:tcPr>
          <w:p>
            <w:pPr>
              <w:pStyle w:val="Compact"/>
              <w:jc w:val="right"/>
            </w:pPr>
            <w:r>
              <w:t xml:space="preserve">Subtotal (excl. VAT)</w:t>
            </w:r>
          </w:p>
        </w:tc>
        <w:tc>
          <w:tcPr/>
          <w:p>
            <w:pPr>
              <w:pStyle w:val="Compact"/>
              <w:jc w:val="left"/>
            </w:pPr>
            <w:r>
              <w:t xml:space="preserve">2,554,350.00</w:t>
            </w:r>
          </w:p>
        </w:tc>
      </w:tr>
      <w:tr>
        <w:tc>
          <w:tcPr>
            <w:gridSpan w:val="5"/>
          </w:tcPr>
          <w:p>
            <w:pPr>
              <w:pStyle w:val="Compact"/>
              <w:jc w:val="right"/>
            </w:pPr>
            <w:r>
              <w:t xml:space="preserve">VAT @ 15%</w:t>
            </w:r>
          </w:p>
        </w:tc>
        <w:tc>
          <w:tcPr/>
          <w:p>
            <w:pPr>
              <w:pStyle w:val="Compact"/>
              <w:jc w:val="left"/>
            </w:pPr>
            <w:r>
              <w:t xml:space="preserve">383,152.50</w:t>
            </w:r>
          </w:p>
        </w:tc>
      </w:tr>
      <w:tr>
        <w:tc>
          <w:tcPr>
            <w:gridSpan w:val="5"/>
          </w:tcPr>
          <w:p>
            <w:pPr>
              <w:pStyle w:val="Compact"/>
              <w:jc w:val="right"/>
            </w:pPr>
            <w:r>
              <w:t xml:space="preserve">TOTAL AMOUNT DUE (ZAR)</w:t>
            </w:r>
          </w:p>
        </w:tc>
        <w:tc>
          <w:tcPr/>
          <w:p>
            <w:pPr>
              <w:pStyle w:val="Compact"/>
              <w:jc w:val="left"/>
            </w:pPr>
            <w:r>
              <w:t xml:space="preserve">2,937,502.50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specifically the Western Cape provincial regulations applicable to scientific research institutions in Cape Town.</w:t>
      </w:r>
    </w:p>
    <w:p>
      <w:pPr>
        <w:numPr>
          <w:ilvl w:val="0"/>
          <w:numId w:val="1001"/>
        </w:numPr>
        <w:pStyle w:val="Compact"/>
      </w:pPr>
      <w:r>
        <w:rPr>
          <w:bCs/>
          <w:b/>
        </w:rPr>
        <w:t xml:space="preserve">Commencement:</w:t>
      </w:r>
      <w:r>
        <w:t xml:space="preserve"> </w:t>
      </w:r>
      <w:r>
        <w:t xml:space="preserve">The Astronomer shall commence all services no later than 1 July 2025 at the CTIAAR facility, Observatory, Cape Town. A formal induction and site safety briefing will be conducted on the first day.</w:t>
      </w:r>
    </w:p>
    <w:p>
      <w:pPr>
        <w:numPr>
          <w:ilvl w:val="0"/>
          <w:numId w:val="1001"/>
        </w:numPr>
        <w:pStyle w:val="Compact"/>
      </w:pPr>
      <w:r>
        <w:rPr>
          <w:bCs/>
          <w:b/>
        </w:rPr>
        <w:t xml:space="preserve">Performance Standards:</w:t>
      </w:r>
      <w:r>
        <w:t xml:space="preserve"> </w:t>
      </w:r>
      <w:r>
        <w:t xml:space="preserve">The Astronomer is expected to maintain a minimum of 70% clear-night observation uptime per month, as recorded in the facility logbook. Failure to meet this threshold for two consecutive months shall trigger a performance review.</w:t>
      </w:r>
    </w:p>
    <w:p>
      <w:pPr>
        <w:numPr>
          <w:ilvl w:val="0"/>
          <w:numId w:val="1001"/>
        </w:numPr>
        <w:pStyle w:val="Compact"/>
      </w:pPr>
      <w:r>
        <w:rPr>
          <w:bCs/>
          <w:b/>
        </w:rPr>
        <w:t xml:space="preserve">Intellectual Property:</w:t>
      </w:r>
      <w:r>
        <w:t xml:space="preserve"> </w:t>
      </w:r>
      <w:r>
        <w:t xml:space="preserve">All astronomical data, observations, and research outputs generated by the Astronomer during the term of this Purchase Order shall be the sole property of CTIAAR. The Astronomer retains the right to publish findings in peer-reviewed journals with prior written approval from the Director of Research Operations.</w:t>
      </w:r>
    </w:p>
    <w:p>
      <w:pPr>
        <w:numPr>
          <w:ilvl w:val="0"/>
          <w:numId w:val="1001"/>
        </w:numPr>
        <w:pStyle w:val="Compact"/>
      </w:pPr>
      <w:r>
        <w:rPr>
          <w:bCs/>
          <w:b/>
        </w:rPr>
        <w:t xml:space="preserve">Payment Schedule:</w:t>
      </w:r>
      <w:r>
        <w:t xml:space="preserve"> </w:t>
      </w:r>
      <w:r>
        <w:t xml:space="preserve">Invoices shall be submitted monthly by the 5th business day. Payment will be made within thirty (30) calendar days of receipt of a valid tax invoice, via electronic funds transfer to the supplier's registered bank account in South Africa.</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termination may be effected with fourteen (14) days' notice. All outstanding invoices for services rendered up to the termination date shall be settled in full.</w:t>
      </w:r>
    </w:p>
    <w:p>
      <w:pPr>
        <w:numPr>
          <w:ilvl w:val="0"/>
          <w:numId w:val="1001"/>
        </w:numPr>
        <w:pStyle w:val="Compact"/>
      </w:pPr>
      <w:r>
        <w:rPr>
          <w:bCs/>
          <w:b/>
        </w:rPr>
        <w:t xml:space="preserve">Insurance and Liability:</w:t>
      </w:r>
      <w:r>
        <w:t xml:space="preserve"> </w:t>
      </w:r>
      <w:r>
        <w:t xml:space="preserve">The Astronomer shall maintain professional indemnity insurance of no less than ZAR 5,000,000 and public liability insurance of no less than ZAR 2,000,000 for the duration of the contract. The Astronomer shall be responsible for any damage to CTIAAR instruments caused by negligence during operation.</w:t>
      </w:r>
    </w:p>
    <w:p>
      <w:pPr>
        <w:numPr>
          <w:ilvl w:val="0"/>
          <w:numId w:val="1001"/>
        </w:numPr>
        <w:pStyle w:val="Compact"/>
      </w:pPr>
      <w:r>
        <w:rPr>
          <w:bCs/>
          <w:b/>
        </w:rPr>
        <w:t xml:space="preserve">Compliance:</w:t>
      </w:r>
      <w:r>
        <w:t xml:space="preserve"> </w:t>
      </w:r>
      <w:r>
        <w:t xml:space="preserve">The Astronomer shall comply with all applicable South African regulations, including the National Research Act, the Protection of Personal Information Act (POPIA), and the Western Cape Environmental Management Act, particularly regarding light pollution and radio-frequency emissions in the Cape Town area.</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in Cape Town, South Africa. If unresolved within thirty (30) days, the matter shall be referred to arbitration under the rules of the Arbitration Foundation of Southern Africa (AFSA).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severe weather, natural disasters, or government-imposed restrictions affecting operations in Cape Town.</w:t>
      </w:r>
    </w:p>
    <w:p>
      <w:pPr>
        <w:pStyle w:val="FirstParagraph"/>
      </w:pPr>
      <w:r>
        <w:rPr>
          <w:bCs/>
          <w:b/>
        </w:rPr>
        <w:t xml:space="preserve">Note:</w:t>
      </w:r>
      <w:r>
        <w:t xml:space="preserve"> </w:t>
      </w:r>
      <w:r>
        <w:t xml:space="preserve">This Purchase Order is subject to the approval of the CTIAAR Finance Committee and the Western Cape Department of Higher Education and Training. The Astronomer must present a valid South African professional registration certificate and a clean criminal record check (as per the Protection of Teachers Act and applicable institutional policies) prior to the commencement date.</w:t>
      </w:r>
    </w:p>
    <w:p>
      <w:pPr>
        <w:pStyle w:val="BodyText"/>
      </w:pPr>
      <w:r>
        <w:t xml:space="preserve">6. AUTHORIZED SIGNATURES</w:t>
      </w:r>
    </w:p>
    <w:p>
      <w:pPr>
        <w:pStyle w:val="BodyText"/>
      </w:pPr>
      <w:r>
        <w:rPr>
          <w:bCs/>
          <w:b/>
        </w:rPr>
        <w:t xml:space="preserve">For and on behalf of the Buyer:</w:t>
      </w:r>
    </w:p>
    <w:p>
      <w:pPr>
        <w:pStyle w:val="BodyText"/>
      </w:pPr>
      <w:r>
        <w:t xml:space="preserve">Cape Town Institute for Advanced Astrophysical Research</w:t>
      </w:r>
    </w:p>
    <w:p>
      <w:pPr>
        <w:pStyle w:val="BodyText"/>
      </w:pPr>
      <w:r>
        <w:t xml:space="preserve">Name: Dr. Thandiwe Mokoena</w:t>
      </w:r>
      <w:r>
        <w:br/>
      </w:r>
      <w:r>
        <w:t xml:space="preserve">Title: Director of Research Operations</w:t>
      </w:r>
      <w:r>
        <w:br/>
      </w:r>
      <w:r>
        <w:t xml:space="preserve">Signature: _________________________</w:t>
      </w:r>
      <w:r>
        <w:br/>
      </w:r>
      <w:r>
        <w:t xml:space="preserve">Date: _________________________</w:t>
      </w:r>
    </w:p>
    <w:p>
      <w:pPr>
        <w:pStyle w:val="BodyText"/>
      </w:pPr>
      <w:r>
        <w:rPr>
          <w:bCs/>
          <w:b/>
        </w:rPr>
        <w:t xml:space="preserve">For and on behalf of the Supplier (Astronomer):</w:t>
      </w:r>
    </w:p>
    <w:p>
      <w:pPr>
        <w:pStyle w:val="BodyText"/>
      </w:pPr>
      <w:r>
        <w:t xml:space="preserve">Van der Berg Astronomical Consultancy (Pty) Ltd</w:t>
      </w:r>
    </w:p>
    <w:p>
      <w:pPr>
        <w:pStyle w:val="BodyText"/>
      </w:pPr>
      <w:r>
        <w:t xml:space="preserve">Name: Dr. Elias van der Berg</w:t>
      </w:r>
      <w:r>
        <w:br/>
      </w:r>
      <w:r>
        <w:t xml:space="preserve">Title: Professional Astronomer / Director</w:t>
      </w:r>
      <w:r>
        <w:br/>
      </w:r>
      <w:r>
        <w:t xml:space="preserve">Signature: _________________________</w:t>
      </w:r>
      <w:r>
        <w:br/>
      </w:r>
      <w:r>
        <w:t xml:space="preserve">Date: _________________________</w:t>
      </w:r>
    </w:p>
    <w:p>
      <w:pPr>
        <w:pStyle w:val="BodyText"/>
      </w:pPr>
      <w:r>
        <w:t xml:space="preserve">Purchase Order No. PO-CT-2025-04872 — Cape Town Institute for Advanced Astrophysical Research — Observatory, Cape Town, South Africa</w:t>
      </w:r>
    </w:p>
    <w:p>
      <w:pPr>
        <w:pStyle w:val="BodyText"/>
      </w:pPr>
      <w:r>
        <w:t xml:space="preserve">This document is the property of CTIAAR. Unauthorized reproduction or distribution is prohibited. © 2025 CTIAAR.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South Africa Cape Town</dc:title>
  <dc:creator/>
  <dc:language>en</dc:language>
  <cp:keywords/>
  <dcterms:created xsi:type="dcterms:W3CDTF">2026-10-10T08:50:09Z</dcterms:created>
  <dcterms:modified xsi:type="dcterms:W3CDTF">2026-10-10T08:50:09Z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