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Astronomer Equipment &amp; Instrumentation Procurement — Switzerland Zurich</w:t>
      </w:r>
    </w:p>
    <w:bookmarkEnd w:id="20"/>
    <w:p>
      <w:pPr>
        <w:pStyle w:val="BodyText"/>
      </w:pPr>
      <w:r>
        <w:rPr>
          <w:bCs/>
          <w:b/>
        </w:rPr>
        <w:t xml:space="preserve">Purchase Order No.:</w:t>
      </w:r>
      <w:r>
        <w:t xml:space="preserve"> </w:t>
      </w:r>
      <w:r>
        <w:t xml:space="preserve">PO-CH-ZRH-2025-04782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Swiss Franc (CHF)</w:t>
      </w:r>
      <w:r>
        <w:br/>
      </w:r>
      <w:r>
        <w:rPr>
          <w:bCs/>
          <w:b/>
        </w:rPr>
        <w:t xml:space="preserve">Language of Record:</w:t>
      </w:r>
      <w:r>
        <w:t xml:space="preserve"> </w:t>
      </w:r>
      <w:r>
        <w:t xml:space="preserve">English</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Zurich Institute for Astronomical Research (ZIAR)</w:t>
            </w:r>
            <w:r>
              <w:br/>
            </w:r>
            <w:r>
              <w:t xml:space="preserve">Bahnhofstrasse 142, 8001 Switzerland Zurich</w:t>
            </w:r>
            <w:r>
              <w:br/>
            </w:r>
            <w:r>
              <w:t xml:space="preserve">Contact: Dr. Helena Voss, Head of Procurement</w:t>
            </w:r>
            <w:r>
              <w:br/>
            </w:r>
            <w:r>
              <w:t xml:space="preserve">Email: procurement@ziar-zurich.ch</w:t>
            </w:r>
            <w:r>
              <w:br/>
            </w:r>
            <w:r>
              <w:t xml:space="preserve">VAT No.: CHE-112.345.678</w:t>
            </w:r>
          </w:p>
        </w:tc>
        <w:tc>
          <w:tcPr/>
          <w:p>
            <w:pPr>
              <w:pStyle w:val="Compact"/>
              <w:jc w:val="left"/>
            </w:pPr>
            <w:r>
              <w:rPr>
                <w:bCs/>
                <w:b/>
              </w:rPr>
              <w:t xml:space="preserve">Meridian Optics &amp; Precision Instruments AG</w:t>
            </w:r>
            <w:r>
              <w:br/>
            </w:r>
            <w:r>
              <w:t xml:space="preserve">Industriestrasse 8, 8005 Switzerland Zurich</w:t>
            </w:r>
            <w:r>
              <w:br/>
            </w:r>
            <w:r>
              <w:t xml:space="preserve">Contact: Mr. Klaus Brenner, Sales Director</w:t>
            </w:r>
            <w:r>
              <w:br/>
            </w:r>
            <w:r>
              <w:t xml:space="preserve">Email: sales@meridian-optics.ch</w:t>
            </w:r>
            <w:r>
              <w:br/>
            </w:r>
            <w:r>
              <w:t xml:space="preserve">VAT No.: CHE-987.654.321</w:t>
            </w:r>
          </w:p>
        </w:tc>
      </w:tr>
    </w:tbl>
    <w:bookmarkEnd w:id="21"/>
    <w:bookmarkStart w:id="22" w:name="purpose-and-scope"/>
    <w:p>
      <w:pPr>
        <w:pStyle w:val="Heading2"/>
      </w:pPr>
      <w:r>
        <w:t xml:space="preserve">2. Purpose and Scope</w:t>
      </w:r>
    </w:p>
    <w:p>
      <w:pPr>
        <w:pStyle w:val="FirstParagraph"/>
      </w:pPr>
      <w:r>
        <w:t xml:space="preserve">This Purchase Order is issued by the Zurich Institute for Astronomical Research to procure specialized observational equipment, calibration instruments, and supporting hardware required for the ongoing research programme led by the senior</w:t>
      </w:r>
      <w:r>
        <w:t xml:space="preserve"> </w:t>
      </w:r>
      <w:r>
        <w:t xml:space="preserve">Astronomer</w:t>
      </w:r>
      <w:r>
        <w:t xml:space="preserve"> </w:t>
      </w:r>
      <w:r>
        <w:t xml:space="preserve">Dr. Marcus Felder. The equipment specified herein is intended for use at the ZIAR observatory facility located in the canton of Switzerland Zurich, and all deliveries, installations, and warranty services shall be performed within the jurisdiction of Switzerland Zurich in compliance with applicable Swiss federal and cantonal regulations.</w:t>
      </w:r>
    </w:p>
    <w:p>
      <w:pPr>
        <w:pStyle w:val="BodyText"/>
      </w:pPr>
      <w:r>
        <w:t xml:space="preserve">The</w:t>
      </w:r>
      <w:r>
        <w:t xml:space="preserve"> </w:t>
      </w:r>
      <w:r>
        <w:t xml:space="preserve">Astronomer</w:t>
      </w:r>
      <w:r>
        <w:t xml:space="preserve"> </w:t>
      </w:r>
      <w:r>
        <w:t xml:space="preserve">in charge of this research programme has submitted a detailed technical specification document (Ref: ZIAR-TECH-2025-114) which forms the basis for the line items listed below. All items must meet or exceed the performance thresholds outlined in that specification to ensure the integrity of the deep-field spectroscopic surveys currently underway.</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Line Total (CHF)</w:t>
            </w:r>
          </w:p>
        </w:tc>
      </w:tr>
      <w:tr>
        <w:tc>
          <w:tcPr/>
          <w:p>
            <w:pPr>
              <w:pStyle w:val="Compact"/>
              <w:jc w:val="left"/>
            </w:pPr>
            <w:r>
              <w:t xml:space="preserve">01</w:t>
            </w:r>
          </w:p>
        </w:tc>
        <w:tc>
          <w:tcPr/>
          <w:p>
            <w:pPr>
              <w:pStyle w:val="Compact"/>
              <w:jc w:val="left"/>
            </w:pPr>
            <w:r>
              <w:t xml:space="preserve">High-Resolution Echelle Spectrograph, R = 60,000, 380–920 nm range, for Astronomer-led exoplanet transit spectroscopy programme</w:t>
            </w:r>
          </w:p>
        </w:tc>
        <w:tc>
          <w:tcPr/>
          <w:p>
            <w:pPr>
              <w:pStyle w:val="Compact"/>
              <w:jc w:val="left"/>
            </w:pPr>
            <w:r>
              <w:t xml:space="preserve">1</w:t>
            </w:r>
          </w:p>
        </w:tc>
        <w:tc>
          <w:tcPr/>
          <w:p>
            <w:pPr>
              <w:pStyle w:val="Compact"/>
              <w:jc w:val="left"/>
            </w:pPr>
            <w:r>
              <w:t xml:space="preserve">284,500.00</w:t>
            </w:r>
          </w:p>
        </w:tc>
        <w:tc>
          <w:tcPr/>
          <w:p>
            <w:pPr>
              <w:pStyle w:val="Compact"/>
              <w:jc w:val="left"/>
            </w:pPr>
            <w:r>
              <w:t xml:space="preserve">284,500.00</w:t>
            </w:r>
          </w:p>
        </w:tc>
      </w:tr>
      <w:tr>
        <w:tc>
          <w:tcPr/>
          <w:p>
            <w:pPr>
              <w:pStyle w:val="Compact"/>
              <w:jc w:val="left"/>
            </w:pPr>
            <w:r>
              <w:t xml:space="preserve">02</w:t>
            </w:r>
          </w:p>
        </w:tc>
        <w:tc>
          <w:tcPr/>
          <w:p>
            <w:pPr>
              <w:pStyle w:val="Compact"/>
              <w:jc w:val="left"/>
            </w:pPr>
            <w:r>
              <w:t xml:space="preserve">Cryo-Cooled CCD Detector Array, 4096 × 4096 pixels, read noise &lt; 0.5 e¹, for low-background astronomical imaging</w:t>
            </w:r>
          </w:p>
        </w:tc>
        <w:tc>
          <w:tcPr/>
          <w:p>
            <w:pPr>
              <w:pStyle w:val="Compact"/>
              <w:jc w:val="left"/>
            </w:pPr>
            <w:r>
              <w:t xml:space="preserve">2</w:t>
            </w:r>
          </w:p>
        </w:tc>
        <w:tc>
          <w:tcPr/>
          <w:p>
            <w:pPr>
              <w:pStyle w:val="Compact"/>
              <w:jc w:val="left"/>
            </w:pPr>
            <w:r>
              <w:t xml:space="preserve">96,200.00</w:t>
            </w:r>
          </w:p>
        </w:tc>
        <w:tc>
          <w:tcPr/>
          <w:p>
            <w:pPr>
              <w:pStyle w:val="Compact"/>
              <w:jc w:val="left"/>
            </w:pPr>
            <w:r>
              <w:t xml:space="preserve">192,400.00</w:t>
            </w:r>
          </w:p>
        </w:tc>
      </w:tr>
      <w:tr>
        <w:tc>
          <w:tcPr/>
          <w:p>
            <w:pPr>
              <w:pStyle w:val="Compact"/>
              <w:jc w:val="left"/>
            </w:pPr>
            <w:r>
              <w:t xml:space="preserve">03</w:t>
            </w:r>
          </w:p>
        </w:tc>
        <w:tc>
          <w:tcPr/>
          <w:p>
            <w:pPr>
              <w:pStyle w:val="Compact"/>
              <w:jc w:val="left"/>
            </w:pPr>
            <w:r>
              <w:t xml:space="preserve">Adaptive Optics Deformable Mirror Unit, 127 actuators, 300 mm clear aperture, for night-time Astronomer observations at ZIAR dome</w:t>
            </w:r>
          </w:p>
        </w:tc>
        <w:tc>
          <w:tcPr/>
          <w:p>
            <w:pPr>
              <w:pStyle w:val="Compact"/>
              <w:jc w:val="left"/>
            </w:pPr>
            <w:r>
              <w:t xml:space="preserve">1</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04</w:t>
            </w:r>
          </w:p>
        </w:tc>
        <w:tc>
          <w:tcPr/>
          <w:p>
            <w:pPr>
              <w:pStyle w:val="Compact"/>
              <w:jc w:val="left"/>
            </w:pPr>
            <w:r>
              <w:t xml:space="preserve">Calibration Flat-Field Illumination System with UV/Vis/NIR sources, required for daily Astronomer instrument calibration routines</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05</w:t>
            </w:r>
          </w:p>
        </w:tc>
        <w:tc>
          <w:tcPr/>
          <w:p>
            <w:pPr>
              <w:pStyle w:val="Compact"/>
              <w:jc w:val="left"/>
            </w:pPr>
            <w:r>
              <w:t xml:space="preserve">Custom Machined Optical Bench, 2.4 m × 1.2 m, vibration-isolated, for Astronomer laboratory spectroscopy setup in Switzerland Zurich</w:t>
            </w:r>
          </w:p>
        </w:tc>
        <w:tc>
          <w:tcPr/>
          <w:p>
            <w:pPr>
              <w:pStyle w:val="Compact"/>
              <w:jc w:val="left"/>
            </w:pPr>
            <w:r>
              <w:t xml:space="preserve">1</w:t>
            </w:r>
          </w:p>
        </w:tc>
        <w:tc>
          <w:tcPr/>
          <w:p>
            <w:pPr>
              <w:pStyle w:val="Compact"/>
              <w:jc w:val="left"/>
            </w:pPr>
            <w:r>
              <w:t xml:space="preserve">54,300.00</w:t>
            </w:r>
          </w:p>
        </w:tc>
        <w:tc>
          <w:tcPr/>
          <w:p>
            <w:pPr>
              <w:pStyle w:val="Compact"/>
              <w:jc w:val="left"/>
            </w:pPr>
            <w:r>
              <w:t xml:space="preserve">54,300.00</w:t>
            </w:r>
          </w:p>
        </w:tc>
      </w:tr>
      <w:tr>
        <w:tc>
          <w:tcPr/>
          <w:p>
            <w:pPr>
              <w:pStyle w:val="Compact"/>
              <w:jc w:val="left"/>
            </w:pPr>
            <w:r>
              <w:t xml:space="preserve">06</w:t>
            </w:r>
          </w:p>
        </w:tc>
        <w:tc>
          <w:tcPr/>
          <w:p>
            <w:pPr>
              <w:pStyle w:val="Compact"/>
              <w:jc w:val="left"/>
            </w:pPr>
            <w:r>
              <w:t xml:space="preserve">Environmental Monitoring Suite (temperature, humidity, barometric pressure, vibration sensors), 24-channel data logger for observatory conditions in Switzerland Zurich</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Installation, Commissioning, and On-Site Training for the Astronomer and two junior research assistants at the ZIAR facility, Switzerland Zurich (5 working days)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08</w:t>
            </w:r>
          </w:p>
        </w:tc>
        <w:tc>
          <w:tcPr/>
          <w:p>
            <w:pPr>
              <w:pStyle w:val="Compact"/>
              <w:jc w:val="left"/>
            </w:pPr>
            <w:r>
              <w:t xml:space="preserve">Extended Warranty and Annual Preventive Maintenance Contract (3 years), covering all items 01–06, with 48-hour response time within Switzerland Zurich</w:t>
            </w:r>
          </w:p>
        </w:tc>
        <w:tc>
          <w:tcPr/>
          <w:p>
            <w:pPr>
              <w:pStyle w:val="Compact"/>
              <w:jc w:val="left"/>
            </w:pPr>
            <w:r>
              <w:t xml:space="preserve">1</w:t>
            </w:r>
          </w:p>
        </w:tc>
        <w:tc>
          <w:tcPr/>
          <w:p>
            <w:pPr>
              <w:pStyle w:val="Compact"/>
              <w:jc w:val="left"/>
            </w:pPr>
            <w:r>
              <w:t xml:space="preserve">41,200.00</w:t>
            </w:r>
          </w:p>
        </w:tc>
        <w:tc>
          <w:tcPr/>
          <w:p>
            <w:pPr>
              <w:pStyle w:val="Compact"/>
              <w:jc w:val="left"/>
            </w:pPr>
            <w:r>
              <w:t xml:space="preserve">41,200.00</w:t>
            </w:r>
          </w:p>
        </w:tc>
      </w:tr>
      <w:tr>
        <w:tc>
          <w:tcPr>
            <w:gridSpan w:val="4"/>
          </w:tcPr>
          <w:p>
            <w:pPr>
              <w:pStyle w:val="Compact"/>
              <w:jc w:val="right"/>
            </w:pPr>
            <w:r>
              <w:t xml:space="preserve">Subtotal</w:t>
            </w:r>
          </w:p>
        </w:tc>
        <w:tc>
          <w:tcPr/>
          <w:p>
            <w:pPr>
              <w:pStyle w:val="Compact"/>
              <w:jc w:val="left"/>
            </w:pPr>
            <w:r>
              <w:t xml:space="preserve">1,063,450.00</w:t>
            </w:r>
          </w:p>
        </w:tc>
      </w:tr>
      <w:tr>
        <w:tc>
          <w:tcPr>
            <w:gridSpan w:val="4"/>
          </w:tcPr>
          <w:p>
            <w:pPr>
              <w:pStyle w:val="Compact"/>
              <w:jc w:val="right"/>
            </w:pPr>
            <w:r>
              <w:t xml:space="preserve">Swiss VAT (7.7%)</w:t>
            </w:r>
          </w:p>
        </w:tc>
        <w:tc>
          <w:tcPr/>
          <w:p>
            <w:pPr>
              <w:pStyle w:val="Compact"/>
              <w:jc w:val="left"/>
            </w:pPr>
            <w:r>
              <w:t xml:space="preserve">81,885.65</w:t>
            </w:r>
          </w:p>
        </w:tc>
      </w:tr>
      <w:tr>
        <w:tc>
          <w:tcPr>
            <w:gridSpan w:val="4"/>
          </w:tcPr>
          <w:p>
            <w:pPr>
              <w:pStyle w:val="Compact"/>
              <w:jc w:val="right"/>
            </w:pPr>
            <w:r>
              <w:t xml:space="preserve">TOTAL AMOUNT DUE (CHF)</w:t>
            </w:r>
          </w:p>
        </w:tc>
        <w:tc>
          <w:tcPr/>
          <w:p>
            <w:pPr>
              <w:pStyle w:val="Compact"/>
              <w:jc w:val="left"/>
            </w:pPr>
            <w:r>
              <w:t xml:space="preserve">1,145,335.65</w:t>
            </w:r>
          </w:p>
        </w:tc>
      </w:tr>
    </w:tbl>
    <w:bookmarkEnd w:id="23"/>
    <w:bookmarkStart w:id="24" w:name="delivery-and-installation"/>
    <w:p>
      <w:pPr>
        <w:pStyle w:val="Heading2"/>
      </w:pPr>
      <w:r>
        <w:t xml:space="preserve">4. Delivery and Installation</w:t>
      </w:r>
    </w:p>
    <w:p>
      <w:pPr>
        <w:pStyle w:val="FirstParagraph"/>
      </w:pPr>
      <w:r>
        <w:t xml:space="preserve">All goods shall be delivered to the ZIAR observatory premises at Bahnhofstrasse 142, 8001 Switzerland Zurich, no later than</w:t>
      </w:r>
      <w:r>
        <w:t xml:space="preserve"> </w:t>
      </w:r>
      <w:r>
        <w:rPr>
          <w:bCs/>
          <w:b/>
        </w:rPr>
        <w:t xml:space="preserve">15 August 2025</w:t>
      </w:r>
      <w:r>
        <w:t xml:space="preserve">. The supplier is responsible for all packaging, freight, insurance, and customs clearance (if applicable for intra-Swiss transport) to ensure safe arrival of precision optical components. Installation and commissioning shall be completed within ten (10) business days of delivery, and the</w:t>
      </w:r>
      <w:r>
        <w:t xml:space="preserve"> </w:t>
      </w:r>
      <w:r>
        <w:t xml:space="preserve">Astronomer</w:t>
      </w:r>
      <w:r>
        <w:t xml:space="preserve"> </w:t>
      </w:r>
      <w:r>
        <w:t xml:space="preserve">Dr. Felder shall sign the acceptance certificate upon successful verification of all performance parameters.</w:t>
      </w:r>
    </w:p>
    <w:p>
      <w:pPr>
        <w:pStyle w:val="BodyText"/>
      </w:pPr>
      <w:r>
        <w:rPr>
          <w:bCs/>
          <w:b/>
        </w:rPr>
        <w:t xml:space="preserve">Note:</w:t>
      </w:r>
      <w:r>
        <w:t xml:space="preserve"> </w:t>
      </w:r>
      <w:r>
        <w:t xml:space="preserve">The delivery site in Switzerland Zurich is subject to strict vibration and electromagnetic interference controls. The supplier must coordinate with the ZIAR facilities team at least fourteen (14) days prior to the scheduled delivery date to arrange access through the reinforced observatory entrance and to confirm the availability of the crane and lift equipment required for the adaptive optics unit.</w:t>
      </w:r>
    </w:p>
    <w:bookmarkEnd w:id="24"/>
    <w:bookmarkStart w:id="25"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(CHF 343,600.70) due within fourteen (14) days of the issue date of this Purchase Order, via bank transfer to the supplier's account at UBS AG, Switzerland Zurich.</w:t>
      </w:r>
    </w:p>
    <w:p>
      <w:pPr>
        <w:numPr>
          <w:ilvl w:val="0"/>
          <w:numId w:val="1001"/>
        </w:numPr>
        <w:pStyle w:val="Compact"/>
      </w:pPr>
      <w:r>
        <w:rPr>
          <w:bCs/>
          <w:b/>
        </w:rPr>
        <w:t xml:space="preserve">50% progress payment</w:t>
      </w:r>
      <w:r>
        <w:t xml:space="preserve"> </w:t>
      </w:r>
      <w:r>
        <w:t xml:space="preserve">(CHF 572,667.83) due upon confirmed delivery and successful installation of all hardware items at the Switzerland Zurich facility.</w:t>
      </w:r>
    </w:p>
    <w:p>
      <w:pPr>
        <w:numPr>
          <w:ilvl w:val="0"/>
          <w:numId w:val="1001"/>
        </w:numPr>
        <w:pStyle w:val="Compact"/>
      </w:pPr>
      <w:r>
        <w:rPr>
          <w:bCs/>
          <w:b/>
        </w:rPr>
        <w:t xml:space="preserve">20% final payment</w:t>
      </w:r>
      <w:r>
        <w:t xml:space="preserve"> </w:t>
      </w:r>
      <w:r>
        <w:t xml:space="preserve">(CHF 229,067.12) due within thirty (30) days after the</w:t>
      </w:r>
      <w:r>
        <w:t xml:space="preserve"> </w:t>
      </w:r>
      <w:r>
        <w:t xml:space="preserve">Astronomer</w:t>
      </w:r>
      <w:r>
        <w:t xml:space="preserve"> </w:t>
      </w:r>
      <w:r>
        <w:t xml:space="preserve">has signed the final acceptance certificate confirming that all instruments meet the technical specifications.</w:t>
      </w:r>
    </w:p>
    <w:p>
      <w:pPr>
        <w:numPr>
          <w:ilvl w:val="0"/>
          <w:numId w:val="1001"/>
        </w:numPr>
        <w:pStyle w:val="Compact"/>
      </w:pPr>
      <w:r>
        <w:t xml:space="preserve">All payments shall be made in Swiss Francs (CHF) to the following account: IBAN CH93 0076 2011 6238 5295 7, BIC POFICHBEXXX, UBS AG, Bahnhofstrasse 5, 8001 Switzerland Zurich.</w:t>
      </w:r>
    </w:p>
    <w:p>
      <w:pPr>
        <w:numPr>
          <w:ilvl w:val="0"/>
          <w:numId w:val="1001"/>
        </w:numPr>
        <w:pStyle w:val="Compact"/>
      </w:pPr>
      <w:r>
        <w:t xml:space="preserve">Late payments shall incur interest at the rate of 5% per annum, calculated on a daily basis, in accordance with Article 104 of the Swiss Code of Obligations.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Swiss Confederation. Any disputes arising from this Purchase Order shall be subject to the exclusive jurisdiction of the courts of Switzerland Zurich.</w:t>
      </w:r>
    </w:p>
    <w:p>
      <w:pPr>
        <w:numPr>
          <w:ilvl w:val="0"/>
          <w:numId w:val="1002"/>
        </w:numPr>
        <w:pStyle w:val="Compact"/>
      </w:pPr>
      <w:r>
        <w:t xml:space="preserve">The supplier warrants that all equipment is new, unused, and free from defects in material and workmanship for a minimum period of thirty-six (36) months from the date of acceptance.</w:t>
      </w:r>
    </w:p>
    <w:p>
      <w:pPr>
        <w:numPr>
          <w:ilvl w:val="0"/>
          <w:numId w:val="1002"/>
        </w:numPr>
        <w:pStyle w:val="Compact"/>
      </w:pPr>
      <w:r>
        <w:t xml:space="preserve">The supplier shall provide full technical documentation, including user manuals, calibration certificates, and software licences, in English, to the</w:t>
      </w:r>
      <w:r>
        <w:t xml:space="preserve"> </w:t>
      </w:r>
      <w:r>
        <w:t xml:space="preserve">Astronomer</w:t>
      </w:r>
      <w:r>
        <w:t xml:space="preserve"> </w:t>
      </w:r>
      <w:r>
        <w:t xml:space="preserve">and the ZIAR research team within five (5) business days of delivery.</w:t>
      </w:r>
    </w:p>
    <w:p>
      <w:pPr>
        <w:numPr>
          <w:ilvl w:val="0"/>
          <w:numId w:val="1002"/>
        </w:numPr>
        <w:pStyle w:val="Compact"/>
      </w:pPr>
      <w:r>
        <w:t xml:space="preserve">Intellectual property rights in any custom software or firmware delivered under this Purchase Order shall remain with the supplier; however, ZIAR and the</w:t>
      </w:r>
      <w:r>
        <w:t xml:space="preserve"> </w:t>
      </w:r>
      <w:r>
        <w:t xml:space="preserve">Astronomer</w:t>
      </w:r>
      <w:r>
        <w:t xml:space="preserve"> </w:t>
      </w:r>
      <w:r>
        <w:t xml:space="preserve">are granted a perpetual, non-exclusive licence to use such software for research purposes at the Switzerland Zurich facility.</w:t>
      </w:r>
    </w:p>
    <w:p>
      <w:pPr>
        <w:numPr>
          <w:ilvl w:val="0"/>
          <w:numId w:val="1002"/>
        </w:numPr>
        <w:pStyle w:val="Compact"/>
      </w:pPr>
      <w:r>
        <w:t xml:space="preserve">The supplier shall comply with all applicable Swiss environmental, safety, and occupational health regulations during the installation phase in Switzerland Zurich.</w:t>
      </w:r>
    </w:p>
    <w:p>
      <w:pPr>
        <w:numPr>
          <w:ilvl w:val="0"/>
          <w:numId w:val="1002"/>
        </w:numPr>
        <w:pStyle w:val="Compact"/>
      </w:pPr>
      <w:r>
        <w:t xml:space="preserve">Either party may terminate this Purchase Order with thirty (30) days' written notice in the event of a material breach that remains uncured after a further fourteen (14) days' written notice.</w:t>
      </w:r>
    </w:p>
    <w:p>
      <w:pPr>
        <w:numPr>
          <w:ilvl w:val="0"/>
          <w:numId w:val="1002"/>
        </w:numPr>
        <w:pStyle w:val="Compact"/>
      </w:pPr>
      <w:r>
        <w:t xml:space="preserve">This Purchase Order constitutes the entire agreement between the parties with respect to the subject matter herein and supersedes all prior negotiations, representations, or agreements, whether written or oral.</w:t>
      </w:r>
    </w:p>
    <w:bookmarkEnd w:id="26"/>
    <w:bookmarkStart w:id="27" w:name="authorisation-and-signatures"/>
    <w:p>
      <w:pPr>
        <w:pStyle w:val="Heading2"/>
      </w:pPr>
      <w:r>
        <w:t xml:space="preserve">7. Authorisation and Signatures</w:t>
      </w:r>
    </w:p>
    <w:p>
      <w:pPr>
        <w:pStyle w:val="FirstParagraph"/>
      </w:pPr>
      <w:r>
        <w:t xml:space="preserve">By signing below, the authorised representatives of both parties confirm that this Purchase Order has been reviewed, approved, and is binding upon both the buyer and the supplier. The</w:t>
      </w:r>
      <w:r>
        <w:t xml:space="preserve"> </w:t>
      </w:r>
      <w:r>
        <w:t xml:space="preserve">Astronomer</w:t>
      </w:r>
      <w:r>
        <w:t xml:space="preserve"> </w:t>
      </w:r>
      <w:r>
        <w:t xml:space="preserve">Dr. Marcus Felder, as the principal investigator, has reviewed and endorsed the technical specifications referenced in Section 2 of this document.</w:t>
      </w:r>
    </w:p>
    <w:p>
      <w:pPr>
        <w:pStyle w:val="BodyText"/>
      </w:pPr>
      <w:r>
        <w:rPr>
          <w:bCs/>
          <w:b/>
        </w:rPr>
        <w:t xml:space="preserve">For and on behalf of the Buyer:</w:t>
      </w:r>
      <w:r>
        <w:br/>
      </w:r>
      <w:r>
        <w:t xml:space="preserve">Zurich Institute for Astronomical Research (ZIAR)</w:t>
      </w:r>
    </w:p>
    <w:p>
      <w:pPr>
        <w:pStyle w:val="BodyText"/>
      </w:pPr>
      <w:r>
        <w:t xml:space="preserve">Name: Dr. Helena Voss</w:t>
      </w:r>
      <w:r>
        <w:br/>
      </w:r>
      <w:r>
        <w:t xml:space="preserve">Title: Head of Procurement, ZIAR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Meridian Optics &amp; Precision Instruments AG</w:t>
      </w:r>
    </w:p>
    <w:p>
      <w:pPr>
        <w:pStyle w:val="BodyText"/>
      </w:pPr>
      <w:r>
        <w:t xml:space="preserve">Name: Mr. Klaus Brenner</w:t>
      </w:r>
      <w:r>
        <w:br/>
      </w:r>
      <w:r>
        <w:t xml:space="preserve">Title: Sales Director</w:t>
      </w:r>
      <w:r>
        <w:br/>
      </w:r>
      <w:r>
        <w:t xml:space="preserve">Signature: _________________________</w:t>
      </w:r>
      <w:r>
        <w:br/>
      </w:r>
      <w:r>
        <w:t xml:space="preserve">Date: _________________________</w:t>
      </w:r>
    </w:p>
    <w:bookmarkEnd w:id="27"/>
    <w:p>
      <w:pPr>
        <w:pStyle w:val="BodyText"/>
      </w:pPr>
      <w:r>
        <w:t xml:space="preserve">Purchase Order PO-CH-ZRH-2025-04782 — Issued by the Zurich Institute for Astronomical Research, Switzerland Zurich.</w:t>
      </w:r>
      <w:r>
        <w:br/>
      </w:r>
      <w:r>
        <w:t xml:space="preserve">This document is the property of ZIAR. Unauthorised reproduction or distribution is prohibited. © 2025 ZIAR, Switzerland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Switzerland Zurich</dc:title>
  <dc:creator/>
  <dc:language>en</dc:language>
  <cp:keywords/>
  <dcterms:created xsi:type="dcterms:W3CDTF">2026-10-10T07:34:26Z</dcterms:created>
  <dcterms:modified xsi:type="dcterms:W3CDTF">2026-10-10T07:34:26Z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