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Astronomer Research &amp; Optical Instruments Ltd. — Turkey Istanbul</w:t>
      </w:r>
    </w:p>
    <w:bookmarkEnd w:id="20"/>
    <w:bookmarkStart w:id="21" w:name="buyer-purchasing-entity"/>
    <w:p>
      <w:pPr>
        <w:pStyle w:val="Heading3"/>
      </w:pPr>
      <w:r>
        <w:t xml:space="preserve">Buyer (Purchasing Entity)</w:t>
      </w:r>
    </w:p>
    <w:p>
      <w:pPr>
        <w:pStyle w:val="FirstParagraph"/>
      </w:pPr>
      <w:r>
        <w:rPr>
          <w:bCs/>
          <w:b/>
        </w:rPr>
        <w:t xml:space="preserve">Astronomer Research &amp; Optical Instruments Ltd.</w:t>
      </w:r>
    </w:p>
    <w:p>
      <w:pPr>
        <w:pStyle w:val="BodyText"/>
      </w:pPr>
      <w:r>
        <w:t xml:space="preserve">Address: Büyükdere Caddesi No. 245, Kat 12</w:t>
      </w:r>
    </w:p>
    <w:p>
      <w:pPr>
        <w:pStyle w:val="BodyText"/>
      </w:pPr>
      <w:r>
        <w:t xml:space="preserve">Şişli, 34394 Istanbul, Turkey</w:t>
      </w:r>
    </w:p>
    <w:p>
      <w:pPr>
        <w:pStyle w:val="BodyText"/>
      </w:pPr>
      <w:r>
        <w:t xml:space="preserve">Tax ID (VKN): 1234567890</w:t>
      </w:r>
    </w:p>
    <w:p>
      <w:pPr>
        <w:pStyle w:val="BodyText"/>
      </w:pPr>
      <w:r>
        <w:t xml:space="preserve">Contact: procurement@astronomer-ist.com</w:t>
      </w:r>
    </w:p>
    <w:p>
      <w:pPr>
        <w:pStyle w:val="BodyText"/>
      </w:pPr>
      <w:r>
        <w:t xml:space="preserve">Phone: +90 212 555 0147</w:t>
      </w:r>
    </w:p>
    <w:bookmarkEnd w:id="21"/>
    <w:bookmarkStart w:id="22" w:name="supplier-vendor"/>
    <w:p>
      <w:pPr>
        <w:pStyle w:val="Heading3"/>
      </w:pPr>
      <w:r>
        <w:t xml:space="preserve">Supplier (Vendor)</w:t>
      </w:r>
    </w:p>
    <w:p>
      <w:pPr>
        <w:pStyle w:val="FirstParagraph"/>
      </w:pPr>
      <w:r>
        <w:rPr>
          <w:bCs/>
          <w:b/>
        </w:rPr>
        <w:t xml:space="preserve">Meridian Optics &amp; Scientific Supply Co.</w:t>
      </w:r>
    </w:p>
    <w:p>
      <w:pPr>
        <w:pStyle w:val="BodyText"/>
      </w:pPr>
      <w:r>
        <w:t xml:space="preserve">Address: 4200 Research Park Avenue, Suite 300</w:t>
      </w:r>
    </w:p>
    <w:p>
      <w:pPr>
        <w:pStyle w:val="BodyText"/>
      </w:pPr>
      <w:r>
        <w:t xml:space="preserve">Cambridge, MA 02142, United States</w:t>
      </w:r>
    </w:p>
    <w:p>
      <w:pPr>
        <w:pStyle w:val="BodyText"/>
      </w:pPr>
      <w:r>
        <w:t xml:space="preserve">Tax ID (EIN): 84-2917365</w:t>
      </w:r>
    </w:p>
    <w:p>
      <w:pPr>
        <w:pStyle w:val="BodyText"/>
      </w:pPr>
      <w:r>
        <w:t xml:space="preserve">Contact: sales@meridianoptics.com</w:t>
      </w:r>
    </w:p>
    <w:p>
      <w:pPr>
        <w:pStyle w:val="BodyText"/>
      </w:pPr>
      <w:r>
        <w:t xml:space="preserve">Phone: +1 (617) 555-0892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AST-TR-2025-00487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Location:</w:t>
            </w:r>
          </w:p>
        </w:tc>
        <w:tc>
          <w:tcPr/>
          <w:p>
            <w:pPr>
              <w:pStyle w:val="Compact"/>
              <w:jc w:val="left"/>
            </w:pPr>
            <w:r>
              <w:t xml:space="preserve">Astronomer HQ, Istanbul, Turkey</w:t>
            </w:r>
          </w:p>
        </w:tc>
        <w:tc>
          <w:tcPr/>
          <w:p>
            <w:pPr>
              <w:pStyle w:val="Compact"/>
              <w:jc w:val="left"/>
            </w:pPr>
            <w:r>
              <w:t xml:space="preserve">Required Delivery Date:</w:t>
            </w:r>
          </w:p>
        </w:tc>
        <w:tc>
          <w:tcPr/>
          <w:p>
            <w:pPr>
              <w:pStyle w:val="Compact"/>
              <w:jc w:val="left"/>
            </w:pPr>
            <w:r>
              <w:t xml:space="preserve">15 August 2025</w:t>
            </w:r>
          </w:p>
        </w:tc>
      </w:tr>
      <w:tr>
        <w:tc>
          <w:tcPr/>
          <w:p>
            <w:pPr>
              <w:pStyle w:val="Compact"/>
              <w:jc w:val="left"/>
            </w:pPr>
            <w:r>
              <w:t xml:space="preserve">Payment Terms:</w:t>
            </w:r>
          </w:p>
        </w:tc>
        <w:tc>
          <w:tcPr/>
          <w:p>
            <w:pPr>
              <w:pStyle w:val="Compact"/>
              <w:jc w:val="left"/>
            </w:pPr>
            <w:r>
              <w:t xml:space="preserve">Net 45 Days from Invoice</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Incoterms:</w:t>
            </w:r>
          </w:p>
        </w:tc>
        <w:tc>
          <w:tcPr/>
          <w:p>
            <w:pPr>
              <w:pStyle w:val="Compact"/>
              <w:jc w:val="left"/>
            </w:pPr>
            <w:r>
              <w:t xml:space="preserve">DDP Istanbul (Delivered Duty Paid)</w:t>
            </w:r>
          </w:p>
        </w:tc>
        <w:tc>
          <w:tcPr/>
          <w:p>
            <w:pPr>
              <w:pStyle w:val="Compact"/>
              <w:jc w:val="left"/>
            </w:pPr>
            <w:r>
              <w:t xml:space="preserve">PO Validity:</w:t>
            </w:r>
          </w:p>
        </w:tc>
        <w:tc>
          <w:tcPr/>
          <w:p>
            <w:pPr>
              <w:pStyle w:val="Compact"/>
              <w:jc w:val="left"/>
            </w:pPr>
            <w:r>
              <w:t xml:space="preserve">30 Days from Issue Date</w:t>
            </w:r>
          </w:p>
        </w:tc>
      </w:tr>
    </w:tbl>
    <w:p>
      <w:pPr>
        <w:pStyle w:val="BodyText"/>
      </w:pPr>
      <w:r>
        <w:rPr>
          <w:bCs/>
          <w:b/>
        </w:rPr>
        <w:t xml:space="preserve">NOTE:</w:t>
      </w:r>
      <w:r>
        <w:t xml:space="preserve"> </w:t>
      </w:r>
      <w:r>
        <w:t xml:space="preserve">This Purchase Order is issued by Astronomer Research &amp; Optical Instruments Ltd., headquartered in Turkey Istanbul, for the procurement of specialized astronomical observation and data-processing equipment. All items listed below are subject to the terms and conditions specified in Section 4 of this document. The supplier acknowledges that all goods will be delivered to the Astronomer facility in Istanbul, Turkey, and must comply with Turkish customs regulations and import standards.</w:t>
      </w:r>
    </w:p>
    <w:bookmarkStart w:id="23" w:name="itemized-purchase-details"/>
    <w:p>
      <w:pPr>
        <w:pStyle w:val="Heading3"/>
      </w:pPr>
      <w:r>
        <w:t xml:space="preserve">Itemized Purchase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01</w:t>
            </w:r>
          </w:p>
        </w:tc>
        <w:tc>
          <w:tcPr/>
          <w:p>
            <w:pPr>
              <w:pStyle w:val="Compact"/>
              <w:jc w:val="left"/>
            </w:pPr>
            <w:r>
              <w:t xml:space="preserve">High-Resolution CCD Camera (20.4 MP, Cooled, Astronomer-Grade Calibration)</w:t>
            </w:r>
          </w:p>
        </w:tc>
        <w:tc>
          <w:tcPr/>
          <w:p>
            <w:pPr>
              <w:pStyle w:val="Compact"/>
              <w:jc w:val="left"/>
            </w:pPr>
            <w:r>
              <w:t xml:space="preserve">4</w:t>
            </w:r>
          </w:p>
        </w:tc>
        <w:tc>
          <w:tcPr/>
          <w:p>
            <w:pPr>
              <w:pStyle w:val="Compact"/>
              <w:jc w:val="left"/>
            </w:pPr>
            <w:r>
              <w:t xml:space="preserve">$12,450.00</w:t>
            </w:r>
          </w:p>
        </w:tc>
        <w:tc>
          <w:tcPr/>
          <w:p>
            <w:pPr>
              <w:pStyle w:val="Compact"/>
              <w:jc w:val="left"/>
            </w:pPr>
            <w:r>
              <w:t xml:space="preserve">$49,800.00</w:t>
            </w:r>
          </w:p>
        </w:tc>
      </w:tr>
      <w:tr>
        <w:tc>
          <w:tcPr/>
          <w:p>
            <w:pPr>
              <w:pStyle w:val="Compact"/>
              <w:jc w:val="left"/>
            </w:pPr>
            <w:r>
              <w:t xml:space="preserve">02</w:t>
            </w:r>
          </w:p>
        </w:tc>
        <w:tc>
          <w:tcPr/>
          <w:p>
            <w:pPr>
              <w:pStyle w:val="Compact"/>
              <w:jc w:val="left"/>
            </w:pPr>
            <w:r>
              <w:t xml:space="preserve">Autofocus Reducer-Corrector Lens, 0.8x, for Deep-Sky Imaging</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Equatorial Mount, GoTo, 18 kg Payload Capacity, Dual-Axis Slew</w:t>
            </w:r>
          </w:p>
        </w:tc>
        <w:tc>
          <w:tcPr/>
          <w:p>
            <w:pPr>
              <w:pStyle w:val="Compact"/>
              <w:jc w:val="left"/>
            </w:pPr>
            <w:r>
              <w:t xml:space="preserve">2</w:t>
            </w:r>
          </w:p>
        </w:tc>
        <w:tc>
          <w:tcPr/>
          <w:p>
            <w:pPr>
              <w:pStyle w:val="Compact"/>
              <w:jc w:val="left"/>
            </w:pPr>
            <w:r>
              <w:t xml:space="preserve">$8,750.00</w:t>
            </w:r>
          </w:p>
        </w:tc>
        <w:tc>
          <w:tcPr/>
          <w:p>
            <w:pPr>
              <w:pStyle w:val="Compact"/>
              <w:jc w:val="left"/>
            </w:pPr>
            <w:r>
              <w:t xml:space="preserve">$17,500.00</w:t>
            </w:r>
          </w:p>
        </w:tc>
      </w:tr>
      <w:tr>
        <w:tc>
          <w:tcPr/>
          <w:p>
            <w:pPr>
              <w:pStyle w:val="Compact"/>
              <w:jc w:val="left"/>
            </w:pPr>
            <w:r>
              <w:t xml:space="preserve">04</w:t>
            </w:r>
          </w:p>
        </w:tc>
        <w:tc>
          <w:tcPr/>
          <w:p>
            <w:pPr>
              <w:pStyle w:val="Compact"/>
              <w:jc w:val="left"/>
            </w:pPr>
            <w:r>
              <w:t xml:space="preserve">12-inch Dobsonian Telescope with Carbon Fiber Tube (Astronomer Custom Build)</w:t>
            </w:r>
          </w:p>
        </w:tc>
        <w:tc>
          <w:tcPr/>
          <w:p>
            <w:pPr>
              <w:pStyle w:val="Compact"/>
              <w:jc w:val="left"/>
            </w:pPr>
            <w:r>
              <w:t xml:space="preserve">2</w:t>
            </w:r>
          </w:p>
        </w:tc>
        <w:tc>
          <w:tcPr/>
          <w:p>
            <w:pPr>
              <w:pStyle w:val="Compact"/>
              <w:jc w:val="left"/>
            </w:pPr>
            <w:r>
              <w:t xml:space="preserve">$6,300.00</w:t>
            </w:r>
          </w:p>
        </w:tc>
        <w:tc>
          <w:tcPr/>
          <w:p>
            <w:pPr>
              <w:pStyle w:val="Compact"/>
              <w:jc w:val="left"/>
            </w:pPr>
            <w:r>
              <w:t xml:space="preserve">$12,600.00</w:t>
            </w:r>
          </w:p>
        </w:tc>
      </w:tr>
      <w:tr>
        <w:tc>
          <w:tcPr/>
          <w:p>
            <w:pPr>
              <w:pStyle w:val="Compact"/>
              <w:jc w:val="left"/>
            </w:pPr>
            <w:r>
              <w:t xml:space="preserve">05</w:t>
            </w:r>
          </w:p>
        </w:tc>
        <w:tc>
          <w:tcPr/>
          <w:p>
            <w:pPr>
              <w:pStyle w:val="Compact"/>
              <w:jc w:val="left"/>
            </w:pPr>
            <w:r>
              <w:t xml:space="preserve">Weatherproof Observatory Dome, 3.5 m Diameter, Motorized, Istanbul-Climate Rated</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Real-Time Data Processing Workstation (GPU Cluster, 64 GB RAM, 4 TB NVMe)</w:t>
            </w:r>
          </w:p>
        </w:tc>
        <w:tc>
          <w:tcPr/>
          <w:p>
            <w:pPr>
              <w:pStyle w:val="Compact"/>
              <w:jc w:val="left"/>
            </w:pPr>
            <w:r>
              <w:t xml:space="preserve">3</w:t>
            </w:r>
          </w:p>
        </w:tc>
        <w:tc>
          <w:tcPr/>
          <w:p>
            <w:pPr>
              <w:pStyle w:val="Compact"/>
              <w:jc w:val="left"/>
            </w:pPr>
            <w:r>
              <w:t xml:space="preserve">$9,800.00</w:t>
            </w:r>
          </w:p>
        </w:tc>
        <w:tc>
          <w:tcPr/>
          <w:p>
            <w:pPr>
              <w:pStyle w:val="Compact"/>
              <w:jc w:val="left"/>
            </w:pPr>
            <w:r>
              <w:t xml:space="preserve">$29,400.00</w:t>
            </w:r>
          </w:p>
        </w:tc>
      </w:tr>
      <w:tr>
        <w:tc>
          <w:tcPr/>
          <w:p>
            <w:pPr>
              <w:pStyle w:val="Compact"/>
              <w:jc w:val="left"/>
            </w:pPr>
            <w:r>
              <w:t xml:space="preserve">07</w:t>
            </w:r>
          </w:p>
        </w:tc>
        <w:tc>
          <w:tcPr/>
          <w:p>
            <w:pPr>
              <w:pStyle w:val="Compact"/>
              <w:jc w:val="left"/>
            </w:pPr>
            <w:r>
              <w:t xml:space="preserve">Calibration Flat-Field Panel and Dark Frame Reference Set (Astronomer Standard)</w:t>
            </w:r>
          </w:p>
        </w:tc>
        <w:tc>
          <w:tcPr/>
          <w:p>
            <w:pPr>
              <w:pStyle w:val="Compact"/>
              <w:jc w:val="left"/>
            </w:pPr>
            <w:r>
              <w:t xml:space="preserve">6</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08</w:t>
            </w:r>
          </w:p>
        </w:tc>
        <w:tc>
          <w:tcPr/>
          <w:p>
            <w:pPr>
              <w:pStyle w:val="Compact"/>
              <w:jc w:val="left"/>
            </w:pPr>
            <w:r>
              <w:t xml:space="preserve">Installation, Commissioning, and On-Site Training (Istanbul, Turkey)</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$184,620.00</w:t>
            </w:r>
          </w:p>
        </w:tc>
      </w:tr>
      <w:tr>
        <w:tc>
          <w:tcPr/>
          <w:p>
            <w:pPr>
              <w:pStyle w:val="Compact"/>
              <w:jc w:val="left"/>
            </w:pPr>
            <w:r>
              <w:t xml:space="preserve">Import Duty &amp; VAT (Turkey, 20%)</w:t>
            </w:r>
          </w:p>
        </w:tc>
        <w:tc>
          <w:tcPr/>
          <w:p>
            <w:pPr>
              <w:pStyle w:val="Compact"/>
              <w:jc w:val="right"/>
            </w:pPr>
            <w:r>
              <w:t xml:space="preserve">$36,924.00</w:t>
            </w:r>
          </w:p>
        </w:tc>
      </w:tr>
      <w:tr>
        <w:tc>
          <w:tcPr/>
          <w:p>
            <w:pPr>
              <w:pStyle w:val="Compact"/>
              <w:jc w:val="left"/>
            </w:pPr>
            <w:r>
              <w:t xml:space="preserve">Shipping &amp; Insurance (DDP Istanbul)</w:t>
            </w:r>
          </w:p>
        </w:tc>
        <w:tc>
          <w:tcPr/>
          <w:p>
            <w:pPr>
              <w:pStyle w:val="Compact"/>
              <w:jc w:val="right"/>
            </w:pPr>
            <w:r>
              <w:t xml:space="preserve">$4,350.00</w:t>
            </w:r>
          </w:p>
        </w:tc>
      </w:tr>
      <w:tr>
        <w:tc>
          <w:tcPr/>
          <w:p>
            <w:pPr>
              <w:pStyle w:val="Compact"/>
              <w:jc w:val="left"/>
            </w:pPr>
            <w:r>
              <w:t xml:space="preserve">Grand Total (USD)</w:t>
            </w:r>
          </w:p>
        </w:tc>
        <w:tc>
          <w:tcPr/>
          <w:p>
            <w:pPr>
              <w:pStyle w:val="Compact"/>
              <w:jc w:val="right"/>
            </w:pPr>
            <w:r>
              <w:t xml:space="preserve">$225,894.00</w:t>
            </w:r>
          </w:p>
        </w:tc>
      </w:tr>
    </w:tbl>
    <w:bookmarkEnd w:id="23"/>
    <w:bookmarkStart w:id="24" w:name="terms-and-conditions"/>
    <w:p>
      <w:pPr>
        <w:pStyle w:val="Heading3"/>
      </w:pPr>
      <w:r>
        <w:t xml:space="preserve">Terms and Conditions</w:t>
      </w:r>
    </w:p>
    <w:p>
      <w:pPr>
        <w:numPr>
          <w:ilvl w:val="0"/>
          <w:numId w:val="1001"/>
        </w:numPr>
        <w:pStyle w:val="Compact"/>
      </w:pPr>
      <w:r>
        <w:rPr>
          <w:bCs/>
          <w:b/>
        </w:rPr>
        <w:t xml:space="preserve">Acceptance:</w:t>
      </w:r>
      <w:r>
        <w:t xml:space="preserve"> </w:t>
      </w:r>
      <w:r>
        <w:t xml:space="preserve">By signing this Purchase Order, the supplier agrees to furnish all goods and services listed above to Astronomer Research &amp; Optical Instruments Ltd. at the designated facility in Turkey Istanbul. This document constitutes a binding agreement between both parties upon countersignature.</w:t>
      </w:r>
    </w:p>
    <w:p>
      <w:pPr>
        <w:numPr>
          <w:ilvl w:val="0"/>
          <w:numId w:val="1001"/>
        </w:numPr>
        <w:pStyle w:val="Compact"/>
      </w:pPr>
      <w:r>
        <w:rPr>
          <w:bCs/>
          <w:b/>
        </w:rPr>
        <w:t xml:space="preserve">Delivery:</w:t>
      </w:r>
      <w:r>
        <w:t xml:space="preserve"> </w:t>
      </w:r>
      <w:r>
        <w:t xml:space="preserve">All items shall be delivered DDP (Delivered Duty Paid) to the Astronomer headquarters located in Şişli, Istanbul, Turkey. The supplier is responsible for all transportation, customs clearance, import duties, and value-added tax (VAT) applicable under Turkish law until the goods are physically received by Astronomer personnel in Istanbul.</w:t>
      </w:r>
    </w:p>
    <w:p>
      <w:pPr>
        <w:numPr>
          <w:ilvl w:val="0"/>
          <w:numId w:val="1001"/>
        </w:numPr>
        <w:pStyle w:val="Compact"/>
      </w:pPr>
      <w:r>
        <w:rPr>
          <w:bCs/>
          <w:b/>
        </w:rPr>
        <w:t xml:space="preserve">Quality Assurance:</w:t>
      </w:r>
      <w:r>
        <w:t xml:space="preserve"> </w:t>
      </w:r>
      <w:r>
        <w:t xml:space="preserve">All optical and electronic components must meet or exceed the specifications outlined in the Astronomer Technical Standards Manual (Rev. 7, 2024). Any item found defective upon inspection at the Istanbul facility shall be replaced at the supplier's sole expense within thirty (30) calendar days.</w:t>
      </w:r>
    </w:p>
    <w:p>
      <w:pPr>
        <w:numPr>
          <w:ilvl w:val="0"/>
          <w:numId w:val="1001"/>
        </w:numPr>
        <w:pStyle w:val="Compact"/>
      </w:pPr>
      <w:r>
        <w:rPr>
          <w:bCs/>
          <w:b/>
        </w:rPr>
        <w:t xml:space="preserve">Payment:</w:t>
      </w:r>
      <w:r>
        <w:t xml:space="preserve"> </w:t>
      </w:r>
      <w:r>
        <w:t xml:space="preserve">Payment shall be made via international wire transfer to the supplier's designated bank account within forty-five (45) days of the date of the commercial invoice, provided that all goods have been received and inspected satisfactorily by the Astronomer procurement team in Turkey Istanbul.</w:t>
      </w:r>
    </w:p>
    <w:p>
      <w:pPr>
        <w:numPr>
          <w:ilvl w:val="0"/>
          <w:numId w:val="1001"/>
        </w:numPr>
        <w:pStyle w:val="Compact"/>
      </w:pPr>
      <w:r>
        <w:rPr>
          <w:bCs/>
          <w:b/>
        </w:rPr>
        <w:t xml:space="preserve">Warranty:</w:t>
      </w:r>
      <w:r>
        <w:t xml:space="preserve"> </w:t>
      </w:r>
      <w:r>
        <w:t xml:space="preserve">The supplier warrants all equipment for a minimum of twenty-four (24) months from the date of delivery in Istanbul. Warranty service shall be provided through the supplier's authorized service partner in Turkey or via remote diagnostic support, at no additional cost to Astronomer.</w:t>
      </w:r>
    </w:p>
    <w:p>
      <w:pPr>
        <w:numPr>
          <w:ilvl w:val="0"/>
          <w:numId w:val="1001"/>
        </w:numPr>
        <w:pStyle w:val="Compact"/>
      </w:pPr>
      <w:r>
        <w:rPr>
          <w:bCs/>
          <w:b/>
        </w:rPr>
        <w:t xml:space="preserve">Intellectual Property:</w:t>
      </w:r>
      <w:r>
        <w:t xml:space="preserve"> </w:t>
      </w:r>
      <w:r>
        <w:t xml:space="preserve">All custom-configured items bearing the Astronomer brand designation, including the custom Dobsonian telescope builds and calibration reference sets, shall remain the exclusive intellectual property of Astronomer Research &amp; Optical Instruments Ltd. The supplier shall not reproduce, resell, or disclose Astronomer-specific configurations to any third party.</w:t>
      </w:r>
    </w:p>
    <w:p>
      <w:pPr>
        <w:numPr>
          <w:ilvl w:val="0"/>
          <w:numId w:val="1001"/>
        </w:numPr>
        <w:pStyle w:val="Compact"/>
      </w:pPr>
      <w:r>
        <w:rPr>
          <w:bCs/>
          <w:b/>
        </w:rPr>
        <w:t xml:space="preserve">Compliance:</w:t>
      </w:r>
      <w:r>
        <w:t xml:space="preserve"> </w:t>
      </w:r>
      <w:r>
        <w:t xml:space="preserve">The supplier certifies that all goods comply with applicable Turkish import regulations, CE marking requirements where applicable, and the relevant standards set forth by the Turkish Standards Institution (TSE). The supplier shall provide all necessary documentation, including certificates of origin, conformity declarations, and technical data sheets, prior to shipment to Istanbul.</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events beyond reasonable control, including but not limited to natural disasters, governmental sanctions, or disruptions to international shipping lanes affecting delivery to Turkey Istanbul.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agreement shall be resolved through arbitration in Istanbul, Turkey, in accordance with the rules of the Istanbul Arbitration Center (ISTAC).</w:t>
      </w:r>
    </w:p>
    <w:bookmarkEnd w:id="24"/>
    <w:p>
      <w:pPr>
        <w:pStyle w:val="FirstParagraph"/>
      </w:pPr>
      <w:r>
        <w:rPr>
          <w:bCs/>
          <w:b/>
        </w:rPr>
        <w:t xml:space="preserve">Authorized Signatory – Astronomer (Buyer)</w:t>
      </w:r>
    </w:p>
    <w:p>
      <w:pPr>
        <w:pStyle w:val="BodyText"/>
      </w:pPr>
      <w:r>
        <w:t xml:space="preserve">Name: Dr. Elif Kaya, Chief Procurement Officer</w:t>
      </w:r>
    </w:p>
    <w:p>
      <w:pPr>
        <w:pStyle w:val="BodyText"/>
      </w:pPr>
      <w:r>
        <w:t xml:space="preserve">Astronomer Research &amp; Optical Instruments Ltd., Istanbul, Turkey</w:t>
      </w:r>
    </w:p>
    <w:p>
      <w:pPr>
        <w:pStyle w:val="BodyText"/>
      </w:pPr>
      <w:r>
        <w:t xml:space="preserve">Date: ____________________</w:t>
      </w:r>
    </w:p>
    <w:p>
      <w:pPr>
        <w:pStyle w:val="BodyText"/>
      </w:pPr>
      <w:r>
        <w:rPr>
          <w:bCs/>
          <w:b/>
        </w:rPr>
        <w:t xml:space="preserve">Authorized Signatory – Meridian Optics (Supplier)</w:t>
      </w:r>
    </w:p>
    <w:p>
      <w:pPr>
        <w:pStyle w:val="BodyText"/>
      </w:pPr>
      <w:r>
        <w:t xml:space="preserve">Name: James R. Whitfield, VP of Sales</w:t>
      </w:r>
    </w:p>
    <w:p>
      <w:pPr>
        <w:pStyle w:val="BodyText"/>
      </w:pPr>
      <w:r>
        <w:t xml:space="preserve">Meridian Optics &amp; Scientific Supply Co., Cambridge, USA</w:t>
      </w:r>
    </w:p>
    <w:p>
      <w:pPr>
        <w:pStyle w:val="BodyText"/>
      </w:pPr>
      <w:r>
        <w:t xml:space="preserve">Date: ____________________</w:t>
      </w:r>
    </w:p>
    <w:p>
      <w:pPr>
        <w:pStyle w:val="BodyText"/>
      </w:pPr>
      <w:r>
        <w:t xml:space="preserve">This Purchase Order (AST-TR-2025-00487) was issued by Astronomer Research &amp; Optical Instruments Ltd., Turkey Istanbul. This document is valid for thirty (30) days from the date of issue. Unauthorized reproduction or distribution of this Purchase Order is strictly prohibited. For inquiries, contact the Astronomer Procurement Department in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Turkey Istanbul</dc:title>
  <dc:creator/>
  <dc:language>en</dc:language>
  <cp:keywords/>
  <dcterms:created xsi:type="dcterms:W3CDTF">2026-10-10T06:54:56Z</dcterms:created>
  <dcterms:modified xsi:type="dcterms:W3CDTF">2026-10-10T06:54:56Z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