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Astronomer LLC — United Arab Emirates, Dubai</w:t>
      </w:r>
    </w:p>
    <w:p>
      <w:pPr>
        <w:pStyle w:val="BodyText"/>
      </w:pPr>
      <w:r>
        <w:t xml:space="preserve">PO-AST-2025-0472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AED (United Arab Emirates Dirham)</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Dubai, UAE</w:t>
      </w:r>
      <w:r>
        <w:br/>
      </w:r>
      <w:r>
        <w:rPr>
          <w:bCs/>
          <w:b/>
        </w:rPr>
        <w:t xml:space="preserve">PO Status:</w:t>
      </w:r>
      <w:r>
        <w:t xml:space="preserve"> </w:t>
      </w:r>
      <w:r>
        <w:t xml:space="preserve">Approved for Processing</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Astronomer LLC</w:t>
      </w:r>
      <w:r>
        <w:br/>
      </w:r>
      <w:r>
        <w:t xml:space="preserve">Office 1204, Level 12, Marina Plaza Tower</w:t>
      </w:r>
      <w:r>
        <w:br/>
      </w:r>
      <w:r>
        <w:t xml:space="preserve">Dubai Marina, Dubai</w:t>
      </w:r>
      <w:r>
        <w:br/>
      </w:r>
      <w:r>
        <w:t xml:space="preserve">United Arab Emirates</w:t>
      </w:r>
      <w:r>
        <w:br/>
      </w:r>
      <w:r>
        <w:t xml:space="preserve">TRN: 100234567800003</w:t>
      </w:r>
      <w:r>
        <w:br/>
      </w:r>
      <w:r>
        <w:t xml:space="preserve">Contact: procurement@astronomer.ae</w:t>
      </w:r>
      <w:r>
        <w:br/>
      </w:r>
      <w:r>
        <w:t xml:space="preserve">Tel: +971 4 555 0192</w:t>
      </w:r>
    </w:p>
    <w:bookmarkEnd w:id="21"/>
    <w:bookmarkStart w:id="22" w:name="supplier-vendor"/>
    <w:p>
      <w:pPr>
        <w:pStyle w:val="Heading3"/>
      </w:pPr>
      <w:r>
        <w:t xml:space="preserve">Supplier (Vendor)</w:t>
      </w:r>
    </w:p>
    <w:p>
      <w:pPr>
        <w:pStyle w:val="FirstParagraph"/>
      </w:pPr>
      <w:r>
        <w:rPr>
          <w:bCs/>
          <w:b/>
        </w:rPr>
        <w:t xml:space="preserve">Stellar Instruments International GmbH</w:t>
      </w:r>
      <w:r>
        <w:br/>
      </w:r>
      <w:r>
        <w:t xml:space="preserve">Keplerstrasse 42, 80333 Munich</w:t>
      </w:r>
      <w:r>
        <w:br/>
      </w:r>
      <w:r>
        <w:t xml:space="preserve">Germany</w:t>
      </w:r>
      <w:r>
        <w:br/>
      </w:r>
      <w:r>
        <w:t xml:space="preserve">VAT: DE812345678</w:t>
      </w:r>
      <w:r>
        <w:br/>
      </w:r>
      <w:r>
        <w:t xml:space="preserve">Contact: sales@stellar-instruments.de</w:t>
      </w:r>
      <w:r>
        <w:br/>
      </w:r>
      <w:r>
        <w:t xml:space="preserve">Tel: +49 89 7744 2200</w:t>
      </w:r>
    </w:p>
    <w:bookmarkEnd w:id="22"/>
    <w:p>
      <w:pPr>
        <w:pStyle w:val="BodyText"/>
      </w:pPr>
      <w:r>
        <w:t xml:space="preserve">2. DESCRIPTION OF GOODS AND SERVICES</w:t>
      </w:r>
    </w:p>
    <w:p>
      <w:pPr>
        <w:pStyle w:val="BodyText"/>
      </w:pPr>
      <w:r>
        <w:t xml:space="preserve">This Purchase Order is issued by</w:t>
      </w:r>
      <w:r>
        <w:t xml:space="preserve"> </w:t>
      </w:r>
      <w:r>
        <w:rPr>
          <w:bCs/>
          <w:b/>
        </w:rPr>
        <w:t xml:space="preserve">Astronomer LLC</w:t>
      </w:r>
      <w:r>
        <w:t xml:space="preserve">, a Dubai-based company specializing in the procurement, distribution, and installation of professional-grade astronomical and space-observation equipment across the United Arab Emirates. The following items are ordered for delivery to Astronomer's primary warehouse and installation site in Dubai, United Arab Emirates: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Professional 14-inch Apochromatic Refractor Telescope with motorized GoTo tracking mount, including dew shield and 2-inch eyepiece set</w:t>
            </w:r>
          </w:p>
        </w:tc>
        <w:tc>
          <w:tcPr/>
          <w:p>
            <w:pPr>
              <w:pStyle w:val="Compact"/>
              <w:jc w:val="left"/>
            </w:pPr>
            <w:r>
              <w:t xml:space="preserve">4</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02</w:t>
            </w:r>
          </w:p>
        </w:tc>
        <w:tc>
          <w:tcPr/>
          <w:p>
            <w:pPr>
              <w:pStyle w:val="Compact"/>
              <w:jc w:val="left"/>
            </w:pPr>
            <w:r>
              <w:t xml:space="preserve">High-Resolution CCD Astronomy Camera (16MP, cooled sensor, -40°C) with dedicated mount adapter for Astronomer observatory rigs</w:t>
            </w:r>
          </w:p>
        </w:tc>
        <w:tc>
          <w:tcPr/>
          <w:p>
            <w:pPr>
              <w:pStyle w:val="Compact"/>
              <w:jc w:val="left"/>
            </w:pPr>
            <w:r>
              <w:t xml:space="preserve">6</w:t>
            </w:r>
          </w:p>
        </w:tc>
        <w:tc>
          <w:tcPr/>
          <w:p>
            <w:pPr>
              <w:pStyle w:val="Compact"/>
              <w:jc w:val="left"/>
            </w:pPr>
            <w:r>
              <w:t xml:space="preserve">32,750.00</w:t>
            </w:r>
          </w:p>
        </w:tc>
        <w:tc>
          <w:tcPr/>
          <w:p>
            <w:pPr>
              <w:pStyle w:val="Compact"/>
              <w:jc w:val="left"/>
            </w:pPr>
            <w:r>
              <w:t xml:space="preserve">196,500.00</w:t>
            </w:r>
          </w:p>
        </w:tc>
      </w:tr>
      <w:tr>
        <w:tc>
          <w:tcPr/>
          <w:p>
            <w:pPr>
              <w:pStyle w:val="Compact"/>
              <w:jc w:val="left"/>
            </w:pPr>
            <w:r>
              <w:t xml:space="preserve">03</w:t>
            </w:r>
          </w:p>
        </w:tc>
        <w:tc>
          <w:tcPr/>
          <w:p>
            <w:pPr>
              <w:pStyle w:val="Compact"/>
              <w:jc w:val="left"/>
            </w:pPr>
            <w:r>
              <w:t xml:space="preserve">Automated Weather-Responsive Observatory Dome (3.5m diameter) with remote-controlled shutter, climate control unit, and structural steel frame</w:t>
            </w:r>
          </w:p>
        </w:tc>
        <w:tc>
          <w:tcPr/>
          <w:p>
            <w:pPr>
              <w:pStyle w:val="Compact"/>
              <w:jc w:val="left"/>
            </w:pPr>
            <w:r>
              <w:t xml:space="preserve">2</w:t>
            </w:r>
          </w:p>
        </w:tc>
        <w:tc>
          <w:tcPr/>
          <w:p>
            <w:pPr>
              <w:pStyle w:val="Compact"/>
              <w:jc w:val="left"/>
            </w:pPr>
            <w:r>
              <w:t xml:space="preserve">285,000.00</w:t>
            </w:r>
          </w:p>
        </w:tc>
        <w:tc>
          <w:tcPr/>
          <w:p>
            <w:pPr>
              <w:pStyle w:val="Compact"/>
              <w:jc w:val="left"/>
            </w:pPr>
            <w:r>
              <w:t xml:space="preserve">570,000.00</w:t>
            </w:r>
          </w:p>
        </w:tc>
      </w:tr>
      <w:tr>
        <w:tc>
          <w:tcPr/>
          <w:p>
            <w:pPr>
              <w:pStyle w:val="Compact"/>
              <w:jc w:val="left"/>
            </w:pPr>
            <w:r>
              <w:t xml:space="preserve">04</w:t>
            </w:r>
          </w:p>
        </w:tc>
        <w:tc>
          <w:tcPr/>
          <w:p>
            <w:pPr>
              <w:pStyle w:val="Compact"/>
              <w:jc w:val="left"/>
            </w:pPr>
            <w:r>
              <w:t xml:space="preserve">Wide-Field 135mm f/2.8 Astro-Photography Lens with dual-band LRGB filter wheel and motorized filter housing</w:t>
            </w:r>
          </w:p>
        </w:tc>
        <w:tc>
          <w:tcPr/>
          <w:p>
            <w:pPr>
              <w:pStyle w:val="Compact"/>
              <w:jc w:val="left"/>
            </w:pPr>
            <w:r>
              <w:t xml:space="preserve">8</w:t>
            </w:r>
          </w:p>
        </w:tc>
        <w:tc>
          <w:tcPr/>
          <w:p>
            <w:pPr>
              <w:pStyle w:val="Compact"/>
              <w:jc w:val="left"/>
            </w:pPr>
            <w:r>
              <w:t xml:space="preserve">12,400.00</w:t>
            </w:r>
          </w:p>
        </w:tc>
        <w:tc>
          <w:tcPr/>
          <w:p>
            <w:pPr>
              <w:pStyle w:val="Compact"/>
              <w:jc w:val="left"/>
            </w:pPr>
            <w:r>
              <w:t xml:space="preserve">99,200.00</w:t>
            </w:r>
          </w:p>
        </w:tc>
      </w:tr>
      <w:tr>
        <w:tc>
          <w:tcPr/>
          <w:p>
            <w:pPr>
              <w:pStyle w:val="Compact"/>
              <w:jc w:val="left"/>
            </w:pPr>
            <w:r>
              <w:t xml:space="preserve">05</w:t>
            </w:r>
          </w:p>
        </w:tc>
        <w:tc>
          <w:tcPr/>
          <w:p>
            <w:pPr>
              <w:pStyle w:val="Compact"/>
              <w:jc w:val="left"/>
            </w:pPr>
            <w:r>
              <w:t xml:space="preserve">GPS-Referenced Equatorial Mount (payload capacity 45 kg) with integrated Wi-Fi and Bluetooth connectivity for Astronomer's remote observation platform</w:t>
            </w:r>
          </w:p>
        </w:tc>
        <w:tc>
          <w:tcPr/>
          <w:p>
            <w:pPr>
              <w:pStyle w:val="Compact"/>
              <w:jc w:val="left"/>
            </w:pPr>
            <w:r>
              <w:t xml:space="preserve">4</w:t>
            </w:r>
          </w:p>
        </w:tc>
        <w:tc>
          <w:tcPr/>
          <w:p>
            <w:pPr>
              <w:pStyle w:val="Compact"/>
              <w:jc w:val="left"/>
            </w:pPr>
            <w:r>
              <w:t xml:space="preserve">27,800.00</w:t>
            </w:r>
          </w:p>
        </w:tc>
        <w:tc>
          <w:tcPr/>
          <w:p>
            <w:pPr>
              <w:pStyle w:val="Compact"/>
              <w:jc w:val="left"/>
            </w:pPr>
            <w:r>
              <w:t xml:space="preserve">111,200.00</w:t>
            </w:r>
          </w:p>
        </w:tc>
      </w:tr>
      <w:tr>
        <w:tc>
          <w:tcPr/>
          <w:p>
            <w:pPr>
              <w:pStyle w:val="Compact"/>
              <w:jc w:val="left"/>
            </w:pPr>
            <w:r>
              <w:t xml:space="preserve">06</w:t>
            </w:r>
          </w:p>
        </w:tc>
        <w:tc>
          <w:tcPr/>
          <w:p>
            <w:pPr>
              <w:pStyle w:val="Compact"/>
              <w:jc w:val="left"/>
            </w:pPr>
            <w:r>
              <w:t xml:space="preserve">Installation, calibration, and on-site commissioning services at Astronomer's Dubai facility (includes 2-week on-site technician support)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p>
      <w:pPr>
        <w:pStyle w:val="BodyText"/>
      </w:pPr>
      <w:r>
        <w:t xml:space="preserve">Subtotal: AED 1,215,900.00</w:t>
      </w:r>
    </w:p>
    <w:p>
      <w:pPr>
        <w:pStyle w:val="BodyText"/>
      </w:pPr>
      <w:r>
        <w:t xml:space="preserve">VAT (5% – United Arab Emirates): AED 60,795.00</w:t>
      </w:r>
    </w:p>
    <w:p>
      <w:pPr>
        <w:pStyle w:val="BodyText"/>
      </w:pPr>
      <w:r>
        <w:t xml:space="preserve">Shipping &amp; Insurance (DDP Dubai): AED 18,500.00</w:t>
      </w:r>
    </w:p>
    <w:p>
      <w:pPr>
        <w:pStyle w:val="BodyText"/>
      </w:pPr>
      <w:r>
        <w:t xml:space="preserve">Grand Total: AED 1,295,195.00</w:t>
      </w:r>
    </w:p>
    <w:p>
      <w:pPr>
        <w:pStyle w:val="BodyText"/>
      </w:pPr>
      <w:r>
        <w:t xml:space="preserve">3. DELIVERY AND LOGISTICS</w:t>
      </w:r>
    </w:p>
    <w:p>
      <w:pPr>
        <w:pStyle w:val="BodyText"/>
      </w:pPr>
      <w:r>
        <w:t xml:space="preserve">All goods covered under this Purchase Order shall be delivered to the following address in</w:t>
      </w:r>
      <w:r>
        <w:t xml:space="preserve"> </w:t>
      </w:r>
      <w:r>
        <w:rPr>
          <w:bCs/>
          <w:b/>
        </w:rPr>
        <w:t xml:space="preserve">United Arab Emirates, Dubai</w:t>
      </w:r>
      <w:r>
        <w:t xml:space="preserve">:</w:t>
      </w:r>
    </w:p>
    <w:p>
      <w:pPr>
        <w:pStyle w:val="BodyText"/>
      </w:pPr>
      <w:r>
        <w:rPr>
          <w:bCs/>
          <w:b/>
        </w:rPr>
        <w:t xml:space="preserve">Astronomer LLC – Central Warehouse &amp; Installation Site</w:t>
      </w:r>
      <w:r>
        <w:br/>
      </w:r>
      <w:r>
        <w:t xml:space="preserve">Plot 7, Industrial Area 2, Al Quoz Industrial Zone</w:t>
      </w:r>
      <w:r>
        <w:br/>
      </w:r>
      <w:r>
        <w:t xml:space="preserve">Dubai, United Arab Emirates</w:t>
      </w:r>
      <w:r>
        <w:br/>
      </w:r>
      <w:r>
        <w:t xml:space="preserve">Contact for Delivery: Mr. Khalid Al Mansoori, Logistics Manager</w:t>
      </w:r>
      <w:r>
        <w:br/>
      </w:r>
      <w:r>
        <w:t xml:space="preserve">Tel: +971 50 334 8821</w:t>
      </w:r>
    </w:p>
    <w:p>
      <w:pPr>
        <w:pStyle w:val="BodyText"/>
      </w:pPr>
      <w:r>
        <w:t xml:space="preserve">Delivery is expected no later than</w:t>
      </w:r>
      <w:r>
        <w:t xml:space="preserve"> </w:t>
      </w:r>
      <w:r>
        <w:rPr>
          <w:bCs/>
          <w:b/>
        </w:rPr>
        <w:t xml:space="preserve">30 July 2025</w:t>
      </w:r>
      <w:r>
        <w:t xml:space="preserve">. The supplier shall bear all risks and costs of transportation until the goods are received and inspected at the Astronomer facility in Dubai. All shipments must comply with the customs regulations of the United Arab Emirates, and the supplier is responsible for providing all necessary export documentation, certificates of origin, and conformity declarations required by Dubai Customs.</w:t>
      </w:r>
    </w:p>
    <w:p>
      <w:pPr>
        <w:pStyle w:val="BodyText"/>
      </w:pPr>
      <w:r>
        <w:t xml:space="preserve">4. TERMS AND CONDITIONS</w:t>
      </w:r>
    </w:p>
    <w:p>
      <w:pPr>
        <w:numPr>
          <w:ilvl w:val="0"/>
          <w:numId w:val="1001"/>
        </w:numPr>
        <w:pStyle w:val="Compact"/>
      </w:pPr>
      <w:r>
        <w:t xml:space="preserve">This Purchase Order constitutes a binding agreement between Astronomer LLC (Buyer) and Stellar Instruments International GmbH (Supplier) upon written acceptance by both parties.</w:t>
      </w:r>
    </w:p>
    <w:p>
      <w:pPr>
        <w:numPr>
          <w:ilvl w:val="0"/>
          <w:numId w:val="1001"/>
        </w:numPr>
        <w:pStyle w:val="Compact"/>
      </w:pPr>
      <w:r>
        <w:t xml:space="preserve">All prices are quoted in United Arab Emirates Dirhams (AED) and are inclusive of applicable 5% UAE Value Added Tax (VAT) as mandated by the Federal Tax Authority of the United Arab Emirates.</w:t>
      </w:r>
    </w:p>
    <w:p>
      <w:pPr>
        <w:numPr>
          <w:ilvl w:val="0"/>
          <w:numId w:val="1001"/>
        </w:numPr>
        <w:pStyle w:val="Compact"/>
      </w:pPr>
      <w:r>
        <w:t xml:space="preserve">Payment shall be made via bank transfer to the supplier's designated account within thirty (30) calendar days of the date of the commercial invoice, subject to satisfactory inspection and acceptance of all goods at the Astronomer facility in Dubai.</w:t>
      </w:r>
    </w:p>
    <w:p>
      <w:pPr>
        <w:numPr>
          <w:ilvl w:val="0"/>
          <w:numId w:val="1001"/>
        </w:numPr>
        <w:pStyle w:val="Compact"/>
      </w:pPr>
      <w:r>
        <w:t xml:space="preserve">The supplier warrants that all equipment delivered under this Purchase Order shall be new, unused, and in full compliance with the specifications outlined in the attached technical annex (Annex A), which forms an integral part of this document.</w:t>
      </w:r>
    </w:p>
    <w:p>
      <w:pPr>
        <w:numPr>
          <w:ilvl w:val="0"/>
          <w:numId w:val="1001"/>
        </w:numPr>
        <w:pStyle w:val="Compact"/>
      </w:pPr>
      <w:r>
        <w:t xml:space="preserve">Astronomer LLC reserves the right to reject any item that does not meet the agreed-upon specifications. Rejected items must be replaced or credited within fifteen (15) business days at the supplier's sole expense.</w:t>
      </w:r>
    </w:p>
    <w:p>
      <w:pPr>
        <w:numPr>
          <w:ilvl w:val="0"/>
          <w:numId w:val="1001"/>
        </w:numPr>
        <w:pStyle w:val="Compact"/>
      </w:pPr>
      <w:r>
        <w:t xml:space="preserve">A warranty period of twenty-four (24) months from the date of successful installation and commissioning in Dubai shall apply to all mechanical and electronic components. The warranty covers defects in materials and workmanship but excludes damage caused by misuse, environmental factors beyond rated specifications, or unauthorized modifications.</w:t>
      </w:r>
    </w:p>
    <w:p>
      <w:pPr>
        <w:numPr>
          <w:ilvl w:val="0"/>
          <w:numId w:val="1001"/>
        </w:numPr>
        <w:pStyle w:val="Compact"/>
      </w:pPr>
      <w:r>
        <w:t xml:space="preserve">Intellectual property rights related to all proprietary software, firmware, and control systems included with the delivered equipment remain the property of the supplier. Astronomer LLC is granted a perpetual, non-exclusive license to use such software solely for the operation of the purchased equipment within the United Arab Emirates.</w:t>
      </w:r>
    </w:p>
    <w:p>
      <w:pPr>
        <w:numPr>
          <w:ilvl w:val="0"/>
          <w:numId w:val="1001"/>
        </w:numPr>
        <w:pStyle w:val="Compact"/>
      </w:pPr>
      <w:r>
        <w:t xml:space="preserve">Any disputes arising from this Purchase Order shall be governed by the laws of the United Arab Emirates and shall be subject to the exclusive jurisdiction of the courts of Dubai, United Arab Emirates. In the event of a dispute, both parties agree to first attempt resolution through good-faith mediation before initiating any legal proceedings.</w:t>
      </w:r>
    </w:p>
    <w:p>
      <w:pPr>
        <w:numPr>
          <w:ilvl w:val="0"/>
          <w:numId w:val="1001"/>
        </w:numPr>
        <w:pStyle w:val="Compact"/>
      </w:pPr>
      <w:r>
        <w:t xml:space="preserve">This Purchase Order may not be assigned or transferred by either party without the prior written consent of the other party.</w:t>
      </w:r>
    </w:p>
    <w:p>
      <w:pPr>
        <w:numPr>
          <w:ilvl w:val="0"/>
          <w:numId w:val="1001"/>
        </w:numPr>
        <w:pStyle w:val="Compact"/>
      </w:pPr>
      <w:r>
        <w:t xml:space="preserve">All communications regarding this Purchase Order shall be directed to the procurement department of Astronomer LLC in Dubai via the email address specified in Section 1.</w:t>
      </w:r>
    </w:p>
    <w:p>
      <w:pPr>
        <w:pStyle w:val="FirstParagraph"/>
      </w:pPr>
      <w:r>
        <w:t xml:space="preserve">5. AUTHORIZED SIGNATURES</w:t>
      </w:r>
    </w:p>
    <w:p>
      <w:pPr>
        <w:pStyle w:val="BodyText"/>
      </w:pPr>
      <w:r>
        <w:rPr>
          <w:bCs/>
          <w:b/>
        </w:rPr>
        <w:t xml:space="preserve">For and on behalf of Astronomer LLC (Buyer)</w:t>
      </w:r>
      <w:r>
        <w:br/>
      </w:r>
      <w:r>
        <w:t xml:space="preserve">Name: Dr. Fatima Al Rashidi</w:t>
      </w:r>
      <w:r>
        <w:br/>
      </w:r>
      <w:r>
        <w:t xml:space="preserve">Title: Chief Procurement Officer</w:t>
      </w:r>
      <w:r>
        <w:br/>
      </w:r>
      <w:r>
        <w:t xml:space="preserve">Date: _______________</w:t>
      </w:r>
    </w:p>
    <w:p>
      <w:pPr>
        <w:pStyle w:val="BodyText"/>
      </w:pPr>
      <w:r>
        <w:rPr>
          <w:bCs/>
          <w:b/>
        </w:rPr>
        <w:t xml:space="preserve">For and on behalf of Stellar Instruments International GmbH (Supplier)</w:t>
      </w:r>
      <w:r>
        <w:br/>
      </w:r>
      <w:r>
        <w:t xml:space="preserve">Name: Dr. Markus Weber</w:t>
      </w:r>
      <w:r>
        <w:br/>
      </w:r>
      <w:r>
        <w:t xml:space="preserve">Title: Director of International Sales</w:t>
      </w:r>
      <w:r>
        <w:br/>
      </w:r>
      <w:r>
        <w:t xml:space="preserve">Date: _______________</w:t>
      </w:r>
    </w:p>
    <w:p>
      <w:pPr>
        <w:pStyle w:val="BodyText"/>
      </w:pPr>
      <w:r>
        <w:t xml:space="preserve">This Purchase Order (PO-AST-2025-0472) was issued by Astronomer LLC, Dubai, United Arab Emirates. This document is valid only when signed and stamped by both parties. Unauthorized reproduction or distribution is prohibited. © 2025 Astronomer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United Arab Emirates Dubai</dc:title>
  <dc:creator/>
  <dc:language>en</dc:language>
  <cp:keywords/>
  <dcterms:created xsi:type="dcterms:W3CDTF">2026-10-10T08:31:46Z</dcterms:created>
  <dcterms:modified xsi:type="dcterms:W3CDTF">2026-10-10T08:31:46Z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