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rPr>
          <w:bCs/>
          <w:b/>
        </w:rPr>
        <w:t xml:space="preserve">Document Reference:</w:t>
      </w:r>
      <w:r>
        <w:t xml:space="preserve"> </w:t>
      </w:r>
      <w:r>
        <w:t xml:space="preserve">PO-UK-MAN-2025-04871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Issuing Location:</w:t>
      </w:r>
      <w:r>
        <w:t xml:space="preserve"> </w:t>
      </w:r>
      <w:r>
        <w:t xml:space="preserve">Manchester, United Kingdom</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Manchester Scientific Research Consortium Ltd.</w:t>
      </w:r>
    </w:p>
    <w:p>
      <w:pPr>
        <w:pStyle w:val="BodyText"/>
      </w:pPr>
      <w:r>
        <w:rPr>
          <w:bCs/>
          <w:b/>
        </w:rPr>
        <w:t xml:space="preserve">Address:</w:t>
      </w:r>
      <w:r>
        <w:t xml:space="preserve"> </w:t>
      </w:r>
      <w:r>
        <w:t xml:space="preserve">42 Deansgate Square, Manchester, M3 4ER, United Kingdom</w:t>
      </w:r>
    </w:p>
    <w:p>
      <w:pPr>
        <w:pStyle w:val="BodyText"/>
      </w:pPr>
      <w:r>
        <w:rPr>
          <w:bCs/>
          <w:b/>
        </w:rPr>
        <w:t xml:space="preserve">Attn:</w:t>
      </w:r>
      <w:r>
        <w:t xml:space="preserve"> </w:t>
      </w:r>
      <w:r>
        <w:t xml:space="preserve">Dr. Eleanor Whitfield, Procurement Director</w:t>
      </w:r>
    </w:p>
    <w:p>
      <w:pPr>
        <w:pStyle w:val="BodyText"/>
      </w:pPr>
      <w:r>
        <w:rPr>
          <w:bCs/>
          <w:b/>
        </w:rPr>
        <w:t xml:space="preserve">Email:</w:t>
      </w:r>
      <w:r>
        <w:t xml:space="preserve"> </w:t>
      </w:r>
      <w:r>
        <w:t xml:space="preserve">procurement@msrc-manchester.co.uk</w:t>
      </w:r>
    </w:p>
    <w:p>
      <w:pPr>
        <w:pStyle w:val="BodyText"/>
      </w:pPr>
      <w:r>
        <w:rPr>
          <w:bCs/>
          <w:b/>
        </w:rPr>
        <w:t xml:space="preserve">Telephone:</w:t>
      </w:r>
      <w:r>
        <w:t xml:space="preserve"> </w:t>
      </w:r>
      <w:r>
        <w:t xml:space="preserve">+44 (0)161 496 0000</w:t>
      </w:r>
    </w:p>
    <w:p>
      <w:pPr>
        <w:pStyle w:val="BodyText"/>
      </w:pPr>
      <w:r>
        <w:rPr>
          <w:bCs/>
          <w:b/>
        </w:rPr>
        <w:t xml:space="preserve">VAT Registration:</w:t>
      </w:r>
      <w:r>
        <w:t xml:space="preserve"> </w:t>
      </w:r>
      <w:r>
        <w:t xml:space="preserve">GB 987654321</w:t>
      </w:r>
    </w:p>
    <w:bookmarkEnd w:id="21"/>
    <w:bookmarkStart w:id="22" w:name="supplier-vendor"/>
    <w:p>
      <w:pPr>
        <w:pStyle w:val="Heading3"/>
      </w:pPr>
      <w:r>
        <w:t xml:space="preserve">SUPPLIER (Vendor)</w:t>
      </w:r>
    </w:p>
    <w:p>
      <w:pPr>
        <w:pStyle w:val="FirstParagraph"/>
      </w:pPr>
      <w:r>
        <w:rPr>
          <w:bCs/>
          <w:b/>
        </w:rPr>
        <w:t xml:space="preserve">Company:</w:t>
      </w:r>
      <w:r>
        <w:t xml:space="preserve"> </w:t>
      </w:r>
      <w:r>
        <w:t xml:space="preserve">Astronomer Ltd.</w:t>
      </w:r>
    </w:p>
    <w:p>
      <w:pPr>
        <w:pStyle w:val="BodyText"/>
      </w:pPr>
      <w:r>
        <w:rPr>
          <w:bCs/>
          <w:b/>
        </w:rPr>
        <w:t xml:space="preserve">Address:</w:t>
      </w:r>
      <w:r>
        <w:t xml:space="preserve"> </w:t>
      </w:r>
      <w:r>
        <w:t xml:space="preserve">18 Observatory Row, Manchester, M2 5QW, United Kingdom</w:t>
      </w:r>
    </w:p>
    <w:p>
      <w:pPr>
        <w:pStyle w:val="BodyText"/>
      </w:pPr>
      <w:r>
        <w:rPr>
          <w:bCs/>
          <w:b/>
        </w:rPr>
        <w:t xml:space="preserve">Attn:</w:t>
      </w:r>
      <w:r>
        <w:t xml:space="preserve"> </w:t>
      </w:r>
      <w:r>
        <w:t xml:space="preserve">Mr. James Calloway, Account Manager</w:t>
      </w:r>
    </w:p>
    <w:p>
      <w:pPr>
        <w:pStyle w:val="BodyText"/>
      </w:pPr>
      <w:r>
        <w:rPr>
          <w:bCs/>
          <w:b/>
        </w:rPr>
        <w:t xml:space="preserve">Email:</w:t>
      </w:r>
      <w:r>
        <w:t xml:space="preserve"> </w:t>
      </w:r>
      <w:r>
        <w:t xml:space="preserve">sales@astronomer-uk.com</w:t>
      </w:r>
    </w:p>
    <w:p>
      <w:pPr>
        <w:pStyle w:val="BodyText"/>
      </w:pPr>
      <w:r>
        <w:rPr>
          <w:bCs/>
          <w:b/>
        </w:rPr>
        <w:t xml:space="preserve">Telephone:</w:t>
      </w:r>
      <w:r>
        <w:t xml:space="preserve"> </w:t>
      </w:r>
      <w:r>
        <w:t xml:space="preserve">+44 (0)161 832 4455</w:t>
      </w:r>
    </w:p>
    <w:p>
      <w:pPr>
        <w:pStyle w:val="BodyText"/>
      </w:pPr>
      <w:r>
        <w:rPr>
          <w:bCs/>
          <w:b/>
        </w:rPr>
        <w:t xml:space="preserve">VAT Registration:</w:t>
      </w:r>
      <w:r>
        <w:t xml:space="preserve"> </w:t>
      </w:r>
      <w:r>
        <w:t xml:space="preserve">GB 123456789</w:t>
      </w:r>
    </w:p>
    <w:bookmarkEnd w:id="22"/>
    <w:p>
      <w:pPr>
        <w:pStyle w:val="BodyText"/>
      </w:pPr>
      <w:r>
        <w:t xml:space="preserve">PURCHASE ORDER DETAILS</w:t>
      </w:r>
    </w:p>
    <w:p>
      <w:pPr>
        <w:pStyle w:val="BodyText"/>
      </w:pPr>
      <w:r>
        <w:t xml:space="preserve">This</w:t>
      </w:r>
      <w:r>
        <w:t xml:space="preserve"> </w:t>
      </w:r>
      <w:r>
        <w:t xml:space="preserve">Purchase Order</w:t>
      </w:r>
      <w:r>
        <w:t xml:space="preserve"> </w:t>
      </w:r>
      <w:r>
        <w:t xml:space="preserve">is issued by Manchester Scientific Research Consortium Ltd., based in Manchester, United Kingdom, to</w:t>
      </w:r>
      <w:r>
        <w:t xml:space="preserve"> </w:t>
      </w:r>
      <w:r>
        <w:t xml:space="preserve">Astronomer</w:t>
      </w:r>
      <w:r>
        <w:t xml:space="preserve"> </w:t>
      </w:r>
      <w:r>
        <w:t xml:space="preserve">Ltd., a specialist supplier of astronomical instrumentation, data engineering platforms, and scientific computing solutions operating within the United Kingdom. This document constitutes a formal and binding request for the supply of goods and services as itemised below. All terms, conditions, and obligations set forth in this</w:t>
      </w:r>
      <w:r>
        <w:t xml:space="preserve"> </w:t>
      </w:r>
      <w:r>
        <w:t xml:space="preserve">Purchase Order</w:t>
      </w:r>
      <w:r>
        <w:t xml:space="preserve"> </w:t>
      </w:r>
      <w:r>
        <w:t xml:space="preserve">shall be governed by the laws of England and Wales, and all delivery and performance shall take place within the boundaries of Manchester, United Kingdom, unless otherwise specified in writing by both parties.</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Extended Price (GBP)</w:t>
            </w:r>
          </w:p>
        </w:tc>
      </w:tr>
      <w:tr>
        <w:tc>
          <w:tcPr/>
          <w:p>
            <w:pPr>
              <w:pStyle w:val="Compact"/>
              <w:jc w:val="left"/>
            </w:pPr>
            <w:r>
              <w:t xml:space="preserve">01</w:t>
            </w:r>
          </w:p>
        </w:tc>
        <w:tc>
          <w:tcPr/>
          <w:p>
            <w:pPr>
              <w:pStyle w:val="Compact"/>
              <w:jc w:val="left"/>
            </w:pPr>
            <w:r>
              <w:t xml:space="preserve">Astronomer Data Engineering Platform – Enterprise Licence (Annual Subscription, 50 concurrent users)</w:t>
            </w:r>
          </w:p>
        </w:tc>
        <w:tc>
          <w:tcPr/>
          <w:p>
            <w:pPr>
              <w:pStyle w:val="Compact"/>
              <w:jc w:val="left"/>
            </w:pPr>
            <w:r>
              <w:t xml:space="preserve">1</w:t>
            </w:r>
          </w:p>
        </w:tc>
        <w:tc>
          <w:tcPr/>
          <w:p>
            <w:pPr>
              <w:pStyle w:val="Compact"/>
              <w:jc w:val="left"/>
            </w:pPr>
            <w:r>
              <w:t xml:space="preserve">Licence</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Astronomer Aperture Telescope Mount – Model AT-7200 (with motorised tracking and UK calibration certificate)</w:t>
            </w:r>
          </w:p>
        </w:tc>
        <w:tc>
          <w:tcPr/>
          <w:p>
            <w:pPr>
              <w:pStyle w:val="Compact"/>
              <w:jc w:val="left"/>
            </w:pPr>
            <w:r>
              <w:t xml:space="preserve">2</w:t>
            </w:r>
          </w:p>
        </w:tc>
        <w:tc>
          <w:tcPr/>
          <w:p>
            <w:pPr>
              <w:pStyle w:val="Compact"/>
              <w:jc w:val="left"/>
            </w:pPr>
            <w:r>
              <w:t xml:space="preserve">Unit</w:t>
            </w:r>
          </w:p>
        </w:tc>
        <w:tc>
          <w:tcPr/>
          <w:p>
            <w:pPr>
              <w:pStyle w:val="Compact"/>
              <w:jc w:val="left"/>
            </w:pPr>
            <w:r>
              <w:t xml:space="preserve">12,750.00</w:t>
            </w:r>
          </w:p>
        </w:tc>
        <w:tc>
          <w:tcPr/>
          <w:p>
            <w:pPr>
              <w:pStyle w:val="Compact"/>
              <w:jc w:val="left"/>
            </w:pPr>
            <w:r>
              <w:t xml:space="preserve">25,500.00</w:t>
            </w:r>
          </w:p>
        </w:tc>
      </w:tr>
      <w:tr>
        <w:tc>
          <w:tcPr/>
          <w:p>
            <w:pPr>
              <w:pStyle w:val="Compact"/>
              <w:jc w:val="left"/>
            </w:pPr>
            <w:r>
              <w:t xml:space="preserve">03</w:t>
            </w:r>
          </w:p>
        </w:tc>
        <w:tc>
          <w:tcPr/>
          <w:p>
            <w:pPr>
              <w:pStyle w:val="Compact"/>
              <w:jc w:val="left"/>
            </w:pPr>
            <w:r>
              <w:t xml:space="preserve">Astronomer Spectral Analysis Software Suite – Version 9.4 (perpetual licence, 10 workstations)</w:t>
            </w:r>
          </w:p>
        </w:tc>
        <w:tc>
          <w:tcPr/>
          <w:p>
            <w:pPr>
              <w:pStyle w:val="Compact"/>
              <w:jc w:val="left"/>
            </w:pPr>
            <w:r>
              <w:t xml:space="preserve">1</w:t>
            </w:r>
          </w:p>
        </w:tc>
        <w:tc>
          <w:tcPr/>
          <w:p>
            <w:pPr>
              <w:pStyle w:val="Compact"/>
              <w:jc w:val="left"/>
            </w:pPr>
            <w:r>
              <w:t xml:space="preserve">Licence</w:t>
            </w:r>
          </w:p>
        </w:tc>
        <w:tc>
          <w:tcPr/>
          <w:p>
            <w:pPr>
              <w:pStyle w:val="Compact"/>
              <w:jc w:val="left"/>
            </w:pPr>
            <w:r>
              <w:t xml:space="preserve">34,200.00</w:t>
            </w:r>
          </w:p>
        </w:tc>
        <w:tc>
          <w:tcPr/>
          <w:p>
            <w:pPr>
              <w:pStyle w:val="Compact"/>
              <w:jc w:val="left"/>
            </w:pPr>
            <w:r>
              <w:t xml:space="preserve">34,200.00</w:t>
            </w:r>
          </w:p>
        </w:tc>
      </w:tr>
      <w:tr>
        <w:tc>
          <w:tcPr/>
          <w:p>
            <w:pPr>
              <w:pStyle w:val="Compact"/>
              <w:jc w:val="left"/>
            </w:pPr>
            <w:r>
              <w:t xml:space="preserve">04</w:t>
            </w:r>
          </w:p>
        </w:tc>
        <w:tc>
          <w:tcPr/>
          <w:p>
            <w:pPr>
              <w:pStyle w:val="Compact"/>
              <w:jc w:val="left"/>
            </w:pPr>
            <w:r>
              <w:t xml:space="preserve">Astronomer High-Resolution CCD Camera Array – 61MP (with cooling system and UK-compliant power supply)</w:t>
            </w:r>
          </w:p>
        </w:tc>
        <w:tc>
          <w:tcPr/>
          <w:p>
            <w:pPr>
              <w:pStyle w:val="Compact"/>
              <w:jc w:val="left"/>
            </w:pPr>
            <w:r>
              <w:t xml:space="preserve">4</w:t>
            </w:r>
          </w:p>
        </w:tc>
        <w:tc>
          <w:tcPr/>
          <w:p>
            <w:pPr>
              <w:pStyle w:val="Compact"/>
              <w:jc w:val="left"/>
            </w:pPr>
            <w:r>
              <w:t xml:space="preserve">Unit</w:t>
            </w:r>
          </w:p>
        </w:tc>
        <w:tc>
          <w:tcPr/>
          <w:p>
            <w:pPr>
              <w:pStyle w:val="Compact"/>
              <w:jc w:val="left"/>
            </w:pPr>
            <w:r>
              <w:t xml:space="preserve">8,900.00</w:t>
            </w:r>
          </w:p>
        </w:tc>
        <w:tc>
          <w:tcPr/>
          <w:p>
            <w:pPr>
              <w:pStyle w:val="Compact"/>
              <w:jc w:val="left"/>
            </w:pPr>
            <w:r>
              <w:t xml:space="preserve">35,600.00</w:t>
            </w:r>
          </w:p>
        </w:tc>
      </w:tr>
      <w:tr>
        <w:tc>
          <w:tcPr/>
          <w:p>
            <w:pPr>
              <w:pStyle w:val="Compact"/>
              <w:jc w:val="left"/>
            </w:pPr>
            <w:r>
              <w:t xml:space="preserve">05</w:t>
            </w:r>
          </w:p>
        </w:tc>
        <w:tc>
          <w:tcPr/>
          <w:p>
            <w:pPr>
              <w:pStyle w:val="Compact"/>
              <w:jc w:val="left"/>
            </w:pPr>
            <w:r>
              <w:t xml:space="preserve">Installation, configuration, and on-site training services at Manchester facility (5-day engagement)</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Astronomer Technical Support &amp; Maintenance Contract – 24-month term (priority response, UK-based engineers)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07</w:t>
            </w:r>
          </w:p>
        </w:tc>
        <w:tc>
          <w:tcPr/>
          <w:p>
            <w:pPr>
              <w:pStyle w:val="Compact"/>
              <w:jc w:val="left"/>
            </w:pPr>
            <w:r>
              <w:t xml:space="preserve">Custom data pipeline integration with existing Manchester research infrastructure (one-time project)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18,750.00</w:t>
            </w:r>
          </w:p>
        </w:tc>
        <w:tc>
          <w:tcPr/>
          <w:p>
            <w:pPr>
              <w:pStyle w:val="Compact"/>
              <w:jc w:val="left"/>
            </w:pPr>
            <w:r>
              <w:t xml:space="preserve">18,750.00</w:t>
            </w:r>
          </w:p>
        </w:tc>
      </w:tr>
      <w:tr>
        <w:tc>
          <w:tcPr>
            <w:gridSpan w:val="5"/>
          </w:tcPr>
          <w:p>
            <w:pPr>
              <w:pStyle w:val="Compact"/>
              <w:jc w:val="right"/>
            </w:pPr>
            <w:r>
              <w:t xml:space="preserve">Subtotal (excl. VAT):</w:t>
            </w:r>
          </w:p>
        </w:tc>
        <w:tc>
          <w:tcPr/>
          <w:p>
            <w:pPr>
              <w:pStyle w:val="Compact"/>
              <w:jc w:val="left"/>
            </w:pPr>
            <w:r>
              <w:t xml:space="preserve">199,550.00</w:t>
            </w:r>
          </w:p>
        </w:tc>
      </w:tr>
      <w:tr>
        <w:tc>
          <w:tcPr>
            <w:gridSpan w:val="5"/>
          </w:tcPr>
          <w:p>
            <w:pPr>
              <w:pStyle w:val="Compact"/>
              <w:jc w:val="right"/>
            </w:pPr>
            <w:r>
              <w:t xml:space="preserve">VAT @ 20% (United Kingdom):</w:t>
            </w:r>
          </w:p>
        </w:tc>
        <w:tc>
          <w:tcPr/>
          <w:p>
            <w:pPr>
              <w:pStyle w:val="Compact"/>
              <w:jc w:val="left"/>
            </w:pPr>
            <w:r>
              <w:t xml:space="preserve">39,910.00</w:t>
            </w:r>
          </w:p>
        </w:tc>
      </w:tr>
      <w:tr>
        <w:tc>
          <w:tcPr>
            <w:gridSpan w:val="5"/>
          </w:tcPr>
          <w:p>
            <w:pPr>
              <w:pStyle w:val="Compact"/>
              <w:jc w:val="right"/>
            </w:pPr>
            <w:r>
              <w:t xml:space="preserve">TOTAL AMOUNT DUE (incl. VAT):</w:t>
            </w:r>
          </w:p>
        </w:tc>
        <w:tc>
          <w:tcPr/>
          <w:p>
            <w:pPr>
              <w:pStyle w:val="Compact"/>
              <w:jc w:val="left"/>
            </w:pPr>
            <w:r>
              <w:t xml:space="preserve">239,460.00</w:t>
            </w:r>
          </w:p>
        </w:tc>
      </w:tr>
    </w:tbl>
    <w:p>
      <w:pPr>
        <w:pStyle w:val="BodyText"/>
      </w:pPr>
      <w:r>
        <w:t xml:space="preserve">DELIVERY AND PERFORMANCE TERMS</w:t>
      </w:r>
    </w:p>
    <w:p>
      <w:pPr>
        <w:pStyle w:val="BodyText"/>
      </w:pPr>
      <w:r>
        <w:t xml:space="preserve">All physical goods listed in this</w:t>
      </w:r>
      <w:r>
        <w:t xml:space="preserve"> </w:t>
      </w:r>
      <w:r>
        <w:t xml:space="preserve">Purchase Order</w:t>
      </w:r>
      <w:r>
        <w:t xml:space="preserve"> </w:t>
      </w:r>
      <w:r>
        <w:t xml:space="preserve">shall be delivered to the Buyer's premises at 42 Deansgate Square, Manchester, United Kingdom, no later than 30 July 2025. Delivery shall be arranged by</w:t>
      </w:r>
      <w:r>
        <w:t xml:space="preserve"> </w:t>
      </w:r>
      <w:r>
        <w:t xml:space="preserve">Astronomer</w:t>
      </w:r>
      <w:r>
        <w:t xml:space="preserve"> </w:t>
      </w:r>
      <w:r>
        <w:t xml:space="preserve">Ltd. at their own cost, and all goods must be insured in transit in accordance with United Kingdom trade regulations. The Buyer's site manager in Manchester shall sign the delivery manifest upon receipt. All software licences, platform subscriptions, and service engagements referenced in this</w:t>
      </w:r>
      <w:r>
        <w:t xml:space="preserve"> </w:t>
      </w:r>
      <w:r>
        <w:t xml:space="preserve">Purchase Order</w:t>
      </w:r>
      <w:r>
        <w:t xml:space="preserve"> </w:t>
      </w:r>
      <w:r>
        <w:t xml:space="preserve">shall be activated and made fully operational no later than 15 August 2025.</w:t>
      </w:r>
      <w:r>
        <w:t xml:space="preserve"> </w:t>
      </w:r>
      <w:r>
        <w:t xml:space="preserve">Astronomer</w:t>
      </w:r>
      <w:r>
        <w:t xml:space="preserve"> </w:t>
      </w:r>
      <w:r>
        <w:t xml:space="preserve">shall assign a dedicated project lead based in or accessible to the Manchester, United Kingdom region to oversee all implementation activities.</w:t>
      </w:r>
    </w:p>
    <w:p>
      <w:pPr>
        <w:pStyle w:val="BodyText"/>
      </w:pPr>
      <w:r>
        <w:t xml:space="preserve">PAYMENT TERMS</w:t>
      </w:r>
    </w:p>
    <w:p>
      <w:pPr>
        <w:numPr>
          <w:ilvl w:val="0"/>
          <w:numId w:val="1001"/>
        </w:numPr>
        <w:pStyle w:val="Compact"/>
      </w:pPr>
      <w:r>
        <w:rPr>
          <w:bCs/>
          <w:b/>
        </w:rPr>
        <w:t xml:space="preserve">Payment Schedule:</w:t>
      </w:r>
      <w:r>
        <w:t xml:space="preserve"> </w:t>
      </w:r>
      <w:r>
        <w:t xml:space="preserve">30% deposit (GBP 71,838.00) due within 14 days of acceptance of this</w:t>
      </w:r>
      <w:r>
        <w:t xml:space="preserve"> </w:t>
      </w:r>
      <w:r>
        <w:t xml:space="preserve">Purchase Order</w:t>
      </w:r>
      <w:r>
        <w:t xml:space="preserve">; 50% (GBP 119,730.00) due upon confirmed delivery and installation in Manchester; 20% (GBP 47,892.00) due 90 days post-completion of the full support and integration contract.</w:t>
      </w:r>
    </w:p>
    <w:p>
      <w:pPr>
        <w:numPr>
          <w:ilvl w:val="0"/>
          <w:numId w:val="1001"/>
        </w:numPr>
        <w:pStyle w:val="Compact"/>
      </w:pPr>
      <w:r>
        <w:rPr>
          <w:bCs/>
          <w:b/>
        </w:rPr>
        <w:t xml:space="preserve">Payment Method:</w:t>
      </w:r>
      <w:r>
        <w:t xml:space="preserve"> </w:t>
      </w:r>
      <w:r>
        <w:t xml:space="preserve">Bank transfer to Astronomer Ltd. – Account Name: Astronomer Ltd., Sort Code: 16-06-68, Account Number: 55443322, Bank: Barclays Bank, Manchester, United Kingdom.</w:t>
      </w:r>
    </w:p>
    <w:p>
      <w:pPr>
        <w:numPr>
          <w:ilvl w:val="0"/>
          <w:numId w:val="1001"/>
        </w:numPr>
        <w:pStyle w:val="Compact"/>
      </w:pPr>
      <w:r>
        <w:rPr>
          <w:bCs/>
          <w:b/>
        </w:rPr>
        <w:t xml:space="preserve">Currency:</w:t>
      </w:r>
      <w:r>
        <w:t xml:space="preserve"> </w:t>
      </w:r>
      <w:r>
        <w:t xml:space="preserve">All payments shall be made in British Pounds Sterling (GBP) in accordance with United Kingdom financial regulations.</w:t>
      </w:r>
    </w:p>
    <w:p>
      <w:pPr>
        <w:numPr>
          <w:ilvl w:val="0"/>
          <w:numId w:val="1001"/>
        </w:numPr>
        <w:pStyle w:val="Compact"/>
      </w:pPr>
      <w:r>
        <w:rPr>
          <w:bCs/>
          <w:b/>
        </w:rPr>
        <w:t xml:space="preserve">Invoice Reference:</w:t>
      </w:r>
      <w:r>
        <w:t xml:space="preserve"> </w:t>
      </w:r>
      <w:r>
        <w:t xml:space="preserve">All invoices issued by</w:t>
      </w:r>
      <w:r>
        <w:t xml:space="preserve"> </w:t>
      </w:r>
      <w:r>
        <w:t xml:space="preserve">Astronomer</w:t>
      </w:r>
      <w:r>
        <w:t xml:space="preserve"> </w:t>
      </w:r>
      <w:r>
        <w:t xml:space="preserve">must reference this</w:t>
      </w:r>
      <w:r>
        <w:t xml:space="preserve"> </w:t>
      </w:r>
      <w:r>
        <w:t xml:space="preserve">Purchase Order</w:t>
      </w:r>
      <w:r>
        <w:t xml:space="preserve"> </w:t>
      </w:r>
      <w:r>
        <w:t xml:space="preserve">number (PO-UK-MAN-2025-04871) to ensure correct allocation and processing by the Buyer's accounts department in Manchester.</w:t>
      </w:r>
    </w:p>
    <w:p>
      <w:pPr>
        <w:numPr>
          <w:ilvl w:val="0"/>
          <w:numId w:val="1001"/>
        </w:numPr>
        <w:pStyle w:val="Compact"/>
      </w:pPr>
      <w:r>
        <w:rPr>
          <w:bCs/>
          <w:b/>
        </w:rPr>
        <w:t xml:space="preserve">Late Payment:</w:t>
      </w:r>
      <w:r>
        <w:t xml:space="preserve"> </w:t>
      </w:r>
      <w:r>
        <w:t xml:space="preserve">Interest on overdue amounts shall accrue at the rate of 4% per annum above the Bank of England base rate, as stipulated under the Late Payment of Commercial Debts (Interest) Act 1998 applicable in the United Kingdom.</w:t>
      </w:r>
    </w:p>
    <w:p>
      <w:pPr>
        <w:pStyle w:val="FirstParagraph"/>
      </w:pPr>
      <w:r>
        <w:t xml:space="preserve">TERMS AND CONDITIONS</w:t>
      </w:r>
    </w:p>
    <w:p>
      <w:pPr>
        <w:numPr>
          <w:ilvl w:val="0"/>
          <w:numId w:val="1002"/>
        </w:numPr>
        <w:pStyle w:val="Compact"/>
      </w:pPr>
      <w:r>
        <w:t xml:space="preserve">This</w:t>
      </w:r>
      <w:r>
        <w:t xml:space="preserve"> </w:t>
      </w:r>
      <w:r>
        <w:t xml:space="preserve">Purchase Order</w:t>
      </w:r>
      <w:r>
        <w:t xml:space="preserve"> </w:t>
      </w:r>
      <w:r>
        <w:t xml:space="preserve">is subject to the standard terms and conditions of Manchester Scientific Research Consortium Ltd. as amended by any specific provisions stated herein. In the event of conflict, the terms of this</w:t>
      </w:r>
      <w:r>
        <w:t xml:space="preserve"> </w:t>
      </w:r>
      <w:r>
        <w:t xml:space="preserve">Purchase Order</w:t>
      </w:r>
      <w:r>
        <w:t xml:space="preserve"> </w:t>
      </w:r>
      <w:r>
        <w:t xml:space="preserve">shall prevail.</w:t>
      </w:r>
    </w:p>
    <w:p>
      <w:pPr>
        <w:numPr>
          <w:ilvl w:val="0"/>
          <w:numId w:val="1002"/>
        </w:numPr>
        <w:pStyle w:val="Compact"/>
      </w:pPr>
      <w:r>
        <w:t xml:space="preserve">Astronomer</w:t>
      </w:r>
      <w:r>
        <w:t xml:space="preserve"> </w:t>
      </w:r>
      <w:r>
        <w:t xml:space="preserve">warrants that all goods supplied are new, free from defects, and conform to all applicable United Kingdom safety, electromagnetic compatibility, and environmental standards. All equipment shall carry valid UKCA or CE marking as required.</w:t>
      </w:r>
    </w:p>
    <w:p>
      <w:pPr>
        <w:numPr>
          <w:ilvl w:val="0"/>
          <w:numId w:val="1002"/>
        </w:numPr>
        <w:pStyle w:val="Compact"/>
      </w:pPr>
      <w:r>
        <w:t xml:space="preserve">Astronomer</w:t>
      </w:r>
      <w:r>
        <w:t xml:space="preserve"> </w:t>
      </w:r>
      <w:r>
        <w:t xml:space="preserve">shall maintain full professional indemnity and public liability insurance with a minimum cover of GBP 5,000,000 throughout the duration of this</w:t>
      </w:r>
      <w:r>
        <w:t xml:space="preserve"> </w:t>
      </w:r>
      <w:r>
        <w:t xml:space="preserve">Purchase Order</w:t>
      </w:r>
      <w:r>
        <w:t xml:space="preserve"> </w:t>
      </w:r>
      <w:r>
        <w:t xml:space="preserve">and for a further two years thereafter.</w:t>
      </w:r>
    </w:p>
    <w:p>
      <w:pPr>
        <w:numPr>
          <w:ilvl w:val="0"/>
          <w:numId w:val="1002"/>
        </w:numPr>
        <w:pStyle w:val="Compact"/>
      </w:pPr>
      <w:r>
        <w:t xml:space="preserve">All intellectual property rights in custom software, data pipelines, and configurations developed specifically for the Buyer under this</w:t>
      </w:r>
      <w:r>
        <w:t xml:space="preserve"> </w:t>
      </w:r>
      <w:r>
        <w:t xml:space="preserve">Purchase Order</w:t>
      </w:r>
      <w:r>
        <w:t xml:space="preserve"> </w:t>
      </w:r>
      <w:r>
        <w:t xml:space="preserve">shall vest in Manchester Scientific Research Consortium Ltd. upon full payment.</w:t>
      </w:r>
    </w:p>
    <w:p>
      <w:pPr>
        <w:numPr>
          <w:ilvl w:val="0"/>
          <w:numId w:val="1002"/>
        </w:numPr>
        <w:pStyle w:val="Compact"/>
      </w:pPr>
      <w:r>
        <w:t xml:space="preserve">Astronomer</w:t>
      </w:r>
      <w:r>
        <w:t xml:space="preserve"> </w:t>
      </w:r>
      <w:r>
        <w:t xml:space="preserve">shall comply with all applicable United Kingdom data protection legislation, including the UK General Data Protection Regulation (UK GDPR) and the Data Protection Act 2018, in the handling of any data processed during the performance of this</w:t>
      </w:r>
      <w:r>
        <w:t xml:space="preserve"> </w:t>
      </w:r>
      <w:r>
        <w:t xml:space="preserve">Purchase Order</w:t>
      </w:r>
      <w:r>
        <w:t xml:space="preserve">.</w:t>
      </w:r>
    </w:p>
    <w:p>
      <w:pPr>
        <w:numPr>
          <w:ilvl w:val="0"/>
          <w:numId w:val="1002"/>
        </w:numPr>
        <w:pStyle w:val="Compact"/>
      </w:pPr>
      <w:r>
        <w:t xml:space="preserve">Either party may terminate this</w:t>
      </w:r>
      <w:r>
        <w:t xml:space="preserve"> </w:t>
      </w:r>
      <w:r>
        <w:t xml:space="preserve">Purchase Order</w:t>
      </w:r>
      <w:r>
        <w:t xml:space="preserve"> </w:t>
      </w:r>
      <w:r>
        <w:t xml:space="preserve">with 30 days' written notice if the other party commits a material breach and fails to remedy such breach within the notice period. Termination shall not affect any accrued rights or obligations.</w:t>
      </w:r>
    </w:p>
    <w:p>
      <w:pPr>
        <w:numPr>
          <w:ilvl w:val="0"/>
          <w:numId w:val="1002"/>
        </w:numPr>
        <w:pStyle w:val="Compact"/>
      </w:pPr>
      <w:r>
        <w:t xml:space="preserve">All disputes arising from or in connection with this</w:t>
      </w:r>
      <w:r>
        <w:t xml:space="preserve"> </w:t>
      </w:r>
      <w:r>
        <w:t xml:space="preserve">Purchase Order</w:t>
      </w:r>
      <w:r>
        <w:t xml:space="preserve"> </w:t>
      </w:r>
      <w:r>
        <w:t xml:space="preserve">shall be resolved by the courts of Manchester, United Kingdom, and the parties irrevocably submit to the exclusive jurisdiction of the courts of England and Wales.</w:t>
      </w:r>
    </w:p>
    <w:p>
      <w:pPr>
        <w:numPr>
          <w:ilvl w:val="0"/>
          <w:numId w:val="1002"/>
        </w:numPr>
        <w:pStyle w:val="Compact"/>
      </w:pPr>
      <w:r>
        <w:t xml:space="preserve">Astronomer</w:t>
      </w:r>
      <w:r>
        <w:t xml:space="preserve"> </w:t>
      </w:r>
      <w:r>
        <w:t xml:space="preserve">shall not subcontract any portion of the work contemplated by this</w:t>
      </w:r>
      <w:r>
        <w:t xml:space="preserve"> </w:t>
      </w:r>
      <w:r>
        <w:t xml:space="preserve">Purchase Order</w:t>
      </w:r>
      <w:r>
        <w:t xml:space="preserve"> </w:t>
      </w:r>
      <w:r>
        <w:t xml:space="preserve">without the prior written consent of the Buyer. Any approved subcontractor shall be bound by the same obligations and standards as</w:t>
      </w:r>
      <w:r>
        <w:t xml:space="preserve"> </w:t>
      </w:r>
      <w:r>
        <w:t xml:space="preserve">Astronomer</w:t>
      </w:r>
      <w:r>
        <w:t xml:space="preserve">.</w:t>
      </w:r>
    </w:p>
    <w:p>
      <w:pPr>
        <w:numPr>
          <w:ilvl w:val="0"/>
          <w:numId w:val="1002"/>
        </w:numPr>
        <w:pStyle w:val="Compact"/>
      </w:pPr>
      <w:r>
        <w:t xml:space="preserve">Force majeure events, including but not limited to acts of God, national emergencies declared in the United Kingdom, or government-imposed restrictions affecting operations in Manchester, shall relieve the affected party from performance obligations for the duration of such event, provided prompt written notice is given.</w:t>
      </w:r>
    </w:p>
    <w:p>
      <w:pPr>
        <w:pStyle w:val="FirstParagraph"/>
      </w:pPr>
      <w:r>
        <w:t xml:space="preserve">ACCEPTANCE AND AUTHORITY</w:t>
      </w:r>
    </w:p>
    <w:p>
      <w:pPr>
        <w:pStyle w:val="BodyText"/>
      </w:pPr>
      <w:r>
        <w:t xml:space="preserve">By signing below, the authorised representatives of both parties confirm that this</w:t>
      </w:r>
      <w:r>
        <w:t xml:space="preserve"> </w:t>
      </w:r>
      <w:r>
        <w:t xml:space="preserve">Purchase Order</w:t>
      </w:r>
      <w:r>
        <w:t xml:space="preserve"> </w:t>
      </w:r>
      <w:r>
        <w:t xml:space="preserve">has been reviewed, agreed, and accepted in full. The Buyer, operating from Manchester, United Kingdom, authorises</w:t>
      </w:r>
      <w:r>
        <w:t xml:space="preserve"> </w:t>
      </w:r>
      <w:r>
        <w:t xml:space="preserve">Astronomer</w:t>
      </w:r>
      <w:r>
        <w:t xml:space="preserve"> </w:t>
      </w:r>
      <w:r>
        <w:t xml:space="preserve">Ltd. to proceed with the supply of all goods and services as specified. This</w:t>
      </w:r>
      <w:r>
        <w:t xml:space="preserve"> </w:t>
      </w:r>
      <w:r>
        <w:t xml:space="preserve">Purchase Order</w:t>
      </w:r>
      <w:r>
        <w:t xml:space="preserve"> </w:t>
      </w:r>
      <w:r>
        <w:t xml:space="preserve">shall remain in full force and effect until all obligations of both parties have been satisfactorily discharged.</w:t>
      </w:r>
    </w:p>
    <w:p>
      <w:pPr>
        <w:pStyle w:val="BodyText"/>
      </w:pPr>
      <w:r>
        <w:rPr>
          <w:bCs/>
          <w:b/>
        </w:rPr>
        <w:t xml:space="preserve">For and on behalf of the Buyer:</w:t>
      </w:r>
    </w:p>
    <w:p>
      <w:pPr>
        <w:pStyle w:val="BodyText"/>
      </w:pPr>
      <w:r>
        <w:t xml:space="preserve">Manchester Scientific Research Consortium Ltd.</w:t>
      </w:r>
    </w:p>
    <w:p>
      <w:pPr>
        <w:pStyle w:val="BodyText"/>
      </w:pPr>
      <w:r>
        <w:t xml:space="preserve">Name: Dr. Eleanor Whitfield</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Astronomer Ltd.</w:t>
      </w:r>
    </w:p>
    <w:p>
      <w:pPr>
        <w:pStyle w:val="BodyText"/>
      </w:pPr>
      <w:r>
        <w:t xml:space="preserve">Name: Mr. James Calloway</w:t>
      </w:r>
    </w:p>
    <w:p>
      <w:pPr>
        <w:pStyle w:val="BodyText"/>
      </w:pPr>
      <w:r>
        <w:t xml:space="preserve">Title: Account Manager</w:t>
      </w:r>
    </w:p>
    <w:p>
      <w:pPr>
        <w:pStyle w:val="BodyText"/>
      </w:pPr>
      <w:r>
        <w:t xml:space="preserve">Signature: ___________________________</w:t>
      </w:r>
    </w:p>
    <w:p>
      <w:pPr>
        <w:pStyle w:val="BodyText"/>
      </w:pPr>
      <w:r>
        <w:t xml:space="preserve">Date: ___________________________</w:t>
      </w:r>
    </w:p>
    <w:p>
      <w:pPr>
        <w:pStyle w:val="BodyText"/>
      </w:pPr>
      <w:r>
        <w:t xml:space="preserve">This</w:t>
      </w:r>
      <w:r>
        <w:t xml:space="preserve"> </w:t>
      </w:r>
      <w:r>
        <w:t xml:space="preserve">Purchase Order</w:t>
      </w:r>
      <w:r>
        <w:t xml:space="preserve"> </w:t>
      </w:r>
      <w:r>
        <w:t xml:space="preserve">(Ref: PO-UK-MAN-2025-04871) was issued in Manchester, United Kingdom, on 14 June 2025. It is a controlled document of Manchester Scientific Research Consortium Ltd. Unauthorised reproduction or distribution is prohibited. All correspondence regarding this</w:t>
      </w:r>
      <w:r>
        <w:t xml:space="preserve"> </w:t>
      </w:r>
      <w:r>
        <w:t xml:space="preserve">Purchase Order</w:t>
      </w:r>
      <w:r>
        <w:t xml:space="preserve"> </w:t>
      </w:r>
      <w:r>
        <w:t xml:space="preserve">should be directed to the Buyer's procurement office in Manchester, United Kingdom, or to</w:t>
      </w:r>
      <w:r>
        <w:t xml:space="preserve"> </w:t>
      </w:r>
      <w:r>
        <w:t xml:space="preserve">Astronomer</w:t>
      </w:r>
      <w:r>
        <w:t xml:space="preserve"> </w:t>
      </w:r>
      <w:r>
        <w:t xml:space="preserve">Ltd. at the address stated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 United Kingdom Manchester</dc:title>
  <dc:creator/>
  <dc:language>en</dc:language>
  <cp:keywords/>
  <dcterms:created xsi:type="dcterms:W3CDTF">2026-10-10T09:04:18Z</dcterms:created>
  <dcterms:modified xsi:type="dcterms:W3CDTF">2026-10-10T09:04:18Z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