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Astronomer Data Platform Services — United States San Francisco Operations</w:t>
      </w:r>
    </w:p>
    <w:bookmarkEnd w:id="20"/>
    <w:p>
      <w:pPr>
        <w:pStyle w:val="BodyText"/>
      </w:pPr>
      <w:r>
        <w:rPr>
          <w:bCs/>
          <w:b/>
        </w:rPr>
        <w:t xml:space="preserve">Purchase Order No.:</w:t>
      </w:r>
      <w:r>
        <w:t xml:space="preserve"> </w:t>
      </w:r>
      <w:r>
        <w:t xml:space="preserve">PO-SF-2025-04872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Buyer Location:</w:t>
      </w:r>
      <w:r>
        <w:t xml:space="preserve"> </w:t>
      </w:r>
      <w:r>
        <w:t xml:space="preserve">United States San Francisco, CA 94105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w:t>
            </w:r>
          </w:p>
        </w:tc>
        <w:tc>
          <w:tcPr/>
          <w:p>
            <w:pPr>
              <w:pStyle w:val="Compact"/>
              <w:jc w:val="left"/>
            </w:pPr>
            <w:r>
              <w:t xml:space="preserve">Meridian Analytics Group, Inc.</w:t>
            </w:r>
          </w:p>
        </w:tc>
        <w:tc>
          <w:tcPr/>
          <w:p>
            <w:pPr>
              <w:pStyle w:val="Compact"/>
              <w:jc w:val="left"/>
            </w:pPr>
            <w:r>
              <w:t xml:space="preserve">1455 Market Street, Suite 2200, United States San Francisco, CA 94103</w:t>
            </w:r>
          </w:p>
        </w:tc>
        <w:tc>
          <w:tcPr/>
          <w:p>
            <w:pPr>
              <w:pStyle w:val="Compact"/>
              <w:jc w:val="left"/>
            </w:pPr>
            <w:r>
              <w:t xml:space="preserve">procurement@meridiananalytics.com</w:t>
            </w:r>
            <w:r>
              <w:br/>
            </w:r>
            <w:r>
              <w:t xml:space="preserve">(415) 555-0192</w:t>
            </w:r>
          </w:p>
        </w:tc>
      </w:tr>
      <w:tr>
        <w:tc>
          <w:tcPr/>
          <w:p>
            <w:pPr>
              <w:pStyle w:val="Compact"/>
              <w:jc w:val="left"/>
            </w:pPr>
            <w:r>
              <w:rPr>
                <w:bCs/>
                <w:b/>
              </w:rPr>
              <w:t xml:space="preserve">Seller / Supplier</w:t>
            </w:r>
          </w:p>
        </w:tc>
        <w:tc>
          <w:tcPr/>
          <w:p>
            <w:pPr>
              <w:pStyle w:val="Compact"/>
              <w:jc w:val="left"/>
            </w:pPr>
            <w:r>
              <w:t xml:space="preserve">Astronomer, Inc.</w:t>
            </w:r>
          </w:p>
        </w:tc>
        <w:tc>
          <w:tcPr/>
          <w:p>
            <w:pPr>
              <w:pStyle w:val="Compact"/>
              <w:jc w:val="left"/>
            </w:pPr>
            <w:r>
              <w:t xml:space="preserve">100 California Street, Floor 12, United States San Francisco, CA 94111</w:t>
            </w:r>
          </w:p>
        </w:tc>
        <w:tc>
          <w:tcPr/>
          <w:p>
            <w:pPr>
              <w:pStyle w:val="Compact"/>
              <w:jc w:val="left"/>
            </w:pPr>
            <w:r>
              <w:t xml:space="preserve">sales@astronomer.com</w:t>
            </w:r>
            <w:r>
              <w:br/>
            </w:r>
            <w:r>
              <w:t xml:space="preserve">(415) 555-0347</w:t>
            </w:r>
          </w:p>
        </w:tc>
      </w:tr>
    </w:tbl>
    <w:bookmarkEnd w:id="21"/>
    <w:bookmarkStart w:id="22" w:name="description-of-purchase"/>
    <w:p>
      <w:pPr>
        <w:pStyle w:val="Heading2"/>
      </w:pPr>
      <w:r>
        <w:t xml:space="preserve">2. Description of Purchase</w:t>
      </w:r>
    </w:p>
    <w:p>
      <w:pPr>
        <w:pStyle w:val="FirstParagraph"/>
      </w:pPr>
      <w:r>
        <w:t xml:space="preserve">This Purchase Order is issued by Meridian Analytics Group, Inc. (hereinafter referred to as the "Buyer"), a data-driven enterprise headquartered in United States San Francisco, to Astronomer, Inc. (hereinafter referred to as the "Seller"), a leading data engineering and analytics platform provider also based in United States San Francisco. This Purchase Order authorizes the procurement of Astronomer's enterprise-grade data pipeline orchestration platform, associated professional services, and annual support licensing for the Buyer's San Francisco operations center and its distributed team members across the United States.</w:t>
      </w:r>
    </w:p>
    <w:p>
      <w:pPr>
        <w:pStyle w:val="BodyText"/>
      </w:pPr>
      <w:r>
        <w:t xml:space="preserve">The Buyer requires the Astronomer platform to consolidate, transform, and manage data ingestion workflows for its client-facing analytics products. All deliverables under this Purchase Order shall be fulfilled in accordance with the specifications outlined below and in compliance with all applicable federal, state, and local regulations governing software procurement in the United States, including but not limited to data residency requirements applicable to the San Francisco metropolitan area.</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Astronomer Enterprise Platform License — Annual Subscription (500 concurrent users, unlimited pipelines, dedicated support tier)</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002</w:t>
            </w:r>
          </w:p>
        </w:tc>
        <w:tc>
          <w:tcPr/>
          <w:p>
            <w:pPr>
              <w:pStyle w:val="Compact"/>
              <w:jc w:val="left"/>
            </w:pPr>
            <w:r>
              <w:t xml:space="preserve">Astronomer Professional Services — Initial Platform Deployment &amp; Migration (estimated 120 engineer-hours, on-site in United States San Francisco)</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003</w:t>
            </w:r>
          </w:p>
        </w:tc>
        <w:tc>
          <w:tcPr/>
          <w:p>
            <w:pPr>
              <w:pStyle w:val="Compact"/>
              <w:jc w:val="left"/>
            </w:pPr>
            <w:r>
              <w:t xml:space="preserve">Astronomer Advanced Security Module — SOC 2 Type II Compliance Add-on with SSO/SAML integration</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004</w:t>
            </w:r>
          </w:p>
        </w:tc>
        <w:tc>
          <w:tcPr/>
          <w:p>
            <w:pPr>
              <w:pStyle w:val="Compact"/>
              <w:jc w:val="left"/>
            </w:pPr>
            <w:r>
              <w:t xml:space="preserve">Astronomer Training Program — 5-day intensive workshop for 25 Buyer personnel, delivered at Astronomer's United States San Francisco training facility</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005</w:t>
            </w:r>
          </w:p>
        </w:tc>
        <w:tc>
          <w:tcPr/>
          <w:p>
            <w:pPr>
              <w:pStyle w:val="Compact"/>
              <w:jc w:val="left"/>
            </w:pPr>
            <w:r>
              <w:t xml:space="preserve">Astronomer 24/7 Premium Support &amp; SLA Package (99.95% uptime guarantee, dedicated account engineer)</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006</w:t>
            </w:r>
          </w:p>
        </w:tc>
        <w:tc>
          <w:tcPr/>
          <w:p>
            <w:pPr>
              <w:pStyle w:val="Compact"/>
              <w:jc w:val="left"/>
            </w:pPr>
            <w:r>
              <w:t xml:space="preserve">Astronomer Custom Connector Development — Integration with Buyer's legacy Oracle database and three proprietary IoT data sources</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bl>
    <w:p>
      <w:pPr>
        <w:pStyle w:val="BodyText"/>
      </w:pPr>
      <w:r>
        <w:t xml:space="preserve">Subtotal: $783,450.00</w:t>
      </w:r>
    </w:p>
    <w:p>
      <w:pPr>
        <w:pStyle w:val="BodyText"/>
      </w:pPr>
      <w:r>
        <w:t xml:space="preserve">Applicable Sales Tax (San Francisco, CA — 8.625%): $67,564.59</w:t>
      </w:r>
    </w:p>
    <w:p>
      <w:pPr>
        <w:pStyle w:val="BodyText"/>
      </w:pPr>
      <w:r>
        <w:t xml:space="preserve">Grand Total: $851,014.59 USD</w:t>
      </w:r>
    </w:p>
    <w:bookmarkEnd w:id="23"/>
    <w:bookmarkStart w:id="24" w:name="delivery-and-implementation-schedule"/>
    <w:p>
      <w:pPr>
        <w:pStyle w:val="Heading2"/>
      </w:pPr>
      <w:r>
        <w:t xml:space="preserve">4. Delivery and Implementation Schedule</w:t>
      </w:r>
    </w:p>
    <w:p>
      <w:pPr>
        <w:pStyle w:val="FirstParagraph"/>
      </w:pPr>
      <w:r>
        <w:t xml:space="preserve">All software licenses and digital deliverables under this Purchase Order shall be provisioned to the Buyer's designated cloud environment no later than July 1, 2025. On-site professional services, including the Astronomer deployment team, shall commence work at the Buyer's United States San Francisco office located at 1455 Market Street on or before July 7, 2025. The full implementation, including data migration, connector configuration, and user acceptance testing, must be completed by the required delivery date of July 15, 2025. The Astronomer training workshop shall be scheduled for the week of July 21, 2025, at the Seller's United States San Francisco facility.</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federal laws of the United States applicable to commercial transactions in San Francisco.</w:t>
      </w:r>
    </w:p>
    <w:p>
      <w:pPr>
        <w:numPr>
          <w:ilvl w:val="0"/>
          <w:numId w:val="1001"/>
        </w:numPr>
        <w:pStyle w:val="Compact"/>
      </w:pPr>
      <w:r>
        <w:rPr>
          <w:bCs/>
          <w:b/>
        </w:rPr>
        <w:t xml:space="preserve">Payment:</w:t>
      </w:r>
      <w:r>
        <w:t xml:space="preserve"> </w:t>
      </w:r>
      <w:r>
        <w:t xml:space="preserve">The Buyer shall remit payment within thirty (30) calendar days of the date of invoice issuance. Payment shall be made via wire transfer to the Astronomer, Inc. bank account as specified on the invoice. Late payments shall accrue interest at a rate of 1.5% per month.</w:t>
      </w:r>
    </w:p>
    <w:p>
      <w:pPr>
        <w:numPr>
          <w:ilvl w:val="0"/>
          <w:numId w:val="1001"/>
        </w:numPr>
        <w:pStyle w:val="Compact"/>
      </w:pPr>
      <w:r>
        <w:rPr>
          <w:bCs/>
          <w:b/>
        </w:rPr>
        <w:t xml:space="preserve">Warranty:</w:t>
      </w:r>
      <w:r>
        <w:t xml:space="preserve"> </w:t>
      </w:r>
      <w:r>
        <w:t xml:space="preserve">Astronomer, Inc. warrants that all software and services delivered under this Purchase Order shall be free from material defects for a period of twelve (12) months from the date of acceptance. The Seller shall provide prompt remediation for any identified defects at no additional cost to the Buyer.</w:t>
      </w:r>
    </w:p>
    <w:p>
      <w:pPr>
        <w:numPr>
          <w:ilvl w:val="0"/>
          <w:numId w:val="1001"/>
        </w:numPr>
        <w:pStyle w:val="Compact"/>
      </w:pPr>
      <w:r>
        <w:rPr>
          <w:bCs/>
          <w:b/>
        </w:rPr>
        <w:t xml:space="preserve">Confidentiality:</w:t>
      </w:r>
      <w:r>
        <w:t xml:space="preserve"> </w:t>
      </w:r>
      <w:r>
        <w:t xml:space="preserve">Both parties agree to maintain strict confidentiality of all proprietary information exchanged in connection with this Purchase Order. This obligation shall survive termination of the agreement for a period of five (5) years.</w:t>
      </w:r>
    </w:p>
    <w:p>
      <w:pPr>
        <w:numPr>
          <w:ilvl w:val="0"/>
          <w:numId w:val="1001"/>
        </w:numPr>
        <w:pStyle w:val="Compact"/>
      </w:pPr>
      <w:r>
        <w:rPr>
          <w:bCs/>
          <w:b/>
        </w:rPr>
        <w:t xml:space="preserve">Intellectual Property:</w:t>
      </w:r>
      <w:r>
        <w:t xml:space="preserve"> </w:t>
      </w:r>
      <w:r>
        <w:t xml:space="preserve">All intellectual property rights in the Astronomer platform, including source code, algorithms, and documentation, remain the exclusive property of Astronomer, Inc. The Buyer is granted a non-exclusive, non-transferable license to use the platform solely for internal business operations during the subscription term.</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Seller, the Buyer may terminate immediately upon written notice and shall be entitled to a pro-rata refund of prepaid amounts.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government actions, or pandemics affecting operations in United States San Francisco or elsewhere in the United States.</w:t>
      </w:r>
    </w:p>
    <w:p>
      <w:pPr>
        <w:numPr>
          <w:ilvl w:val="0"/>
          <w:numId w:val="1001"/>
        </w:numPr>
        <w:pStyle w:val="Compact"/>
      </w:pPr>
      <w:r>
        <w:rPr>
          <w:bCs/>
          <w:b/>
        </w:rPr>
        <w:t xml:space="preserve">Compliance:</w:t>
      </w:r>
      <w:r>
        <w:t xml:space="preserve"> </w:t>
      </w:r>
      <w:r>
        <w:t xml:space="preserve">The Seller represents and warrants that all services rendered under this Purchase Order comply with all applicable United States federal and California state regulations, including the California Consumer Privacy Act (CCPA) and all data protection statutes relevant to the San Francisco jurisdiction.</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representatives of both parties acknowledge and agree to all terms, conditions, line items, and obligations set forth in this Purchase Order. This document constitutes a binding agreement between Meridian Analytics Group, Inc. and Astronomer, Inc. for the procurement of data platform services in United States San Francisco.</w:t>
      </w:r>
    </w:p>
    <w:bookmarkEnd w:id="26"/>
    <w:p>
      <w:pPr>
        <w:pStyle w:val="BodyText"/>
      </w:pPr>
      <w:r>
        <w:rPr>
          <w:bCs/>
          <w:b/>
        </w:rPr>
        <w:t xml:space="preserve">BUYER:</w:t>
      </w:r>
      <w:r>
        <w:t xml:space="preserve"> </w:t>
      </w:r>
      <w:r>
        <w:t xml:space="preserve">Meridian Analytics Group, Inc.</w:t>
      </w:r>
    </w:p>
    <w:p>
      <w:pPr>
        <w:pStyle w:val="BodyText"/>
      </w:pPr>
      <w:r>
        <w:t xml:space="preserve">Authorized Signature: ___________________________</w:t>
      </w:r>
    </w:p>
    <w:p>
      <w:pPr>
        <w:pStyle w:val="BodyText"/>
      </w:pPr>
      <w:r>
        <w:t xml:space="preserve">Name: Dr. Katherine L. Reeves</w:t>
      </w:r>
    </w:p>
    <w:p>
      <w:pPr>
        <w:pStyle w:val="BodyText"/>
      </w:pPr>
      <w:r>
        <w:t xml:space="preserve">Title: Chief Procurement Officer</w:t>
      </w:r>
    </w:p>
    <w:p>
      <w:pPr>
        <w:pStyle w:val="BodyText"/>
      </w:pPr>
      <w:r>
        <w:t xml:space="preserve">Date: ___________________________</w:t>
      </w:r>
    </w:p>
    <w:p>
      <w:pPr>
        <w:pStyle w:val="BodyText"/>
      </w:pPr>
      <w:r>
        <w:rPr>
          <w:bCs/>
          <w:b/>
        </w:rPr>
        <w:t xml:space="preserve">SELLER:</w:t>
      </w:r>
      <w:r>
        <w:t xml:space="preserve"> </w:t>
      </w:r>
      <w:r>
        <w:t xml:space="preserve">Astronomer, Inc.</w:t>
      </w:r>
    </w:p>
    <w:p>
      <w:pPr>
        <w:pStyle w:val="BodyText"/>
      </w:pPr>
      <w:r>
        <w:t xml:space="preserve">Authorized Signature: ___________________________</w:t>
      </w:r>
    </w:p>
    <w:p>
      <w:pPr>
        <w:pStyle w:val="BodyText"/>
      </w:pPr>
      <w:r>
        <w:t xml:space="preserve">Name: Marcus J. Thornton</w:t>
      </w:r>
    </w:p>
    <w:p>
      <w:pPr>
        <w:pStyle w:val="BodyText"/>
      </w:pPr>
      <w:r>
        <w:t xml:space="preserve">Title: Vice President, Enterprise Sales</w:t>
      </w:r>
    </w:p>
    <w:p>
      <w:pPr>
        <w:pStyle w:val="BodyText"/>
      </w:pPr>
      <w:r>
        <w:t xml:space="preserve">Date: ___________________________</w:t>
      </w:r>
    </w:p>
    <w:p>
      <w:pPr>
        <w:pStyle w:val="BodyText"/>
      </w:pPr>
      <w:r>
        <w:t xml:space="preserve">This Purchase Order (PO-SF-2025-04872) was issued by Meridian Analytics Group, Inc., United States San Francisco, CA. All references to Astronomer pertain to Astronomer, Inc., a data platform company headquartered in United States San Francisco. This document is valid for a period of ninety (90) days from the date of issue. For questions regarding this Purchase Order, contact the Buyer's procurement department at (415) 555-0192 or the Seller's account team at (415) 555-0347.</w:t>
      </w:r>
    </w:p>
    <w:p>
      <w:pPr>
        <w:pStyle w:val="BodyText"/>
      </w:pPr>
      <w:r>
        <w:t xml:space="preserve">© 2025 Meridian Analytics Group, Inc. — All Rights Reserved. Document generated in United States San Francisco,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States San Francisco</dc:title>
  <dc:creator/>
  <dc:language>en</dc:language>
  <cp:keywords/>
  <dcterms:created xsi:type="dcterms:W3CDTF">2026-10-10T10:04:22Z</dcterms:created>
  <dcterms:modified xsi:type="dcterms:W3CDTF">2026-10-10T10:04:22Z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