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Official Procurement Document — Professional Engineering Services</w:t>
      </w:r>
    </w:p>
    <w:p>
      <w:pPr>
        <w:pStyle w:val="BodyText"/>
      </w:pPr>
      <w:r>
        <w:t xml:space="preserve">Issued by: Meridian Automotive Group Pty Ltd | ABN: 48 217 639 054</w:t>
      </w:r>
    </w:p>
    <w:bookmarkEnd w:id="20"/>
    <w:p>
      <w:pPr>
        <w:pStyle w:val="BodyText"/>
      </w:pPr>
      <w:r>
        <w:rPr>
          <w:bCs/>
          <w:b/>
        </w:rPr>
        <w:t xml:space="preserve">Purchase Order No.:</w:t>
      </w:r>
      <w:r>
        <w:t xml:space="preserve"> </w:t>
      </w:r>
      <w:r>
        <w:t xml:space="preserve">PO-2025-04872</w:t>
      </w:r>
    </w:p>
    <w:p>
      <w:pPr>
        <w:pStyle w:val="BodyText"/>
      </w:pPr>
      <w:r>
        <w:rPr>
          <w:bCs/>
          <w:b/>
        </w:rPr>
        <w:t xml:space="preserve">Date of Issue:</w:t>
      </w:r>
      <w:r>
        <w:t xml:space="preserve"> </w:t>
      </w:r>
      <w:r>
        <w:t xml:space="preserve">14 June 2025</w:t>
      </w:r>
    </w:p>
    <w:p>
      <w:pPr>
        <w:pStyle w:val="BodyText"/>
      </w:pPr>
      <w:r>
        <w:rPr>
          <w:bCs/>
          <w:b/>
        </w:rPr>
        <w:t xml:space="preserve">Required Delivery/Start Date:</w:t>
      </w:r>
      <w:r>
        <w:t xml:space="preserve"> </w:t>
      </w:r>
      <w:r>
        <w:t xml:space="preserve">1 July 2025</w:t>
      </w:r>
    </w:p>
    <w:p>
      <w:pPr>
        <w:pStyle w:val="BodyText"/>
      </w:pPr>
      <w:r>
        <w:rPr>
          <w:bCs/>
          <w:b/>
        </w:rPr>
        <w:t xml:space="preserve">Project Location:</w:t>
      </w:r>
      <w:r>
        <w:t xml:space="preserve"> </w:t>
      </w:r>
      <w:r>
        <w:t xml:space="preserve">Australia Brisbane</w:t>
      </w:r>
    </w:p>
    <w:bookmarkStart w:id="21" w:name="purchasing-entity-buyer"/>
    <w:p>
      <w:pPr>
        <w:pStyle w:val="Heading2"/>
      </w:pPr>
      <w:r>
        <w:t xml:space="preserve">1. Purchasing Entity (Buyer)</w:t>
      </w:r>
    </w:p>
    <w:p>
      <w:pPr>
        <w:pStyle w:val="FirstParagraph"/>
      </w:pPr>
      <w:r>
        <w:rPr>
          <w:bCs/>
          <w:b/>
        </w:rPr>
        <w:t xml:space="preserve">Meridian Automotive Group Pty Ltd</w:t>
      </w:r>
      <w:r>
        <w:br/>
      </w:r>
      <w:r>
        <w:t xml:space="preserve">Level 12, 400 George Street</w:t>
      </w:r>
      <w:r>
        <w:br/>
      </w:r>
      <w:r>
        <w:t xml:space="preserve">Australia Brisbane, Queensland 4000</w:t>
      </w:r>
      <w:r>
        <w:br/>
      </w:r>
      <w:r>
        <w:t xml:space="preserve">Telephone: +61 7 3210 4455</w:t>
      </w:r>
      <w:r>
        <w:br/>
      </w:r>
      <w:r>
        <w:t xml:space="preserve">Email: procurement@meridianauto.com.au</w:t>
      </w:r>
      <w:r>
        <w:br/>
      </w:r>
      <w:r>
        <w:t xml:space="preserve">Contact Person: Sarah Whitfield, Head of Procurement</w:t>
      </w:r>
    </w:p>
    <w:bookmarkEnd w:id="21"/>
    <w:bookmarkStart w:id="22" w:name="supplier-service-provider"/>
    <w:p>
      <w:pPr>
        <w:pStyle w:val="Heading2"/>
      </w:pPr>
      <w:r>
        <w:t xml:space="preserve">2. Supplier / Service Provider</w:t>
      </w:r>
    </w:p>
    <w:p>
      <w:pPr>
        <w:pStyle w:val="FirstParagraph"/>
      </w:pPr>
      <w:r>
        <w:rPr>
          <w:bCs/>
          <w:b/>
        </w:rPr>
        <w:t xml:space="preserve">Apex Engineering Solutions Pty Ltd</w:t>
      </w:r>
      <w:r>
        <w:br/>
      </w:r>
      <w:r>
        <w:t xml:space="preserve">Unit 7, 128 Creek Street</w:t>
      </w:r>
      <w:r>
        <w:br/>
      </w:r>
      <w:r>
        <w:t xml:space="preserve">Australia Brisbane, Queensland 4000</w:t>
      </w:r>
      <w:r>
        <w:br/>
      </w:r>
      <w:r>
        <w:t xml:space="preserve">ABN: 92 554 871 203</w:t>
      </w:r>
      <w:r>
        <w:br/>
      </w:r>
      <w:r>
        <w:t xml:space="preserve">Telephone: +61 7 3102 8890</w:t>
      </w:r>
      <w:r>
        <w:br/>
      </w:r>
      <w:r>
        <w:t xml:space="preserve">Email: contracts@apexeng.com.au</w:t>
      </w:r>
      <w:r>
        <w:br/>
      </w:r>
      <w:r>
        <w:t xml:space="preserve">Contact Person: David Okafor, Director</w:t>
      </w:r>
    </w:p>
    <w:bookmarkEnd w:id="22"/>
    <w:bookmarkStart w:id="23" w:name="X3b01e47fc15bfcfe241e193e4f870e95a71f8dd"/>
    <w:p>
      <w:pPr>
        <w:pStyle w:val="Heading2"/>
      </w:pPr>
      <w:r>
        <w:t xml:space="preserve">3. Description of Purchase — Automotive Engineer Services</w:t>
      </w:r>
    </w:p>
    <w:p>
      <w:pPr>
        <w:pStyle w:val="FirstParagraph"/>
      </w:pPr>
      <w:r>
        <w:t xml:space="preserve">This</w:t>
      </w:r>
      <w:r>
        <w:t xml:space="preserve"> </w:t>
      </w:r>
      <w:r>
        <w:t xml:space="preserve">Purchase Order</w:t>
      </w:r>
      <w:r>
        <w:t xml:space="preserve"> </w:t>
      </w:r>
      <w:r>
        <w:t xml:space="preserve">is issued by Meridian Automotive Group Pty Ltd to procure the professional services of a qualified</w:t>
      </w:r>
      <w:r>
        <w:t xml:space="preserve"> </w:t>
      </w:r>
      <w:r>
        <w:t xml:space="preserve">Automotive Engineer</w:t>
      </w:r>
      <w:r>
        <w:t xml:space="preserve"> </w:t>
      </w:r>
      <w:r>
        <w:t xml:space="preserve">to be engaged on a full-time basis at our primary manufacturing and R&amp;D facility located in</w:t>
      </w:r>
      <w:r>
        <w:t xml:space="preserve"> </w:t>
      </w:r>
      <w:r>
        <w:t xml:space="preserve">Australia Brisbane</w:t>
      </w:r>
      <w:r>
        <w:t xml:space="preserve">. The</w:t>
      </w:r>
      <w:r>
        <w:t xml:space="preserve"> </w:t>
      </w:r>
      <w:r>
        <w:t xml:space="preserve">Automotive Engineer</w:t>
      </w:r>
      <w:r>
        <w:t xml:space="preserve"> </w:t>
      </w:r>
      <w:r>
        <w:t xml:space="preserve">shall be responsible for the design, development, testing, and validation of next-generation powertrain systems, advanced driver-assistance systems (ADAS), and vehicle integration platforms. The engagement is governed by the terms and conditions set forth in this</w:t>
      </w:r>
      <w:r>
        <w:t xml:space="preserve"> </w:t>
      </w:r>
      <w:r>
        <w:t xml:space="preserve">Purchase Order</w:t>
      </w:r>
      <w:r>
        <w:t xml:space="preserve"> </w:t>
      </w:r>
      <w:r>
        <w:t xml:space="preserve">and the associated Service Level Agreement (SLA) referenced in Schedule A.</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Extended Price (AUD)</w:t>
            </w:r>
          </w:p>
        </w:tc>
      </w:tr>
      <w:tr>
        <w:tc>
          <w:tcPr/>
          <w:p>
            <w:pPr>
              <w:pStyle w:val="Compact"/>
              <w:jc w:val="left"/>
            </w:pPr>
            <w:r>
              <w:t xml:space="preserve">01</w:t>
            </w:r>
          </w:p>
        </w:tc>
        <w:tc>
          <w:tcPr/>
          <w:p>
            <w:pPr>
              <w:pStyle w:val="Compact"/>
              <w:jc w:val="left"/>
            </w:pPr>
            <w:r>
              <w:t xml:space="preserve">Senior Automotive Engineer — Full-time engagement (powertrain &amp; ADAS design, testing, and validation) based at Australia Brisbane facility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02</w:t>
            </w:r>
          </w:p>
        </w:tc>
        <w:tc>
          <w:tcPr/>
          <w:p>
            <w:pPr>
              <w:pStyle w:val="Compact"/>
              <w:jc w:val="left"/>
            </w:pPr>
            <w:r>
              <w:t xml:space="preserve">Automotive Engineer — On-site supervision, prototyping, and bench testing at Australia Brisbane R&amp;D centre (12-month contract)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12,083.33</w:t>
            </w:r>
          </w:p>
        </w:tc>
        <w:tc>
          <w:tcPr/>
          <w:p>
            <w:pPr>
              <w:pStyle w:val="Compact"/>
              <w:jc w:val="left"/>
            </w:pPr>
            <w:r>
              <w:t xml:space="preserve">145,000.00</w:t>
            </w:r>
          </w:p>
        </w:tc>
      </w:tr>
      <w:tr>
        <w:tc>
          <w:tcPr/>
          <w:p>
            <w:pPr>
              <w:pStyle w:val="Compact"/>
              <w:jc w:val="left"/>
            </w:pPr>
            <w:r>
              <w:t xml:space="preserve">03</w:t>
            </w:r>
          </w:p>
        </w:tc>
        <w:tc>
          <w:tcPr/>
          <w:p>
            <w:pPr>
              <w:pStyle w:val="Compact"/>
              <w:jc w:val="left"/>
            </w:pPr>
            <w:r>
              <w:t xml:space="preserve">Specialised engineering software licences (MATLAB/Simulink, ANSYS, CATIA) for Automotive Engineer use in Australia Brisbane</w:t>
            </w:r>
          </w:p>
        </w:tc>
        <w:tc>
          <w:tcPr/>
          <w:p>
            <w:pPr>
              <w:pStyle w:val="Compact"/>
              <w:jc w:val="left"/>
            </w:pPr>
            <w:r>
              <w:t xml:space="preserve">3</w:t>
            </w:r>
          </w:p>
        </w:tc>
        <w:tc>
          <w:tcPr/>
          <w:p>
            <w:pPr>
              <w:pStyle w:val="Compact"/>
              <w:jc w:val="left"/>
            </w:pPr>
            <w:r>
              <w:t xml:space="preserve">Set</w:t>
            </w:r>
          </w:p>
        </w:tc>
        <w:tc>
          <w:tcPr/>
          <w:p>
            <w:pPr>
              <w:pStyle w:val="Compact"/>
              <w:jc w:val="left"/>
            </w:pPr>
            <w:r>
              <w:t xml:space="preserve">4,250.00</w:t>
            </w:r>
          </w:p>
        </w:tc>
        <w:tc>
          <w:tcPr/>
          <w:p>
            <w:pPr>
              <w:pStyle w:val="Compact"/>
              <w:jc w:val="left"/>
            </w:pPr>
            <w:r>
              <w:t xml:space="preserve">12,750.00</w:t>
            </w:r>
          </w:p>
        </w:tc>
      </w:tr>
      <w:tr>
        <w:tc>
          <w:tcPr/>
          <w:p>
            <w:pPr>
              <w:pStyle w:val="Compact"/>
              <w:jc w:val="left"/>
            </w:pPr>
            <w:r>
              <w:t xml:space="preserve">04</w:t>
            </w:r>
          </w:p>
        </w:tc>
        <w:tc>
          <w:tcPr/>
          <w:p>
            <w:pPr>
              <w:pStyle w:val="Compact"/>
              <w:jc w:val="left"/>
            </w:pPr>
            <w:r>
              <w:t xml:space="preserve">Professional indemnity insurance and workers' compensation coverage for Automotive Engineer operating in Australia Brisbane</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8,600.00</w:t>
            </w:r>
          </w:p>
        </w:tc>
        <w:tc>
          <w:tcPr/>
          <w:p>
            <w:pPr>
              <w:pStyle w:val="Compact"/>
              <w:jc w:val="left"/>
            </w:pPr>
            <w:r>
              <w:t xml:space="preserve">8,600.00</w:t>
            </w:r>
          </w:p>
        </w:tc>
      </w:tr>
      <w:tr>
        <w:tc>
          <w:tcPr/>
          <w:p>
            <w:pPr>
              <w:pStyle w:val="Compact"/>
              <w:jc w:val="left"/>
            </w:pPr>
            <w:r>
              <w:t xml:space="preserve">05</w:t>
            </w:r>
          </w:p>
        </w:tc>
        <w:tc>
          <w:tcPr/>
          <w:p>
            <w:pPr>
              <w:pStyle w:val="Compact"/>
              <w:jc w:val="left"/>
            </w:pPr>
            <w:r>
              <w:t xml:space="preserve">Travel and accommodation allowance for Automotive Engineer relocation to Australia Brisbane (one-time)</w:t>
            </w:r>
          </w:p>
        </w:tc>
        <w:tc>
          <w:tcPr/>
          <w:p>
            <w:pPr>
              <w:pStyle w:val="Compact"/>
              <w:jc w:val="left"/>
            </w:pPr>
            <w:r>
              <w:t xml:space="preserve">1</w:t>
            </w:r>
          </w:p>
        </w:tc>
        <w:tc>
          <w:tcPr/>
          <w:p>
            <w:pPr>
              <w:pStyle w:val="Compact"/>
              <w:jc w:val="left"/>
            </w:pPr>
            <w:r>
              <w:t xml:space="preserve">Allowance</w:t>
            </w:r>
          </w:p>
        </w:tc>
        <w:tc>
          <w:tcPr/>
          <w:p>
            <w:pPr>
              <w:pStyle w:val="Compact"/>
              <w:jc w:val="left"/>
            </w:pPr>
            <w:r>
              <w:t xml:space="preserve">5,500.00</w:t>
            </w:r>
          </w:p>
        </w:tc>
        <w:tc>
          <w:tcPr/>
          <w:p>
            <w:pPr>
              <w:pStyle w:val="Compact"/>
              <w:jc w:val="left"/>
            </w:pPr>
            <w:r>
              <w:t xml:space="preserve">5,500.00</w:t>
            </w:r>
          </w:p>
        </w:tc>
      </w:tr>
      <w:tr>
        <w:tc>
          <w:tcPr>
            <w:gridSpan w:val="5"/>
          </w:tcPr>
          <w:p>
            <w:pPr>
              <w:pStyle w:val="Compact"/>
              <w:jc w:val="right"/>
            </w:pPr>
            <w:r>
              <w:t xml:space="preserve">Subtotal (AUD)</w:t>
            </w:r>
          </w:p>
        </w:tc>
        <w:tc>
          <w:tcPr/>
          <w:p>
            <w:pPr>
              <w:pStyle w:val="Compact"/>
              <w:jc w:val="left"/>
            </w:pPr>
            <w:r>
              <w:t xml:space="preserve">316,850.00</w:t>
            </w:r>
          </w:p>
        </w:tc>
      </w:tr>
      <w:tr>
        <w:tc>
          <w:tcPr>
            <w:gridSpan w:val="5"/>
          </w:tcPr>
          <w:p>
            <w:pPr>
              <w:pStyle w:val="Compact"/>
              <w:jc w:val="right"/>
            </w:pPr>
            <w:r>
              <w:t xml:space="preserve">GST (10%)</w:t>
            </w:r>
          </w:p>
        </w:tc>
        <w:tc>
          <w:tcPr/>
          <w:p>
            <w:pPr>
              <w:pStyle w:val="Compact"/>
              <w:jc w:val="left"/>
            </w:pPr>
            <w:r>
              <w:t xml:space="preserve">31,685.00</w:t>
            </w:r>
          </w:p>
        </w:tc>
      </w:tr>
      <w:tr>
        <w:tc>
          <w:tcPr>
            <w:gridSpan w:val="5"/>
          </w:tcPr>
          <w:p>
            <w:pPr>
              <w:pStyle w:val="Compact"/>
              <w:jc w:val="right"/>
            </w:pPr>
            <w:r>
              <w:t xml:space="preserve">Total Purchase Order Value (AUD)</w:t>
            </w:r>
          </w:p>
        </w:tc>
        <w:tc>
          <w:tcPr/>
          <w:p>
            <w:pPr>
              <w:pStyle w:val="Compact"/>
              <w:jc w:val="left"/>
            </w:pPr>
            <w:r>
              <w:t xml:space="preserve">348,535.00</w:t>
            </w:r>
          </w:p>
        </w:tc>
      </w:tr>
    </w:tbl>
    <w:bookmarkEnd w:id="24"/>
    <w:bookmarkStart w:id="25" w:name="X030b269fb736770f9d3d5359e340c01269c3bc8"/>
    <w:p>
      <w:pPr>
        <w:pStyle w:val="Heading2"/>
      </w:pPr>
      <w:r>
        <w:t xml:space="preserve">5. Scope of Work — Automotive Engineer Responsibilities</w:t>
      </w:r>
    </w:p>
    <w:p>
      <w:pPr>
        <w:pStyle w:val="FirstParagraph"/>
      </w:pPr>
      <w:r>
        <w:t xml:space="preserve">The</w:t>
      </w:r>
      <w:r>
        <w:t xml:space="preserve"> </w:t>
      </w:r>
      <w:r>
        <w:t xml:space="preserve">Automotive Engineer</w:t>
      </w:r>
      <w:r>
        <w:t xml:space="preserve"> </w:t>
      </w:r>
      <w:r>
        <w:t xml:space="preserve">engaged under this</w:t>
      </w:r>
      <w:r>
        <w:t xml:space="preserve"> </w:t>
      </w:r>
      <w:r>
        <w:t xml:space="preserve">Purchase Order</w:t>
      </w:r>
      <w:r>
        <w:t xml:space="preserve"> </w:t>
      </w:r>
      <w:r>
        <w:t xml:space="preserve">shall perform the following duties at the Meridian Automotive Group facility in</w:t>
      </w:r>
      <w:r>
        <w:t xml:space="preserve"> </w:t>
      </w:r>
      <w:r>
        <w:t xml:space="preserve">Australia Brisbane</w:t>
      </w:r>
      <w:r>
        <w:t xml:space="preserve">:</w:t>
      </w:r>
    </w:p>
    <w:p>
      <w:pPr>
        <w:numPr>
          <w:ilvl w:val="0"/>
          <w:numId w:val="1001"/>
        </w:numPr>
        <w:pStyle w:val="Compact"/>
      </w:pPr>
      <w:r>
        <w:t xml:space="preserve">Lead the design and simulation of hybrid and electric powertrain architectures, ensuring compliance with Australian Design Rules (ADR) and ISO 26262 functional safety standards.</w:t>
      </w:r>
    </w:p>
    <w:p>
      <w:pPr>
        <w:numPr>
          <w:ilvl w:val="0"/>
          <w:numId w:val="1001"/>
        </w:numPr>
        <w:pStyle w:val="Compact"/>
      </w:pPr>
      <w:r>
        <w:t xml:space="preserve">Oversee the development, calibration, and validation of ADAS modules including adaptive cruise control, lane-keeping assist, and automated emergency braking systems.</w:t>
      </w:r>
    </w:p>
    <w:p>
      <w:pPr>
        <w:numPr>
          <w:ilvl w:val="0"/>
          <w:numId w:val="1001"/>
        </w:numPr>
        <w:pStyle w:val="Compact"/>
      </w:pPr>
      <w:r>
        <w:t xml:space="preserve">Conduct rigorous bench and road testing of vehicle subsystems at the dedicated test track and laboratory facilities in Australia Brisbane.</w:t>
      </w:r>
    </w:p>
    <w:p>
      <w:pPr>
        <w:numPr>
          <w:ilvl w:val="0"/>
          <w:numId w:val="1001"/>
        </w:numPr>
        <w:pStyle w:val="Compact"/>
      </w:pPr>
      <w:r>
        <w:t xml:space="preserve">Collaborate with cross-functional teams including mechanical, electrical, and software engineering divisions to ensure seamless vehicle integration.</w:t>
      </w:r>
    </w:p>
    <w:p>
      <w:pPr>
        <w:numPr>
          <w:ilvl w:val="0"/>
          <w:numId w:val="1001"/>
        </w:numPr>
        <w:pStyle w:val="Compact"/>
      </w:pPr>
      <w:r>
        <w:t xml:space="preserve">Prepare and maintain all technical documentation, test reports, and compliance certificates required by the Australian Competition and Consumer Commission (ACCC) and relevant Queensland transport authorities.</w:t>
      </w:r>
    </w:p>
    <w:p>
      <w:pPr>
        <w:numPr>
          <w:ilvl w:val="0"/>
          <w:numId w:val="1001"/>
        </w:numPr>
        <w:pStyle w:val="Compact"/>
      </w:pPr>
      <w:r>
        <w:t xml:space="preserve">Mentor junior engineering staff and contribute to the continuous improvement of engineering processes within the Australia Brisbane operations.</w:t>
      </w:r>
    </w:p>
    <w:bookmarkEnd w:id="25"/>
    <w:bookmarkStart w:id="26" w:name="terms-and-conditions"/>
    <w:p>
      <w:pPr>
        <w:pStyle w:val="Heading2"/>
      </w:pPr>
      <w:r>
        <w:t xml:space="preserve">6. Terms and Conditions</w:t>
      </w:r>
    </w:p>
    <w:p>
      <w:pPr>
        <w:numPr>
          <w:ilvl w:val="0"/>
          <w:numId w:val="1002"/>
        </w:numPr>
        <w:pStyle w:val="Compact"/>
      </w:pPr>
      <w:r>
        <w:rPr>
          <w:bCs/>
          <w:b/>
        </w:rPr>
        <w:t xml:space="preserve">Payment Terms:</w:t>
      </w:r>
      <w:r>
        <w:t xml:space="preserve"> </w:t>
      </w:r>
      <w:r>
        <w:t xml:space="preserve">Payment shall be made within thirty (30) calendar days of receipt of a valid tax invoice from the supplier. All payments shall be processed in Australian Dollars (AUD) via electronic funds transfer to the bank account nominated by Apex Engineering Solutions Pty Ltd.</w:t>
      </w:r>
    </w:p>
    <w:p>
      <w:pPr>
        <w:numPr>
          <w:ilvl w:val="0"/>
          <w:numId w:val="1002"/>
        </w:numPr>
        <w:pStyle w:val="Compact"/>
      </w:pPr>
      <w:r>
        <w:rPr>
          <w:bCs/>
          <w:b/>
        </w:rPr>
        <w:t xml:space="preserve">Commencement:</w:t>
      </w:r>
      <w:r>
        <w:t xml:space="preserve"> </w:t>
      </w:r>
      <w:r>
        <w:t xml:space="preserve">The Automotive Engineer shall commence duties no later than 1 July 2025 at the Meridian Automotive Group facility, 400 George Street, Australia Brisbane, Queensland 4000.</w:t>
      </w:r>
    </w:p>
    <w:p>
      <w:pPr>
        <w:numPr>
          <w:ilvl w:val="0"/>
          <w:numId w:val="1002"/>
        </w:numPr>
        <w:pStyle w:val="Compact"/>
      </w:pPr>
      <w:r>
        <w:rPr>
          <w:bCs/>
          <w:b/>
        </w:rPr>
        <w:t xml:space="preserve">Contract Duration:</w:t>
      </w:r>
      <w:r>
        <w:t xml:space="preserve"> </w:t>
      </w:r>
      <w:r>
        <w:t xml:space="preserve">This Purchase Order covers a twelve (12) month engagement period, renewable by mutual written agreement of both parties no fewer than sixty (60) days prior to expiry.</w:t>
      </w:r>
    </w:p>
    <w:p>
      <w:pPr>
        <w:numPr>
          <w:ilvl w:val="0"/>
          <w:numId w:val="1002"/>
        </w:numPr>
        <w:pStyle w:val="Compact"/>
      </w:pPr>
      <w:r>
        <w:rPr>
          <w:bCs/>
          <w:b/>
        </w:rPr>
        <w:t xml:space="preserve">Compliance:</w:t>
      </w:r>
      <w:r>
        <w:t xml:space="preserve"> </w:t>
      </w:r>
      <w:r>
        <w:t xml:space="preserve">The Automotive Engineer shall comply with all applicable Australian federal and Queensland state legislation, including the Fair Work Act 2009 (Cth), the Work Health and Safety Act 2011 (Qld), and all relevant Australian Standards (AS/NZS) pertaining to automotive engineering practice.</w:t>
      </w:r>
    </w:p>
    <w:p>
      <w:pPr>
        <w:numPr>
          <w:ilvl w:val="0"/>
          <w:numId w:val="1002"/>
        </w:numPr>
        <w:pStyle w:val="Compact"/>
      </w:pPr>
      <w:r>
        <w:rPr>
          <w:bCs/>
          <w:b/>
        </w:rPr>
        <w:t xml:space="preserve">Confidentiality:</w:t>
      </w:r>
      <w:r>
        <w:t xml:space="preserve"> </w:t>
      </w:r>
      <w:r>
        <w:t xml:space="preserve">All proprietary information, design data, and trade secrets disclosed in connection with this Purchase Order shall be treated as strictly confidential. The Automotive Engineer shall sign a Non-Disclosure Agreement (NDA) prior to commencing work in Australia Brisbane.</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State of Queensland, Australia Brisbane jurisdiction.</w:t>
      </w:r>
    </w:p>
    <w:p>
      <w:pPr>
        <w:numPr>
          <w:ilvl w:val="0"/>
          <w:numId w:val="1002"/>
        </w:numPr>
        <w:pStyle w:val="Compact"/>
      </w:pPr>
      <w:r>
        <w:rPr>
          <w:bCs/>
          <w:b/>
        </w:rPr>
        <w:t xml:space="preserve">Dispute Resolution:</w:t>
      </w:r>
      <w:r>
        <w:t xml:space="preserve"> </w:t>
      </w:r>
      <w:r>
        <w:t xml:space="preserve">Any dispute arising under this Purchase Order shall first be subject to good-faith negotiation. Failing resolution, the matter shall be referred to mediation under the Queensland Civil and Administrative Tribunal (QCAT) procedures.</w:t>
      </w:r>
    </w:p>
    <w:bookmarkEnd w:id="26"/>
    <w:bookmarkStart w:id="27" w:name="authorisation-signatures"/>
    <w:p>
      <w:pPr>
        <w:pStyle w:val="Heading2"/>
      </w:pPr>
      <w:r>
        <w:t xml:space="preserve">7. Authorisation &amp; Signatures</w:t>
      </w:r>
    </w:p>
    <w:p>
      <w:pPr>
        <w:pStyle w:val="FirstParagraph"/>
      </w:pPr>
      <w:r>
        <w:t xml:space="preserve">By signing below, the authorised representatives of both parties acknowledge and accept all terms, conditions, and obligations set forth in this Purchase Order for the engagement of the Automotive Engineer in Australia Brisbane.</w:t>
      </w:r>
    </w:p>
    <w:p>
      <w:pPr>
        <w:pStyle w:val="BodyText"/>
      </w:pPr>
      <w:r>
        <w:rPr>
          <w:bCs/>
          <w:b/>
        </w:rPr>
        <w:t xml:space="preserve">For and on behalf of Meridian Automotive Group Pty Ltd (Buyer):</w:t>
      </w:r>
    </w:p>
    <w:p>
      <w:pPr>
        <w:pStyle w:val="BodyText"/>
      </w:pPr>
      <w:r>
        <w:t xml:space="preserve">Name: Sarah Whitfield</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Apex Engineering Solutions Pty Ltd (Supplier):</w:t>
      </w:r>
    </w:p>
    <w:p>
      <w:pPr>
        <w:pStyle w:val="BodyText"/>
      </w:pPr>
      <w:r>
        <w:t xml:space="preserve">Name: David Okafor</w:t>
      </w:r>
      <w:r>
        <w:br/>
      </w:r>
      <w:r>
        <w:t xml:space="preserve">Title: Director</w:t>
      </w:r>
      <w:r>
        <w:br/>
      </w:r>
      <w:r>
        <w:t xml:space="preserve">Signature: _________________________</w:t>
      </w:r>
      <w:r>
        <w:br/>
      </w:r>
      <w:r>
        <w:t xml:space="preserve">Date: _________________________</w:t>
      </w:r>
    </w:p>
    <w:bookmarkEnd w:id="27"/>
    <w:p>
      <w:pPr>
        <w:pStyle w:val="BodyText"/>
      </w:pPr>
      <w:r>
        <w:t xml:space="preserve">This Purchase Order (PO-2025-04872) is a controlled document of Meridian Automotive Group Pty Ltd. Unauthorised reproduction or distribution is prohibited.</w:t>
      </w:r>
      <w:r>
        <w:br/>
      </w:r>
      <w:r>
        <w:t xml:space="preserve">Document Version: 1.0 | Classification: Commercial in Confidence | Location of Performance: Australia Brisbane, Queensland,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Australia Brisbane</dc:title>
  <dc:creator/>
  <dc:language>en</dc:language>
  <cp:keywords/>
  <dcterms:created xsi:type="dcterms:W3CDTF">2026-10-10T06:49:56Z</dcterms:created>
  <dcterms:modified xsi:type="dcterms:W3CDTF">2026-10-10T06:49:56Z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