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6" w:name="purchase-order"/>
    <w:p>
      <w:pPr>
        <w:pStyle w:val="Heading1"/>
      </w:pPr>
      <w:r>
        <w:t xml:space="preserve">PURCHASE ORDER</w:t>
      </w:r>
    </w:p>
    <w:p>
      <w:pPr>
        <w:pStyle w:val="FirstParagraph"/>
      </w:pPr>
      <w:r>
        <w:t xml:space="preserve">Procurement of Professional Automotive Engineer Services</w:t>
      </w:r>
    </w:p>
    <w:bookmarkStart w:id="20" w:name="issuing-organization"/>
    <w:p>
      <w:pPr>
        <w:pStyle w:val="Heading3"/>
      </w:pPr>
      <w:r>
        <w:t xml:space="preserve">Issuing Organization</w:t>
      </w:r>
    </w:p>
    <w:p>
      <w:pPr>
        <w:pStyle w:val="FirstParagraph"/>
      </w:pPr>
      <w:r>
        <w:rPr>
          <w:bCs/>
          <w:b/>
        </w:rPr>
        <w:t xml:space="preserve">Padma Automotive Industries Ltd.</w:t>
      </w:r>
    </w:p>
    <w:p>
      <w:pPr>
        <w:pStyle w:val="BodyText"/>
      </w:pPr>
      <w:r>
        <w:t xml:space="preserve">Plot 47, Industrial Area, Tejgaon I/A</w:t>
      </w:r>
    </w:p>
    <w:p>
      <w:pPr>
        <w:pStyle w:val="BodyText"/>
      </w:pPr>
      <w:r>
        <w:t xml:space="preserve">Dhaka-1208, Bangladesh</w:t>
      </w:r>
    </w:p>
    <w:p>
      <w:pPr>
        <w:pStyle w:val="BodyText"/>
      </w:pPr>
      <w:r>
        <w:t xml:space="preserve">Tel: +880-2-5511-2233</w:t>
      </w:r>
    </w:p>
    <w:p>
      <w:pPr>
        <w:pStyle w:val="BodyText"/>
      </w:pPr>
      <w:r>
        <w:t xml:space="preserve">Email: procurement@padmaauto.com.bd</w:t>
      </w:r>
    </w:p>
    <w:p>
      <w:pPr>
        <w:pStyle w:val="BodyText"/>
      </w:pPr>
      <w:r>
        <w:t xml:space="preserve">VAT Reg. No: 0012-3456-7890</w:t>
      </w:r>
    </w:p>
    <w:bookmarkEnd w:id="20"/>
    <w:p>
      <w:pPr>
        <w:pStyle w:val="BodyText"/>
      </w:pPr>
      <w:r>
        <w:rPr>
          <w:bCs/>
          <w:b/>
        </w:rPr>
        <w:t xml:space="preserve">Purchase Order No:</w:t>
      </w:r>
      <w:r>
        <w:t xml:space="preserve"> </w:t>
      </w:r>
      <w:r>
        <w:t xml:space="preserve">PAI-PO-2025-0472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Bangladesh Dhaka</w:t>
      </w:r>
    </w:p>
    <w:bookmarkStart w:id="21" w:name="recipient-service-provider"/>
    <w:p>
      <w:pPr>
        <w:pStyle w:val="Heading2"/>
      </w:pPr>
      <w:r>
        <w:t xml:space="preserve">1. Recipient / Service Provider</w:t>
      </w:r>
    </w:p>
    <w:p>
      <w:pPr>
        <w:pStyle w:val="FirstParagraph"/>
      </w:pPr>
      <w:r>
        <w:rPr>
          <w:bCs/>
          <w:b/>
        </w:rPr>
        <w:t xml:space="preserve">Mr. Rafiqul Islam</w:t>
      </w:r>
    </w:p>
    <w:p>
      <w:pPr>
        <w:pStyle w:val="BodyText"/>
      </w:pPr>
      <w:r>
        <w:t xml:space="preserve">Senior</w:t>
      </w:r>
      <w:r>
        <w:t xml:space="preserve"> </w:t>
      </w:r>
      <w:r>
        <w:t xml:space="preserve">Automotive Engineer</w:t>
      </w:r>
      <w:r>
        <w:t xml:space="preserve"> </w:t>
      </w:r>
      <w:r>
        <w:t xml:space="preserve">– Independent Consultant</w:t>
      </w:r>
    </w:p>
    <w:p>
      <w:pPr>
        <w:pStyle w:val="BodyText"/>
      </w:pPr>
      <w:r>
        <w:t xml:space="preserve">House 12, Road 5, Dhanmondi</w:t>
      </w:r>
    </w:p>
    <w:p>
      <w:pPr>
        <w:pStyle w:val="BodyText"/>
      </w:pPr>
      <w:r>
        <w:t xml:space="preserve">Dhaka-1205,</w:t>
      </w:r>
      <w:r>
        <w:t xml:space="preserve"> </w:t>
      </w:r>
      <w:r>
        <w:t xml:space="preserve">Bangladesh</w:t>
      </w:r>
    </w:p>
    <w:p>
      <w:pPr>
        <w:pStyle w:val="BodyText"/>
      </w:pPr>
      <w:r>
        <w:t xml:space="preserve">Professional License No: BPE-2019-44521 (Bangladesh Professional Engineers Association)</w:t>
      </w:r>
    </w:p>
    <w:p>
      <w:pPr>
        <w:pStyle w:val="BodyText"/>
      </w:pPr>
      <w:r>
        <w:t xml:space="preserve">Email: r.islam.auto@gmail.com</w:t>
      </w:r>
    </w:p>
    <w:p>
      <w:pPr>
        <w:pStyle w:val="BodyText"/>
      </w:pPr>
      <w:r>
        <w:t xml:space="preserve">NID No: 1987-1234-5678</w:t>
      </w:r>
    </w:p>
    <w:bookmarkEnd w:id="21"/>
    <w:bookmarkStart w:id="22" w:name="scope-of-work-and-item-description"/>
    <w:p>
      <w:pPr>
        <w:pStyle w:val="Heading2"/>
      </w:pPr>
      <w:r>
        <w:t xml:space="preserve">2. Scope of Work and Item Description</w:t>
      </w:r>
    </w:p>
    <w:p>
      <w:pPr>
        <w:pStyle w:val="FirstParagraph"/>
      </w:pPr>
      <w:r>
        <w:t xml:space="preserve">This</w:t>
      </w:r>
      <w:r>
        <w:t xml:space="preserve"> </w:t>
      </w:r>
      <w:r>
        <w:t xml:space="preserve">Purchase Order</w:t>
      </w:r>
      <w:r>
        <w:t xml:space="preserve"> </w:t>
      </w:r>
      <w:r>
        <w:t xml:space="preserve">is issued by Padma Automotive Industries Ltd., headquartered in</w:t>
      </w:r>
      <w:r>
        <w:t xml:space="preserve"> </w:t>
      </w:r>
      <w:r>
        <w:t xml:space="preserve">Bangladesh Dhaka</w:t>
      </w:r>
      <w:r>
        <w:t xml:space="preserve">, to formally engage the services of a qualified</w:t>
      </w:r>
      <w:r>
        <w:t xml:space="preserve"> </w:t>
      </w:r>
      <w:r>
        <w:t xml:space="preserve">Automotive Engineer</w:t>
      </w:r>
      <w:r>
        <w:t xml:space="preserve"> </w:t>
      </w:r>
      <w:r>
        <w:t xml:space="preserve">for the design, testing, and quality assurance of the company's next-generation compact commercial vehicle platform. The</w:t>
      </w:r>
      <w:r>
        <w:t xml:space="preserve"> </w:t>
      </w:r>
      <w:r>
        <w:t xml:space="preserve">Automotive Engineer</w:t>
      </w:r>
      <w:r>
        <w:t xml:space="preserve"> </w:t>
      </w:r>
      <w:r>
        <w:t xml:space="preserve">shall be responsible for all technical deliverables as outlined below, to be executed at the company's manufacturing facility located in the Tejgaon Industrial Area,</w:t>
      </w:r>
      <w:r>
        <w:t xml:space="preserve"> </w:t>
      </w:r>
      <w:r>
        <w:t xml:space="preserve">Bangladesh Dhaka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Chassis and structural design review for the PA-300 compact commercial vehicle, including finite element analysis (FEA) and crash simulation validation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Powertrain system integration and performance tuning for the 1.5L diesel engine variant, including emission compliance testing per Bangladesh EPA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Electrical and electronic systems architecture design, including CAN bus network, ECU calibration, and onboard diagnostics (OBD-II)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On-site quality assurance and production line supervision for the first 500 units of the PA-300 model at the</w:t>
            </w:r>
            <w:r>
              <w:t xml:space="preserve"> </w:t>
            </w:r>
            <w:r>
              <w:t xml:space="preserve">Bangladesh Dhaka</w:t>
            </w:r>
            <w:r>
              <w:t xml:space="preserve"> </w:t>
            </w:r>
            <w:r>
              <w:t xml:space="preserve">assembly plant</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Preparation of technical documentation, engineering drawings, and compliance reports in accordance with Bangladesh Road Transport and Bridge (RTB) regulations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Training and knowledge transfer sessions for in-house engineering staff at the</w:t>
            </w:r>
            <w:r>
              <w:t xml:space="preserve"> </w:t>
            </w:r>
            <w:r>
              <w:t xml:space="preserve">Bangladesh Dhaka</w:t>
            </w:r>
            <w:r>
              <w:t xml:space="preserve"> </w:t>
            </w:r>
            <w:r>
              <w:t xml:space="preserve">headquarters (minimum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gridSpan w:val="5"/>
          </w:tcPr>
          <w:p>
            <w:pPr>
              <w:pStyle w:val="Compact"/>
              <w:jc w:val="left"/>
            </w:pPr>
            <w:r>
              <w:rPr>
                <w:bCs/>
                <w:b/>
              </w:rPr>
              <w:t xml:space="preserve">Subtotal</w:t>
            </w:r>
          </w:p>
        </w:tc>
        <w:tc>
          <w:tcPr/>
          <w:p>
            <w:pPr>
              <w:pStyle w:val="Compact"/>
              <w:jc w:val="left"/>
            </w:pPr>
            <w:r>
              <w:rPr>
                <w:bCs/>
                <w:b/>
              </w:rPr>
              <w:t xml:space="preserve">2,040,000.00</w:t>
            </w:r>
          </w:p>
        </w:tc>
      </w:tr>
      <w:tr>
        <w:tc>
          <w:tcPr>
            <w:gridSpan w:val="5"/>
          </w:tcPr>
          <w:p>
            <w:pPr>
              <w:pStyle w:val="Compact"/>
              <w:jc w:val="left"/>
            </w:pPr>
            <w:r>
              <w:t xml:space="preserve">VAT (5% as applicable in Bangladesh)</w:t>
            </w:r>
          </w:p>
        </w:tc>
        <w:tc>
          <w:tcPr/>
          <w:p>
            <w:pPr>
              <w:pStyle w:val="Compact"/>
              <w:jc w:val="left"/>
            </w:pPr>
            <w:r>
              <w:t xml:space="preserve">102,000.00</w:t>
            </w:r>
          </w:p>
        </w:tc>
      </w:tr>
      <w:tr>
        <w:tc>
          <w:tcPr>
            <w:gridSpan w:val="5"/>
          </w:tcPr>
          <w:p>
            <w:pPr>
              <w:pStyle w:val="Compact"/>
              <w:jc w:val="left"/>
            </w:pPr>
            <w:r>
              <w:rPr>
                <w:bCs/>
                <w:b/>
              </w:rPr>
              <w:t xml:space="preserve">Grand Total (BDT)</w:t>
            </w:r>
          </w:p>
        </w:tc>
        <w:tc>
          <w:tcPr/>
          <w:p>
            <w:pPr>
              <w:pStyle w:val="Compact"/>
              <w:jc w:val="left"/>
            </w:pPr>
            <w:r>
              <w:rPr>
                <w:bCs/>
                <w:b/>
              </w:rPr>
              <w:t xml:space="preserve">2,142,000.00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Padma Automotive Industries Ltd. and the named</w:t>
      </w:r>
      <w:r>
        <w:t xml:space="preserve"> </w:t>
      </w:r>
      <w:r>
        <w:t xml:space="preserve">Automotive Engineer</w:t>
      </w:r>
      <w:r>
        <w:t xml:space="preserve"> </w:t>
      </w:r>
      <w:r>
        <w:t xml:space="preserve">upon signature by both parties. All work shall be performed in</w:t>
      </w:r>
      <w:r>
        <w:t xml:space="preserve"> </w:t>
      </w:r>
      <w:r>
        <w:t xml:space="preserve">Bangladesh Dhaka</w:t>
      </w:r>
      <w:r>
        <w:t xml:space="preserve"> </w:t>
      </w:r>
      <w:r>
        <w:t xml:space="preserve">unless otherwise agreed in writing.</w:t>
      </w:r>
    </w:p>
    <w:p>
      <w:pPr>
        <w:numPr>
          <w:ilvl w:val="0"/>
          <w:numId w:val="1001"/>
        </w:numPr>
        <w:pStyle w:val="Compact"/>
      </w:pPr>
      <w:r>
        <w:t xml:space="preserve">The</w:t>
      </w:r>
      <w:r>
        <w:t xml:space="preserve"> </w:t>
      </w:r>
      <w:r>
        <w:t xml:space="preserve">Automotive Engineer</w:t>
      </w:r>
      <w:r>
        <w:t xml:space="preserve"> </w:t>
      </w:r>
      <w:r>
        <w:t xml:space="preserve">shall comply with all applicable laws, regulations, and safety standards of the People's Republic of Bangladesh, including those enforced by the Bangladesh Road Transport and Bridge Authority and the Bangladesh Environment Protection Agency.</w:t>
      </w:r>
    </w:p>
    <w:p>
      <w:pPr>
        <w:numPr>
          <w:ilvl w:val="0"/>
          <w:numId w:val="1001"/>
        </w:numPr>
        <w:pStyle w:val="Compact"/>
      </w:pPr>
      <w:r>
        <w:t xml:space="preserve">Payment shall be made in Bangladeshi Taka (BDT) via bank transfer to the account specified by the</w:t>
      </w:r>
      <w:r>
        <w:t xml:space="preserve"> </w:t>
      </w:r>
      <w:r>
        <w:t xml:space="preserve">Automotive Engineer</w:t>
      </w:r>
      <w:r>
        <w:t xml:space="preserve">. Invoices must reference this</w:t>
      </w:r>
      <w:r>
        <w:t xml:space="preserve"> </w:t>
      </w:r>
      <w:r>
        <w:t xml:space="preserve">Purchase Order</w:t>
      </w:r>
      <w:r>
        <w:t xml:space="preserve"> </w:t>
      </w:r>
      <w:r>
        <w:t xml:space="preserve">number (PAI-PO-2025-0472) to be processed.</w:t>
      </w:r>
    </w:p>
    <w:p>
      <w:pPr>
        <w:numPr>
          <w:ilvl w:val="0"/>
          <w:numId w:val="1001"/>
        </w:numPr>
        <w:pStyle w:val="Compact"/>
      </w:pPr>
      <w:r>
        <w:t xml:space="preserve">Deliverables are due within the timelines specified in the attached project schedule. A penalty of 1% of the total contract value per day of delay shall apply, up to a maximum of 10%.</w:t>
      </w:r>
    </w:p>
    <w:p>
      <w:pPr>
        <w:numPr>
          <w:ilvl w:val="0"/>
          <w:numId w:val="1001"/>
        </w:numPr>
        <w:pStyle w:val="Compact"/>
      </w:pPr>
      <w:r>
        <w:t xml:space="preserve">All intellectual property, design documents, and technical data produced under this</w:t>
      </w:r>
      <w:r>
        <w:t xml:space="preserve"> </w:t>
      </w:r>
      <w:r>
        <w:t xml:space="preserve">Purchase Order</w:t>
      </w:r>
      <w:r>
        <w:t xml:space="preserve"> </w:t>
      </w:r>
      <w:r>
        <w:t xml:space="preserve">shall remain the exclusive property of Padma Automotive Industries Ltd. The</w:t>
      </w:r>
      <w:r>
        <w:t xml:space="preserve"> </w:t>
      </w:r>
      <w:r>
        <w:t xml:space="preserve">Automotive Engineer</w:t>
      </w:r>
      <w:r>
        <w:t xml:space="preserve"> </w:t>
      </w:r>
      <w:r>
        <w:t xml:space="preserve">shall sign a non-disclosure agreement (NDA) prior to commencing work.</w:t>
      </w:r>
    </w:p>
    <w:p>
      <w:pPr>
        <w:numPr>
          <w:ilvl w:val="0"/>
          <w:numId w:val="1001"/>
        </w:numPr>
        <w:pStyle w:val="Compact"/>
      </w:pPr>
      <w:r>
        <w:t xml:space="preserve">The</w:t>
      </w:r>
      <w:r>
        <w:t xml:space="preserve"> </w:t>
      </w:r>
      <w:r>
        <w:t xml:space="preserve">Automotive Engineer</w:t>
      </w:r>
      <w:r>
        <w:t xml:space="preserve"> </w:t>
      </w:r>
      <w:r>
        <w:t xml:space="preserve">is responsible for providing all specialized software licenses, simulation tools, and testing equipment required to fulfill the scope of work. The company shall provide access to its laboratory facilities in</w:t>
      </w:r>
      <w:r>
        <w:t xml:space="preserve"> </w:t>
      </w:r>
      <w:r>
        <w:t xml:space="preserve">Bangladesh Dhaka</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30 days' written notice. In the event of termination, payment shall be made for all work satisfactorily completed up to the termination date.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of Bangladesh, 2001.</w:t>
      </w:r>
    </w:p>
    <w:p>
      <w:pPr>
        <w:numPr>
          <w:ilvl w:val="0"/>
          <w:numId w:val="1001"/>
        </w:numPr>
        <w:pStyle w:val="Compact"/>
      </w:pPr>
      <w:r>
        <w:t xml:space="preserve">This</w:t>
      </w:r>
      <w:r>
        <w:t xml:space="preserve"> </w:t>
      </w:r>
      <w:r>
        <w:t xml:space="preserve">Purchase Order</w:t>
      </w:r>
      <w:r>
        <w:t xml:space="preserve"> </w:t>
      </w:r>
      <w:r>
        <w:t xml:space="preserve">is governed by the laws of the People's Republic of Bangladesh.</w:t>
      </w:r>
    </w:p>
    <w:bookmarkEnd w:id="23"/>
    <w:bookmarkStart w:id="24" w:name="delivery-and-acceptance"/>
    <w:p>
      <w:pPr>
        <w:pStyle w:val="Heading2"/>
      </w:pPr>
      <w:r>
        <w:t xml:space="preserve">4. Delivery and Acceptance</w:t>
      </w:r>
    </w:p>
    <w:p>
      <w:pPr>
        <w:pStyle w:val="FirstParagraph"/>
      </w:pPr>
      <w:r>
        <w:t xml:space="preserve">All technical deliverables, including engineering drawings, FEA reports, calibration files, and compliance documentation, shall be submitted electronically to the Project Manager at Padma Automotive Industries Ltd.,</w:t>
      </w:r>
      <w:r>
        <w:t xml:space="preserve"> </w:t>
      </w:r>
      <w:r>
        <w:t xml:space="preserve">Bangladesh Dhaka</w:t>
      </w:r>
      <w:r>
        <w:t xml:space="preserve">, and in hard copy (three sets) to the company's engineering department. Acceptance of deliverables shall be confirmed in writing within 10 business days of submission. Failure to provide written rejection within this period shall constitute deemed acceptance.</w:t>
      </w:r>
    </w:p>
    <w:bookmarkEnd w:id="24"/>
    <w:bookmarkStart w:id="25" w:name="authorized-signatories"/>
    <w:p>
      <w:pPr>
        <w:pStyle w:val="Heading2"/>
      </w:pPr>
      <w:r>
        <w:t xml:space="preserve">5. Authorized Signatories</w:t>
      </w:r>
    </w:p>
    <w:p>
      <w:pPr>
        <w:pStyle w:val="FirstParagraph"/>
      </w:pPr>
      <w:r>
        <w:rPr>
          <w:bCs/>
          <w:b/>
        </w:rPr>
        <w:t xml:space="preserve">For and on behalf of</w:t>
      </w:r>
    </w:p>
    <w:p>
      <w:pPr>
        <w:pStyle w:val="BodyText"/>
      </w:pPr>
      <w:r>
        <w:t xml:space="preserve">Padma Automotive Industries Ltd.</w:t>
      </w:r>
    </w:p>
    <w:p>
      <w:pPr>
        <w:pStyle w:val="BodyText"/>
      </w:pPr>
      <w:r>
        <w:br/>
      </w:r>
      <w:r>
        <w:br/>
      </w:r>
    </w:p>
    <w:p>
      <w:pPr>
        <w:pStyle w:val="BodyText"/>
      </w:pPr>
      <w:r>
        <w:t xml:space="preserve">_______________________________</w:t>
      </w:r>
    </w:p>
    <w:p>
      <w:pPr>
        <w:pStyle w:val="BodyText"/>
      </w:pPr>
      <w:r>
        <w:t xml:space="preserve">Mr. Kazi Mahmudul Hasan</w:t>
      </w:r>
    </w:p>
    <w:p>
      <w:pPr>
        <w:pStyle w:val="BodyText"/>
      </w:pPr>
      <w:r>
        <w:t xml:space="preserve">Chief Procurement Officer</w:t>
      </w:r>
    </w:p>
    <w:p>
      <w:pPr>
        <w:pStyle w:val="BodyText"/>
      </w:pPr>
      <w:r>
        <w:t xml:space="preserve">Date: _______________</w:t>
      </w:r>
    </w:p>
    <w:p>
      <w:pPr>
        <w:pStyle w:val="BodyText"/>
      </w:pPr>
      <w:r>
        <w:rPr>
          <w:bCs/>
          <w:b/>
        </w:rPr>
        <w:t xml:space="preserve">Accepted by</w:t>
      </w:r>
    </w:p>
    <w:p>
      <w:pPr>
        <w:pStyle w:val="BodyText"/>
      </w:pPr>
      <w:r>
        <w:t xml:space="preserve">Automotive Engineer</w:t>
      </w:r>
    </w:p>
    <w:p>
      <w:pPr>
        <w:pStyle w:val="BodyText"/>
      </w:pPr>
      <w:r>
        <w:br/>
      </w:r>
      <w:r>
        <w:br/>
      </w:r>
    </w:p>
    <w:p>
      <w:pPr>
        <w:pStyle w:val="BodyText"/>
      </w:pPr>
      <w:r>
        <w:t xml:space="preserve">_______________________________</w:t>
      </w:r>
    </w:p>
    <w:p>
      <w:pPr>
        <w:pStyle w:val="BodyText"/>
      </w:pPr>
      <w:r>
        <w:t xml:space="preserve">Mr. Rafiqul Islam</w:t>
      </w:r>
    </w:p>
    <w:p>
      <w:pPr>
        <w:pStyle w:val="BodyText"/>
      </w:pPr>
      <w:r>
        <w:t xml:space="preserve">Senior</w:t>
      </w:r>
      <w:r>
        <w:t xml:space="preserve"> </w:t>
      </w:r>
      <w:r>
        <w:t xml:space="preserve">Automotive Engineer</w:t>
      </w:r>
    </w:p>
    <w:p>
      <w:pPr>
        <w:pStyle w:val="BodyText"/>
      </w:pPr>
      <w:r>
        <w:t xml:space="preserve">Date: _______________</w:t>
      </w:r>
    </w:p>
    <w:p>
      <w:pPr>
        <w:pStyle w:val="BodyText"/>
      </w:pPr>
      <w:r>
        <w:t xml:space="preserve">Padma Automotive Industries Ltd. | Plot 47, Tejgaon I/A,</w:t>
      </w:r>
      <w:r>
        <w:t xml:space="preserve"> </w:t>
      </w:r>
      <w:r>
        <w:t xml:space="preserve">Bangladesh Dhaka</w:t>
      </w:r>
      <w:r>
        <w:t xml:space="preserve">-1208 | Purchase Order PAI-PO-2025-0472</w:t>
      </w:r>
    </w:p>
    <w:p>
      <w:pPr>
        <w:pStyle w:val="BodyText"/>
      </w:pPr>
      <w:r>
        <w:t xml:space="preserve">This document is valid only when signed and stamped by both parties.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Bangladesh Dhaka</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file>