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rPr>
          <w:bCs/>
          <w:b/>
        </w:rPr>
        <w:t xml:space="preserve">Meridian Automotive Solutions Ltda.</w:t>
      </w:r>
    </w:p>
    <w:p>
      <w:pPr>
        <w:pStyle w:val="BodyText"/>
      </w:pPr>
      <w:r>
        <w:t xml:space="preserve">Av. das Américas, 4500 – Barra da Tijuca, Rio de Janeiro, RJ – CEP 22640-100, Brazil</w:t>
      </w:r>
    </w:p>
    <w:p>
      <w:pPr>
        <w:pStyle w:val="BodyText"/>
      </w:pPr>
      <w:r>
        <w:t xml:space="preserve">CNPJ: 12.345.678/0001-90 | Phone: +55 (21) 3456-7890 | Email: procurement@meridianauto.com.br</w:t>
      </w:r>
    </w:p>
    <w:bookmarkEnd w:id="20"/>
    <w:p>
      <w:pPr>
        <w:pStyle w:val="BodyText"/>
      </w:pPr>
      <w:r>
        <w:rPr>
          <w:bCs/>
          <w:b/>
        </w:rPr>
        <w:t xml:space="preserve">Purchase Order No.:</w:t>
      </w:r>
      <w:r>
        <w:t xml:space="preserve"> </w:t>
      </w:r>
      <w:r>
        <w:t xml:space="preserve">PO-2025-RAJ-004872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bookmarkStart w:id="21" w:name="buyer-information"/>
    <w:p>
      <w:pPr>
        <w:pStyle w:val="Heading2"/>
      </w:pPr>
      <w:r>
        <w:t xml:space="preserve">1. Buyer Information</w:t>
      </w:r>
    </w:p>
    <w:p>
      <w:pPr>
        <w:pStyle w:val="FirstParagraph"/>
      </w:pPr>
      <w:r>
        <w:rPr>
          <w:bCs/>
          <w:b/>
        </w:rPr>
        <w:t xml:space="preserve">Company:</w:t>
      </w:r>
      <w:r>
        <w:t xml:space="preserve"> </w:t>
      </w:r>
      <w:r>
        <w:t xml:space="preserve">Meridian Automotive Solutions Ltda.</w:t>
      </w:r>
    </w:p>
    <w:p>
      <w:pPr>
        <w:pStyle w:val="BodyText"/>
      </w:pPr>
      <w:r>
        <w:rPr>
          <w:bCs/>
          <w:b/>
        </w:rPr>
        <w:t xml:space="preserve">Address:</w:t>
      </w:r>
      <w:r>
        <w:t xml:space="preserve"> </w:t>
      </w:r>
      <w:r>
        <w:t xml:space="preserve">Av. das Américas, 4500 – Barra da Tijuca, Rio de Janeiro, RJ – CEP 22640-100, Brazil</w:t>
      </w:r>
    </w:p>
    <w:p>
      <w:pPr>
        <w:pStyle w:val="BodyText"/>
      </w:pPr>
      <w:r>
        <w:rPr>
          <w:bCs/>
          <w:b/>
        </w:rPr>
        <w:t xml:space="preserve">Authorized Representative:</w:t>
      </w:r>
      <w:r>
        <w:t xml:space="preserve"> </w:t>
      </w:r>
      <w:r>
        <w:t xml:space="preserve">Carlos Eduardo Ferreira, Director of Procurement</w:t>
      </w:r>
    </w:p>
    <w:p>
      <w:pPr>
        <w:pStyle w:val="BodyText"/>
      </w:pPr>
      <w:r>
        <w:rPr>
          <w:bCs/>
          <w:b/>
        </w:rPr>
        <w:t xml:space="preserve">Contact:</w:t>
      </w:r>
      <w:r>
        <w:t xml:space="preserve"> </w:t>
      </w:r>
      <w:r>
        <w:t xml:space="preserve">+55 (21) 3456-7890 | carlos.ferreira@meridianauto.com.br</w:t>
      </w:r>
    </w:p>
    <w:bookmarkEnd w:id="21"/>
    <w:bookmarkStart w:id="22" w:name="supplier-service-provider-information"/>
    <w:p>
      <w:pPr>
        <w:pStyle w:val="Heading2"/>
      </w:pPr>
      <w:r>
        <w:t xml:space="preserve">2. Supplier / Service Provider Information</w:t>
      </w:r>
    </w:p>
    <w:p>
      <w:pPr>
        <w:pStyle w:val="FirstParagraph"/>
      </w:pPr>
      <w:r>
        <w:rPr>
          <w:bCs/>
          <w:b/>
        </w:rPr>
        <w:t xml:space="preserve">Company:</w:t>
      </w:r>
      <w:r>
        <w:t xml:space="preserve"> </w:t>
      </w:r>
      <w:r>
        <w:t xml:space="preserve">TechDrive Engineering Consultancy S.A.</w:t>
      </w:r>
    </w:p>
    <w:p>
      <w:pPr>
        <w:pStyle w:val="BodyText"/>
      </w:pPr>
      <w:r>
        <w:rPr>
          <w:bCs/>
          <w:b/>
        </w:rPr>
        <w:t xml:space="preserve">Address:</w:t>
      </w:r>
      <w:r>
        <w:t xml:space="preserve"> </w:t>
      </w:r>
      <w:r>
        <w:t xml:space="preserve">Rua Voluntários da Pátria, 890 – Centro, Rio de Janeiro, RJ – CEP 20060-210, Brazil</w:t>
      </w:r>
    </w:p>
    <w:p>
      <w:pPr>
        <w:pStyle w:val="BodyText"/>
      </w:pPr>
      <w:r>
        <w:rPr>
          <w:bCs/>
          <w:b/>
        </w:rPr>
        <w:t xml:space="preserve">CNPJ:</w:t>
      </w:r>
      <w:r>
        <w:t xml:space="preserve"> </w:t>
      </w:r>
      <w:r>
        <w:t xml:space="preserve">98.765.432/0001-15</w:t>
      </w:r>
    </w:p>
    <w:p>
      <w:pPr>
        <w:pStyle w:val="BodyText"/>
      </w:pPr>
      <w:r>
        <w:rPr>
          <w:bCs/>
          <w:b/>
        </w:rPr>
        <w:t xml:space="preserve">Authorized Representative:</w:t>
      </w:r>
      <w:r>
        <w:t xml:space="preserve"> </w:t>
      </w:r>
      <w:r>
        <w:t xml:space="preserve">Dra. Mariana Lopes, Chief Technical Officer</w:t>
      </w:r>
    </w:p>
    <w:p>
      <w:pPr>
        <w:pStyle w:val="BodyText"/>
      </w:pPr>
      <w:r>
        <w:rPr>
          <w:bCs/>
          <w:b/>
        </w:rPr>
        <w:t xml:space="preserve">Contact:</w:t>
      </w:r>
      <w:r>
        <w:t xml:space="preserve"> </w:t>
      </w:r>
      <w:r>
        <w:t xml:space="preserve">+55 (21) 9876-5432 | m.lopes@techdrive.com.br</w:t>
      </w:r>
    </w:p>
    <w:bookmarkEnd w:id="22"/>
    <w:bookmarkStart w:id="23" w:name="X0feee6ee7ebce376c85a8210bc9838a64869f41"/>
    <w:p>
      <w:pPr>
        <w:pStyle w:val="Heading2"/>
      </w:pPr>
      <w:r>
        <w:t xml:space="preserve">3. Description of Services – Automotive Engineer Engagement</w:t>
      </w:r>
    </w:p>
    <w:p>
      <w:pPr>
        <w:pStyle w:val="FirstParagraph"/>
      </w:pPr>
      <w:r>
        <w:t xml:space="preserve">This Purchase Order is issued by Meridian Automotive Solutions Ltda. to formally request and authorize the engagement of a qualified</w:t>
      </w:r>
      <w:r>
        <w:t xml:space="preserve"> </w:t>
      </w:r>
      <w:r>
        <w:t xml:space="preserve">Automotive Engineer</w:t>
      </w:r>
      <w:r>
        <w:t xml:space="preserve"> </w:t>
      </w:r>
      <w:r>
        <w:t xml:space="preserve">to provide specialized technical consulting and project management services for the development and validation of next-generation powertrain systems. The</w:t>
      </w:r>
      <w:r>
        <w:t xml:space="preserve"> </w:t>
      </w:r>
      <w:r>
        <w:t xml:space="preserve">Automotive Engineer</w:t>
      </w:r>
      <w:r>
        <w:t xml:space="preserve"> </w:t>
      </w:r>
      <w:r>
        <w:t xml:space="preserve">shall be based and perform all duties within the metropolitan area of</w:t>
      </w:r>
      <w:r>
        <w:t xml:space="preserve"> </w:t>
      </w:r>
      <w:r>
        <w:t xml:space="preserve">Brazil Rio de Janeiro</w:t>
      </w:r>
      <w:r>
        <w:t xml:space="preserve">, specifically at the Meridian Automotive Solutions facility located in Barra da Tijuca, Rio de Janeiro, RJ.</w:t>
      </w:r>
    </w:p>
    <w:p>
      <w:pPr>
        <w:pStyle w:val="BodyText"/>
      </w:pPr>
      <w:r>
        <w:t xml:space="preserve">The scope of work for the</w:t>
      </w:r>
      <w:r>
        <w:t xml:space="preserve"> </w:t>
      </w:r>
      <w:r>
        <w:t xml:space="preserve">Automotive Engineer</w:t>
      </w:r>
      <w:r>
        <w:t xml:space="preserve"> </w:t>
      </w:r>
      <w:r>
        <w:t xml:space="preserve">includes, but is not limited to: design review and optimization of hybrid drivetrain components; coordination of prototype testing at the Rio de Janeiro proving grounds; compliance verification against Brazilian INMETRO and CONAMA environmental regulations; technical documentation preparation in accordance with ISO 26262 functional safety standards; and on-site supervision of manufacturing processes at the supplier's facility in Duque de Caxias, Rio de Janeiro.</w:t>
      </w:r>
    </w:p>
    <w:bookmarkEnd w:id="23"/>
    <w:bookmarkStart w:id="24" w:name="order-details-and-pricing"/>
    <w:p>
      <w:pPr>
        <w:pStyle w:val="Heading2"/>
      </w:pPr>
      <w:r>
        <w:t xml:space="preserve">4. Order Details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(BRL)</w:t>
            </w:r>
          </w:p>
        </w:tc>
        <w:tc>
          <w:tcPr/>
          <w:p>
            <w:pPr>
              <w:pStyle w:val="Compact"/>
              <w:jc w:val="left"/>
            </w:pPr>
            <w:r>
              <w:t xml:space="preserve">Quantity</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Senior Automotive Engineer – Powertrain Design &amp; Validation (Full-time, on-site in Rio de Janeiro)</w:t>
            </w:r>
          </w:p>
        </w:tc>
        <w:tc>
          <w:tcPr/>
          <w:p>
            <w:pPr>
              <w:pStyle w:val="Compact"/>
              <w:jc w:val="left"/>
            </w:pPr>
            <w:r>
              <w:t xml:space="preserve">6 months</w:t>
            </w:r>
          </w:p>
        </w:tc>
        <w:tc>
          <w:tcPr/>
          <w:p>
            <w:pPr>
              <w:pStyle w:val="Compact"/>
              <w:jc w:val="left"/>
            </w:pPr>
            <w:r>
              <w:t xml:space="preserve">R$ 18,500.00</w:t>
            </w:r>
          </w:p>
        </w:tc>
        <w:tc>
          <w:tcPr/>
          <w:p>
            <w:pPr>
              <w:pStyle w:val="Compact"/>
              <w:jc w:val="left"/>
            </w:pPr>
            <w:r>
              <w:t xml:space="preserve">6</w:t>
            </w:r>
          </w:p>
        </w:tc>
        <w:tc>
          <w:tcPr/>
          <w:p>
            <w:pPr>
              <w:pStyle w:val="Compact"/>
              <w:jc w:val="left"/>
            </w:pPr>
            <w:r>
              <w:t xml:space="preserve">R$ 111,000.00</w:t>
            </w:r>
          </w:p>
        </w:tc>
      </w:tr>
      <w:tr>
        <w:tc>
          <w:tcPr/>
          <w:p>
            <w:pPr>
              <w:pStyle w:val="Compact"/>
              <w:jc w:val="left"/>
            </w:pPr>
            <w:r>
              <w:t xml:space="preserve">02</w:t>
            </w:r>
          </w:p>
        </w:tc>
        <w:tc>
          <w:tcPr/>
          <w:p>
            <w:pPr>
              <w:pStyle w:val="Compact"/>
              <w:jc w:val="left"/>
            </w:pPr>
            <w:r>
              <w:t xml:space="preserve">Automotive Engineer – Regulatory Compliance &amp; Homologation (Brazil INMETRO/CONAMA)</w:t>
            </w:r>
          </w:p>
        </w:tc>
        <w:tc>
          <w:tcPr/>
          <w:p>
            <w:pPr>
              <w:pStyle w:val="Compact"/>
              <w:jc w:val="left"/>
            </w:pPr>
            <w:r>
              <w:t xml:space="preserve">3 months</w:t>
            </w:r>
          </w:p>
        </w:tc>
        <w:tc>
          <w:tcPr/>
          <w:p>
            <w:pPr>
              <w:pStyle w:val="Compact"/>
              <w:jc w:val="left"/>
            </w:pPr>
            <w:r>
              <w:t xml:space="preserve">R$ 14,200.00</w:t>
            </w:r>
          </w:p>
        </w:tc>
        <w:tc>
          <w:tcPr/>
          <w:p>
            <w:pPr>
              <w:pStyle w:val="Compact"/>
              <w:jc w:val="left"/>
            </w:pPr>
            <w:r>
              <w:t xml:space="preserve">3</w:t>
            </w:r>
          </w:p>
        </w:tc>
        <w:tc>
          <w:tcPr/>
          <w:p>
            <w:pPr>
              <w:pStyle w:val="Compact"/>
              <w:jc w:val="left"/>
            </w:pPr>
            <w:r>
              <w:t xml:space="preserve">R$ 42,600.00</w:t>
            </w:r>
          </w:p>
        </w:tc>
      </w:tr>
      <w:tr>
        <w:tc>
          <w:tcPr/>
          <w:p>
            <w:pPr>
              <w:pStyle w:val="Compact"/>
              <w:jc w:val="left"/>
            </w:pPr>
            <w:r>
              <w:t xml:space="preserve">03</w:t>
            </w:r>
          </w:p>
        </w:tc>
        <w:tc>
          <w:tcPr/>
          <w:p>
            <w:pPr>
              <w:pStyle w:val="Compact"/>
              <w:jc w:val="left"/>
            </w:pPr>
            <w:r>
              <w:t xml:space="preserve">Automotive Engineer – Prototype Testing &amp; Proving Ground Supervision (Rio de Janeiro)</w:t>
            </w:r>
          </w:p>
        </w:tc>
        <w:tc>
          <w:tcPr/>
          <w:p>
            <w:pPr>
              <w:pStyle w:val="Compact"/>
              <w:jc w:val="left"/>
            </w:pPr>
            <w:r>
              <w:t xml:space="preserve">4 months</w:t>
            </w:r>
          </w:p>
        </w:tc>
        <w:tc>
          <w:tcPr/>
          <w:p>
            <w:pPr>
              <w:pStyle w:val="Compact"/>
              <w:jc w:val="left"/>
            </w:pPr>
            <w:r>
              <w:t xml:space="preserve">R$ 16,800.00</w:t>
            </w:r>
          </w:p>
        </w:tc>
        <w:tc>
          <w:tcPr/>
          <w:p>
            <w:pPr>
              <w:pStyle w:val="Compact"/>
              <w:jc w:val="left"/>
            </w:pPr>
            <w:r>
              <w:t xml:space="preserve">4</w:t>
            </w:r>
          </w:p>
        </w:tc>
        <w:tc>
          <w:tcPr/>
          <w:p>
            <w:pPr>
              <w:pStyle w:val="Compact"/>
              <w:jc w:val="left"/>
            </w:pPr>
            <w:r>
              <w:t xml:space="preserve">R$ 67,200.00</w:t>
            </w:r>
          </w:p>
        </w:tc>
      </w:tr>
      <w:tr>
        <w:tc>
          <w:tcPr/>
          <w:p>
            <w:pPr>
              <w:pStyle w:val="Compact"/>
              <w:jc w:val="left"/>
            </w:pPr>
            <w:r>
              <w:t xml:space="preserve">04</w:t>
            </w:r>
          </w:p>
        </w:tc>
        <w:tc>
          <w:tcPr/>
          <w:p>
            <w:pPr>
              <w:pStyle w:val="Compact"/>
              <w:jc w:val="left"/>
            </w:pPr>
            <w:r>
              <w:t xml:space="preserve">Technical Documentation &amp; ISO 26262 Functional Safety Reporting</w:t>
            </w:r>
          </w:p>
        </w:tc>
        <w:tc>
          <w:tcPr/>
          <w:p>
            <w:pPr>
              <w:pStyle w:val="Compact"/>
              <w:jc w:val="left"/>
            </w:pPr>
            <w:r>
              <w:t xml:space="preserve">2 months</w:t>
            </w:r>
          </w:p>
        </w:tc>
        <w:tc>
          <w:tcPr/>
          <w:p>
            <w:pPr>
              <w:pStyle w:val="Compact"/>
              <w:jc w:val="left"/>
            </w:pPr>
            <w:r>
              <w:t xml:space="preserve">R$ 12,000.00</w:t>
            </w:r>
          </w:p>
        </w:tc>
        <w:tc>
          <w:tcPr/>
          <w:p>
            <w:pPr>
              <w:pStyle w:val="Compact"/>
              <w:jc w:val="left"/>
            </w:pPr>
            <w:r>
              <w:t xml:space="preserve">2</w:t>
            </w:r>
          </w:p>
        </w:tc>
        <w:tc>
          <w:tcPr/>
          <w:p>
            <w:pPr>
              <w:pStyle w:val="Compact"/>
              <w:jc w:val="left"/>
            </w:pPr>
            <w:r>
              <w:t xml:space="preserve">R$ 24,000.00</w:t>
            </w:r>
          </w:p>
        </w:tc>
      </w:tr>
      <w:tr>
        <w:tc>
          <w:tcPr/>
          <w:p>
            <w:pPr>
              <w:pStyle w:val="Compact"/>
              <w:jc w:val="left"/>
            </w:pPr>
            <w:r>
              <w:t xml:space="preserve">05</w:t>
            </w:r>
          </w:p>
        </w:tc>
        <w:tc>
          <w:tcPr/>
          <w:p>
            <w:pPr>
              <w:pStyle w:val="Compact"/>
              <w:jc w:val="left"/>
            </w:pPr>
            <w:r>
              <w:t xml:space="preserve">Travel &amp; Local Transportation within Rio de Janeiro Metropolitan Area</w:t>
            </w:r>
          </w:p>
        </w:tc>
        <w:tc>
          <w:tcPr/>
          <w:p>
            <w:pPr>
              <w:pStyle w:val="Compact"/>
              <w:jc w:val="left"/>
            </w:pPr>
            <w:r>
              <w:t xml:space="preserve">12 months</w:t>
            </w:r>
          </w:p>
        </w:tc>
        <w:tc>
          <w:tcPr/>
          <w:p>
            <w:pPr>
              <w:pStyle w:val="Compact"/>
              <w:jc w:val="left"/>
            </w:pPr>
            <w:r>
              <w:t xml:space="preserve">R$ 3,500.00</w:t>
            </w:r>
          </w:p>
        </w:tc>
        <w:tc>
          <w:tcPr/>
          <w:p>
            <w:pPr>
              <w:pStyle w:val="Compact"/>
              <w:jc w:val="left"/>
            </w:pPr>
            <w:r>
              <w:t xml:space="preserve">12</w:t>
            </w:r>
          </w:p>
        </w:tc>
        <w:tc>
          <w:tcPr/>
          <w:p>
            <w:pPr>
              <w:pStyle w:val="Compact"/>
              <w:jc w:val="left"/>
            </w:pPr>
            <w:r>
              <w:t xml:space="preserve">R$ 42,000.00</w:t>
            </w:r>
          </w:p>
        </w:tc>
      </w:tr>
      <w:tr>
        <w:tc>
          <w:tcPr>
            <w:gridSpan w:val="5"/>
          </w:tcPr>
          <w:p>
            <w:pPr>
              <w:pStyle w:val="Compact"/>
              <w:jc w:val="right"/>
            </w:pPr>
            <w:r>
              <w:t xml:space="preserve">TOTAL AMOUNT (BRL):</w:t>
            </w:r>
          </w:p>
        </w:tc>
        <w:tc>
          <w:tcPr/>
          <w:p>
            <w:pPr>
              <w:pStyle w:val="Compact"/>
              <w:jc w:val="left"/>
            </w:pPr>
            <w:r>
              <w:t xml:space="preserve">R$ 286,800.00</w:t>
            </w:r>
          </w:p>
        </w:tc>
      </w:tr>
      <w:tr>
        <w:tc>
          <w:tcPr>
            <w:gridSpan w:val="5"/>
          </w:tcPr>
          <w:p>
            <w:pPr>
              <w:pStyle w:val="Compact"/>
              <w:jc w:val="right"/>
            </w:pPr>
            <w:r>
              <w:t xml:space="preserve">ICMS (12% – Rio de Janeiro State Tax):</w:t>
            </w:r>
          </w:p>
        </w:tc>
        <w:tc>
          <w:tcPr/>
          <w:p>
            <w:pPr>
              <w:pStyle w:val="Compact"/>
              <w:jc w:val="left"/>
            </w:pPr>
            <w:r>
              <w:t xml:space="preserve">R$ 34,416.00</w:t>
            </w:r>
          </w:p>
        </w:tc>
      </w:tr>
      <w:tr>
        <w:tc>
          <w:tcPr>
            <w:gridSpan w:val="5"/>
          </w:tcPr>
          <w:p>
            <w:pPr>
              <w:pStyle w:val="Compact"/>
              <w:jc w:val="right"/>
            </w:pPr>
            <w:r>
              <w:t xml:space="preserve">GRAND TOTAL (BRL):</w:t>
            </w:r>
          </w:p>
        </w:tc>
        <w:tc>
          <w:tcPr/>
          <w:p>
            <w:pPr>
              <w:pStyle w:val="Compact"/>
              <w:jc w:val="left"/>
            </w:pPr>
            <w:r>
              <w:t xml:space="preserve">R$ 321,216.00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specifically the Brazilian Civil Code (Lei nº 10.406/2002) and applicable commercial regulations of the State of Rio de Janeiro.</w:t>
      </w:r>
    </w:p>
    <w:p>
      <w:pPr>
        <w:numPr>
          <w:ilvl w:val="0"/>
          <w:numId w:val="1001"/>
        </w:numPr>
        <w:pStyle w:val="Compact"/>
      </w:pPr>
      <w:r>
        <w:rPr>
          <w:bCs/>
          <w:b/>
        </w:rPr>
        <w:t xml:space="preserve">Place of Performance:</w:t>
      </w:r>
      <w:r>
        <w:t xml:space="preserve"> </w:t>
      </w:r>
      <w:r>
        <w:t xml:space="preserve">All services rendered under this Purchase Order by the Automotive Engineer shall be performed exclusively within the city and metropolitan region of Brazil Rio de Janeiro, unless otherwise agreed in writing by both parties.</w:t>
      </w:r>
    </w:p>
    <w:p>
      <w:pPr>
        <w:numPr>
          <w:ilvl w:val="0"/>
          <w:numId w:val="1001"/>
        </w:numPr>
        <w:pStyle w:val="Compact"/>
      </w:pPr>
      <w:r>
        <w:rPr>
          <w:bCs/>
          <w:b/>
        </w:rPr>
        <w:t xml:space="preserve">Commencement Date:</w:t>
      </w:r>
      <w:r>
        <w:t xml:space="preserve"> </w:t>
      </w:r>
      <w:r>
        <w:t xml:space="preserve">The Automotive Engineer shall commence duties no later than 01 August 2025 at the Meridian Automotive Solutions facility in Barra da Tijuca, Rio de Janeiro, RJ.</w:t>
      </w:r>
    </w:p>
    <w:p>
      <w:pPr>
        <w:numPr>
          <w:ilvl w:val="0"/>
          <w:numId w:val="1001"/>
        </w:numPr>
        <w:pStyle w:val="Compact"/>
      </w:pPr>
      <w:r>
        <w:rPr>
          <w:bCs/>
          <w:b/>
        </w:rPr>
        <w:t xml:space="preserve">Payment Schedule:</w:t>
      </w:r>
      <w:r>
        <w:t xml:space="preserve"> </w:t>
      </w:r>
      <w:r>
        <w:t xml:space="preserve">Invoices shall be submitted monthly by the 5th business day. Payment shall be made via bank transfer (TED/PIX) to the account designated by TechDrive Engineering Consultancy S.A. within thirty (30) calendar days of invoice receipt. Late payments shall accrue interest at the rate of 1% per month plus SELIC index, as per Brazilian commercial law.</w:t>
      </w:r>
    </w:p>
    <w:p>
      <w:pPr>
        <w:numPr>
          <w:ilvl w:val="0"/>
          <w:numId w:val="1001"/>
        </w:numPr>
        <w:pStyle w:val="Compact"/>
      </w:pPr>
      <w:r>
        <w:rPr>
          <w:bCs/>
          <w:b/>
        </w:rPr>
        <w:t xml:space="preserve">Confidentiality:</w:t>
      </w:r>
      <w:r>
        <w:t xml:space="preserve"> </w:t>
      </w:r>
      <w:r>
        <w:t xml:space="preserve">The Automotive Engineer shall maintain strict confidentiality regarding all proprietary designs, engineering data, and trade secrets of Meridian Automotive Solutions Ltda. This obligation shall survive the termination of this Purchase Order for a period of five (5) years.</w:t>
      </w:r>
    </w:p>
    <w:p>
      <w:pPr>
        <w:numPr>
          <w:ilvl w:val="0"/>
          <w:numId w:val="1001"/>
        </w:numPr>
        <w:pStyle w:val="Compact"/>
      </w:pPr>
      <w:r>
        <w:rPr>
          <w:bCs/>
          <w:b/>
        </w:rPr>
        <w:t xml:space="preserve">Intellectual Property:</w:t>
      </w:r>
      <w:r>
        <w:t xml:space="preserve"> </w:t>
      </w:r>
      <w:r>
        <w:t xml:space="preserve">All work product, designs, reports, and documentation created by the Automotive Engineer in the course of performing services under this Purchase Order shall be the exclusive property of Meridian Automotive Solutions Ltda.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Automotive Engineer shall complete all in-progress deliverables and submit a final transition report within fifteen (15) days.</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Rio de Janeiro, RJ, Brazil, in accordance with the rules of the CAM-CCBC (Câmara de Arbitragem do Centro de Comércio Brasil-Canadá), with proceedings conducted in Portuguese.</w:t>
      </w:r>
    </w:p>
    <w:p>
      <w:pPr>
        <w:numPr>
          <w:ilvl w:val="0"/>
          <w:numId w:val="1001"/>
        </w:numPr>
        <w:pStyle w:val="Compact"/>
      </w:pPr>
      <w:r>
        <w:rPr>
          <w:bCs/>
          <w:b/>
        </w:rPr>
        <w:t xml:space="preserve">Compliance:</w:t>
      </w:r>
      <w:r>
        <w:t xml:space="preserve"> </w:t>
      </w:r>
      <w:r>
        <w:t xml:space="preserve">The Automotive Engineer shall comply with all applicable Brazilian labor laws, occupational health and safety regulations (NRs), and environmental standards enforced by INEA (Instituto Estadual do Ambiente) in the State of Rio de Janeiro.</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public health emergencies affecting the Rio de Janeiro region.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the Automotive Engineer in Brazil Rio de Janeiro. This document constitutes a binding commercial agreement between the parties upon execution.</w:t>
      </w:r>
    </w:p>
    <w:bookmarkEnd w:id="26"/>
    <w:p>
      <w:pPr>
        <w:pStyle w:val="BodyText"/>
      </w:pPr>
      <w:r>
        <w:rPr>
          <w:bCs/>
          <w:b/>
        </w:rPr>
        <w:t xml:space="preserve">Carlos Eduardo Ferreira</w:t>
      </w:r>
      <w:r>
        <w:br/>
      </w:r>
      <w:r>
        <w:t xml:space="preserve">Director of Procurement</w:t>
      </w:r>
      <w:r>
        <w:br/>
      </w:r>
      <w:r>
        <w:t xml:space="preserve">Meridian Automotive Solutions Ltda.</w:t>
      </w:r>
      <w:r>
        <w:br/>
      </w:r>
      <w:r>
        <w:t xml:space="preserve">Date: _______________</w:t>
      </w:r>
    </w:p>
    <w:p>
      <w:pPr>
        <w:pStyle w:val="BodyText"/>
      </w:pPr>
      <w:r>
        <w:rPr>
          <w:bCs/>
          <w:b/>
        </w:rPr>
        <w:t xml:space="preserve">Dra. Mariana Lopes</w:t>
      </w:r>
      <w:r>
        <w:br/>
      </w:r>
      <w:r>
        <w:t xml:space="preserve">Chief Technical Officer</w:t>
      </w:r>
      <w:r>
        <w:br/>
      </w:r>
      <w:r>
        <w:t xml:space="preserve">TechDrive Engineering Consultancy S.A.</w:t>
      </w:r>
      <w:r>
        <w:br/>
      </w:r>
      <w:r>
        <w:t xml:space="preserve">Date: _______________</w:t>
      </w:r>
    </w:p>
    <w:p>
      <w:pPr>
        <w:pStyle w:val="BodyText"/>
      </w:pPr>
      <w:r>
        <w:t xml:space="preserve">This Purchase Order (PO-2025-RAJ-004872) was issued by Meridian Automotive Solutions Ltda., Rio de Janeiro, RJ, Brazil. For inquiries, contact the Procurement Department at +55 (21) 3456-7890. This document is valid for 30 days from the date of issue. Unauthorized reproduction or distribution is prohibited.</w:t>
      </w:r>
    </w:p>
    <w:p>
      <w:pPr>
        <w:pStyle w:val="BodyText"/>
      </w:pPr>
      <w:r>
        <w:t xml:space="preserve">Document Reference: PO-2025-RAJ-004872 | Automotive Engineer Services | Brazil Rio de Janeiro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Brazil Rio de Janeiro</dc:title>
  <dc:creator/>
  <dc:language>en</dc:language>
  <cp:keywords/>
  <dcterms:created xsi:type="dcterms:W3CDTF">2026-10-10T07:36:09Z</dcterms:created>
  <dcterms:modified xsi:type="dcterms:W3CDTF">2026-10-10T07:36:09Z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