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Automotive Engineer Professional Services — Venezuela Caracas Operations</w:t>
      </w:r>
    </w:p>
    <w:bookmarkEnd w:id="20"/>
    <w:p>
      <w:pPr>
        <w:pStyle w:val="BodyText"/>
      </w:pPr>
      <w:r>
        <w:rPr>
          <w:bCs/>
          <w:b/>
        </w:rPr>
        <w:t xml:space="preserve">Purchase Order No.:</w:t>
      </w:r>
      <w:r>
        <w:t xml:space="preserve"> </w:t>
      </w:r>
      <w:r>
        <w:t xml:space="preserve">PO-VC-2025-04871</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01, 2025</w:t>
      </w:r>
    </w:p>
    <w:p>
      <w:pPr>
        <w:pStyle w:val="BodyText"/>
      </w:pPr>
      <w:r>
        <w:rPr>
          <w:bCs/>
          <w:b/>
        </w:rPr>
        <w:t xml:space="preserve">Valid Until:</w:t>
      </w:r>
      <w:r>
        <w:t xml:space="preserve"> </w:t>
      </w:r>
      <w:r>
        <w:t xml:space="preserve">July 15, 2025</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Caracas Automotive Solutions C.A.</w:t>
            </w:r>
          </w:p>
        </w:tc>
      </w:tr>
      <w:tr>
        <w:tc>
          <w:tcPr/>
          <w:p>
            <w:pPr>
              <w:pStyle w:val="Compact"/>
              <w:jc w:val="left"/>
            </w:pPr>
            <w:r>
              <w:t xml:space="preserve">Address</w:t>
            </w:r>
          </w:p>
        </w:tc>
        <w:tc>
          <w:tcPr/>
          <w:p>
            <w:pPr>
              <w:pStyle w:val="Compact"/>
              <w:jc w:val="left"/>
            </w:pPr>
            <w:r>
              <w:t xml:space="preserve">Av. Francisco de Miranda, Torre Empresarial, Piso 14, Chacao, Venezuela Caracas, 1060</w:t>
            </w:r>
          </w:p>
        </w:tc>
      </w:tr>
      <w:tr>
        <w:tc>
          <w:tcPr/>
          <w:p>
            <w:pPr>
              <w:pStyle w:val="Compact"/>
              <w:jc w:val="left"/>
            </w:pPr>
            <w:r>
              <w:t xml:space="preserve">Tax ID (RIF)</w:t>
            </w:r>
          </w:p>
        </w:tc>
        <w:tc>
          <w:tcPr/>
          <w:p>
            <w:pPr>
              <w:pStyle w:val="Compact"/>
              <w:jc w:val="left"/>
            </w:pPr>
            <w:r>
              <w:t xml:space="preserve">J-30487125-9</w:t>
            </w:r>
          </w:p>
        </w:tc>
      </w:tr>
      <w:tr>
        <w:tc>
          <w:tcPr/>
          <w:p>
            <w:pPr>
              <w:pStyle w:val="Compact"/>
              <w:jc w:val="left"/>
            </w:pPr>
            <w:r>
              <w:t xml:space="preserve">Contact Person</w:t>
            </w:r>
          </w:p>
        </w:tc>
        <w:tc>
          <w:tcPr/>
          <w:p>
            <w:pPr>
              <w:pStyle w:val="Compact"/>
              <w:jc w:val="left"/>
            </w:pPr>
            <w:r>
              <w:t xml:space="preserve">Ing. María Alejandra Ríos, Procurement Director</w:t>
            </w:r>
          </w:p>
        </w:tc>
      </w:tr>
      <w:tr>
        <w:tc>
          <w:tcPr/>
          <w:p>
            <w:pPr>
              <w:pStyle w:val="Compact"/>
              <w:jc w:val="left"/>
            </w:pPr>
            <w:r>
              <w:t xml:space="preserve">Email / Phone</w:t>
            </w:r>
          </w:p>
        </w:tc>
        <w:tc>
          <w:tcPr/>
          <w:p>
            <w:pPr>
              <w:pStyle w:val="Compact"/>
              <w:jc w:val="left"/>
            </w:pPr>
            <w:r>
              <w:t xml:space="preserve">procurement@caracasautosol.com / +58 212 555 0147</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Automotive Engineering Consultants LLC</w:t>
            </w:r>
          </w:p>
        </w:tc>
      </w:tr>
      <w:tr>
        <w:tc>
          <w:tcPr/>
          <w:p>
            <w:pPr>
              <w:pStyle w:val="Compact"/>
              <w:jc w:val="left"/>
            </w:pPr>
            <w:r>
              <w:t xml:space="preserve">Address</w:t>
            </w:r>
          </w:p>
        </w:tc>
        <w:tc>
          <w:tcPr/>
          <w:p>
            <w:pPr>
              <w:pStyle w:val="Compact"/>
              <w:jc w:val="left"/>
            </w:pPr>
            <w:r>
              <w:t xml:space="preserve">1200 Industrial Parkway, Suite 340, Detroit, MI 48226, USA</w:t>
            </w:r>
          </w:p>
        </w:tc>
      </w:tr>
      <w:tr>
        <w:tc>
          <w:tcPr/>
          <w:p>
            <w:pPr>
              <w:pStyle w:val="Compact"/>
              <w:jc w:val="left"/>
            </w:pPr>
            <w:r>
              <w:t xml:space="preserve">Tax ID (EIN)</w:t>
            </w:r>
          </w:p>
        </w:tc>
        <w:tc>
          <w:tcPr/>
          <w:p>
            <w:pPr>
              <w:pStyle w:val="Compact"/>
              <w:jc w:val="left"/>
            </w:pPr>
            <w:r>
              <w:t xml:space="preserve">47-8821356</w:t>
            </w:r>
          </w:p>
        </w:tc>
      </w:tr>
      <w:tr>
        <w:tc>
          <w:tcPr/>
          <w:p>
            <w:pPr>
              <w:pStyle w:val="Compact"/>
              <w:jc w:val="left"/>
            </w:pPr>
            <w:r>
              <w:t xml:space="preserve">Contact Person</w:t>
            </w:r>
          </w:p>
        </w:tc>
        <w:tc>
          <w:tcPr/>
          <w:p>
            <w:pPr>
              <w:pStyle w:val="Compact"/>
              <w:jc w:val="left"/>
            </w:pPr>
            <w:r>
              <w:t xml:space="preserve">Mr. David Kowalski, Account Manager</w:t>
            </w:r>
          </w:p>
        </w:tc>
      </w:tr>
      <w:tr>
        <w:tc>
          <w:tcPr/>
          <w:p>
            <w:pPr>
              <w:pStyle w:val="Compact"/>
              <w:jc w:val="left"/>
            </w:pPr>
            <w:r>
              <w:t xml:space="preserve">Email / Phone</w:t>
            </w:r>
          </w:p>
        </w:tc>
        <w:tc>
          <w:tcPr/>
          <w:p>
            <w:pPr>
              <w:pStyle w:val="Compact"/>
              <w:jc w:val="left"/>
            </w:pPr>
            <w:r>
              <w:t xml:space="preserve">dkowalski@globalautoeng.com / +1 313 555 0892</w:t>
            </w:r>
          </w:p>
        </w:tc>
      </w:tr>
    </w:tbl>
    <w:bookmarkEnd w:id="22"/>
    <w:bookmarkStart w:id="23" w:name="X00189e7275ac1f7c5cf5c15eb7216ccb47d22ca"/>
    <w:p>
      <w:pPr>
        <w:pStyle w:val="Heading2"/>
      </w:pPr>
      <w:r>
        <w:t xml:space="preserve">3. Scope of Work — Automotive Engineer Services</w:t>
      </w:r>
    </w:p>
    <w:p>
      <w:pPr>
        <w:pStyle w:val="FirstParagraph"/>
      </w:pPr>
      <w:r>
        <w:t xml:space="preserve">This</w:t>
      </w:r>
      <w:r>
        <w:t xml:space="preserve"> </w:t>
      </w:r>
      <w:r>
        <w:t xml:space="preserve">Purchase Order</w:t>
      </w:r>
      <w:r>
        <w:t xml:space="preserve"> </w:t>
      </w:r>
      <w:r>
        <w:t xml:space="preserve">is issued by Caracas Automotive Solutions C.A. to formally request and authorize the engagement of a qualified</w:t>
      </w:r>
      <w:r>
        <w:t xml:space="preserve"> </w:t>
      </w:r>
      <w:r>
        <w:t xml:space="preserve">Automotive Engineer</w:t>
      </w:r>
      <w:r>
        <w:t xml:space="preserve"> </w:t>
      </w:r>
      <w:r>
        <w:t xml:space="preserve">to provide specialized technical consulting, design validation, and on-site operational support for our manufacturing and assembly facilities located in</w:t>
      </w:r>
      <w:r>
        <w:t xml:space="preserve"> </w:t>
      </w:r>
      <w:r>
        <w:t xml:space="preserve">Venezuela Caracas</w:t>
      </w:r>
      <w:r>
        <w:t xml:space="preserve">. The</w:t>
      </w:r>
      <w:r>
        <w:t xml:space="preserve"> </w:t>
      </w:r>
      <w:r>
        <w:t xml:space="preserve">Automotive Engineer</w:t>
      </w:r>
      <w:r>
        <w:t xml:space="preserve"> </w:t>
      </w:r>
      <w:r>
        <w:t xml:space="preserve">shall be responsible for overseeing the redesign of our mid-size vehicle transmission assembly line, conducting root-cause failure analysis on imported powertrain components, and implementing quality assurance protocols aligned with ISO 9001:2015 and IATF 16949 standards. All deliverables and on-site work shall be performed within the metropolitan area of</w:t>
      </w:r>
      <w:r>
        <w:t xml:space="preserve"> </w:t>
      </w:r>
      <w:r>
        <w:t xml:space="preserve">Venezuela Caracas</w:t>
      </w:r>
      <w:r>
        <w:t xml:space="preserve">, specifically at our primary plant in the Chacao district and our secondary testing laboratory in the Los Teques industrial zone.</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Senior Automotive Engineer — On-site technical consulting (transmission line redesign), Venezuela Caracas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Automotive Engineer — Powertrain failure analysis and corrective action reporting (12-week engagement)</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003</w:t>
            </w:r>
          </w:p>
        </w:tc>
        <w:tc>
          <w:tcPr/>
          <w:p>
            <w:pPr>
              <w:pStyle w:val="Compact"/>
              <w:jc w:val="left"/>
            </w:pPr>
            <w:r>
              <w:t xml:space="preserve">Automotive Engineer — IATF 16949 quality audit preparation and documentation, Venezuela Caracas plant</w:t>
            </w:r>
          </w:p>
        </w:tc>
        <w:tc>
          <w:tcPr/>
          <w:p>
            <w:pPr>
              <w:pStyle w:val="Compact"/>
              <w:jc w:val="left"/>
            </w:pPr>
            <w:r>
              <w:t xml:space="preserve">3</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004</w:t>
            </w:r>
          </w:p>
        </w:tc>
        <w:tc>
          <w:tcPr/>
          <w:p>
            <w:pPr>
              <w:pStyle w:val="Compact"/>
              <w:jc w:val="left"/>
            </w:pPr>
            <w:r>
              <w:t xml:space="preserve">Travel, accommodation, and per diem for Automotive Engineer in Venezuela Caracas (30 days)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220.00</w:t>
            </w:r>
          </w:p>
        </w:tc>
        <w:tc>
          <w:tcPr/>
          <w:p>
            <w:pPr>
              <w:pStyle w:val="Compact"/>
              <w:jc w:val="left"/>
            </w:pPr>
            <w:r>
              <w:t xml:space="preserve">6,600.00</w:t>
            </w:r>
          </w:p>
        </w:tc>
      </w:tr>
      <w:tr>
        <w:tc>
          <w:tcPr/>
          <w:p>
            <w:pPr>
              <w:pStyle w:val="Compact"/>
              <w:jc w:val="left"/>
            </w:pPr>
            <w:r>
              <w:t xml:space="preserve">005</w:t>
            </w:r>
          </w:p>
        </w:tc>
        <w:tc>
          <w:tcPr/>
          <w:p>
            <w:pPr>
              <w:pStyle w:val="Compact"/>
              <w:jc w:val="left"/>
            </w:pPr>
            <w:r>
              <w:t xml:space="preserve">Technical documentation, CAD files, and engineering reports (final deliverables)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SUBTOTAL</w:t>
            </w:r>
          </w:p>
        </w:tc>
        <w:tc>
          <w:tcPr/>
          <w:p>
            <w:pPr>
              <w:pStyle w:val="Compact"/>
              <w:jc w:val="left"/>
            </w:pPr>
            <w:r>
              <w:t xml:space="preserve">259,550.00</w:t>
            </w:r>
          </w:p>
        </w:tc>
      </w:tr>
      <w:tr>
        <w:tc>
          <w:tcPr>
            <w:gridSpan w:val="5"/>
          </w:tcPr>
          <w:p>
            <w:pPr>
              <w:pStyle w:val="Compact"/>
              <w:jc w:val="left"/>
            </w:pPr>
            <w:r>
              <w:t xml:space="preserve">Applicable Taxes &amp; Import Duties (Venezuela Caracas jurisdiction)</w:t>
            </w:r>
          </w:p>
        </w:tc>
        <w:tc>
          <w:tcPr/>
          <w:p>
            <w:pPr>
              <w:pStyle w:val="Compact"/>
              <w:jc w:val="left"/>
            </w:pPr>
            <w:r>
              <w:t xml:space="preserve">15,573.00</w:t>
            </w:r>
          </w:p>
        </w:tc>
      </w:tr>
      <w:tr>
        <w:tc>
          <w:tcPr>
            <w:gridSpan w:val="5"/>
          </w:tcPr>
          <w:p>
            <w:pPr>
              <w:pStyle w:val="Compact"/>
              <w:jc w:val="left"/>
            </w:pPr>
            <w:r>
              <w:t xml:space="preserve">TOTAL PURCHASE ORDER VALUE (USD)</w:t>
            </w:r>
          </w:p>
        </w:tc>
        <w:tc>
          <w:tcPr/>
          <w:p>
            <w:pPr>
              <w:pStyle w:val="Compact"/>
              <w:jc w:val="left"/>
            </w:pPr>
            <w:r>
              <w:t xml:space="preserve">275,123.00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Buyer and the Supplier upon countersignature. All terms herein govern the provision of</w:t>
      </w:r>
      <w:r>
        <w:t xml:space="preserve"> </w:t>
      </w:r>
      <w:r>
        <w:t xml:space="preserve">Automotive Engineer</w:t>
      </w:r>
      <w:r>
        <w:t xml:space="preserve"> </w:t>
      </w:r>
      <w:r>
        <w:t xml:space="preserve">services within the jurisdiction of</w:t>
      </w:r>
      <w:r>
        <w:t xml:space="preserve"> </w:t>
      </w:r>
      <w:r>
        <w:t xml:space="preserve">Venezuela Caracas</w:t>
      </w:r>
      <w:r>
        <w:t xml:space="preserve">.</w:t>
      </w:r>
    </w:p>
    <w:p>
      <w:pPr>
        <w:numPr>
          <w:ilvl w:val="0"/>
          <w:numId w:val="1001"/>
        </w:numPr>
        <w:pStyle w:val="Compact"/>
      </w:pPr>
      <w:r>
        <w:rPr>
          <w:bCs/>
          <w:b/>
        </w:rPr>
        <w:t xml:space="preserve">5.2</w:t>
      </w:r>
      <w:r>
        <w:t xml:space="preserve"> </w:t>
      </w:r>
      <w:r>
        <w:t xml:space="preserve">The</w:t>
      </w:r>
      <w:r>
        <w:t xml:space="preserve"> </w:t>
      </w:r>
      <w:r>
        <w:t xml:space="preserve">Automotive Engineer</w:t>
      </w:r>
      <w:r>
        <w:t xml:space="preserve"> </w:t>
      </w:r>
      <w:r>
        <w:t xml:space="preserve">assigned to this contract must hold a minimum of ten (10) years of professional experience in powertrain systems, possess a valid professional engineering license, and demonstrate prior experience working in Latin American manufacturing environments.</w:t>
      </w:r>
    </w:p>
    <w:p>
      <w:pPr>
        <w:numPr>
          <w:ilvl w:val="0"/>
          <w:numId w:val="1001"/>
        </w:numPr>
        <w:pStyle w:val="Compact"/>
      </w:pPr>
      <w:r>
        <w:rPr>
          <w:bCs/>
          <w:b/>
        </w:rPr>
        <w:t xml:space="preserve">5.3</w:t>
      </w:r>
      <w:r>
        <w:t xml:space="preserve"> </w:t>
      </w:r>
      <w:r>
        <w:t xml:space="preserve">Payment terms: 30% advance upon execution of this</w:t>
      </w:r>
      <w:r>
        <w:t xml:space="preserve"> </w:t>
      </w:r>
      <w:r>
        <w:t xml:space="preserve">Purchase Order</w:t>
      </w:r>
      <w:r>
        <w:t xml:space="preserve">, 40% upon completion of the transmission line redesign phase, and 30% upon final acceptance of all deliverables. Payments shall be made via international wire transfer in US Dollars to the account specified by the Supplier.</w:t>
      </w:r>
    </w:p>
    <w:p>
      <w:pPr>
        <w:numPr>
          <w:ilvl w:val="0"/>
          <w:numId w:val="1001"/>
        </w:numPr>
        <w:pStyle w:val="Compact"/>
      </w:pPr>
      <w:r>
        <w:rPr>
          <w:bCs/>
          <w:b/>
        </w:rPr>
        <w:t xml:space="preserve">5.4</w:t>
      </w:r>
      <w:r>
        <w:t xml:space="preserve"> </w:t>
      </w:r>
      <w:r>
        <w:t xml:space="preserve">The</w:t>
      </w:r>
      <w:r>
        <w:t xml:space="preserve"> </w:t>
      </w:r>
      <w:r>
        <w:t xml:space="preserve">Automotive Engineer</w:t>
      </w:r>
      <w:r>
        <w:t xml:space="preserve"> </w:t>
      </w:r>
      <w:r>
        <w:t xml:space="preserve">shall comply with all applicable labor, immigration, and professional licensing regulations of the Bolivarian Republic of Venezuela. The Buyer shall facilitate the necessary work permits and professional registration with the Colegio de Ingenieros de Venezuela for the duration of the assignment in</w:t>
      </w:r>
      <w:r>
        <w:t xml:space="preserve"> </w:t>
      </w:r>
      <w:r>
        <w:t xml:space="preserve">Venezuela Caracas</w:t>
      </w:r>
      <w:r>
        <w:t xml:space="preserve">.</w:t>
      </w:r>
    </w:p>
    <w:p>
      <w:pPr>
        <w:numPr>
          <w:ilvl w:val="0"/>
          <w:numId w:val="1001"/>
        </w:numPr>
        <w:pStyle w:val="Compact"/>
      </w:pPr>
      <w:r>
        <w:rPr>
          <w:bCs/>
          <w:b/>
        </w:rPr>
        <w:t xml:space="preserve">5.5</w:t>
      </w:r>
      <w:r>
        <w:t xml:space="preserve"> </w:t>
      </w:r>
      <w:r>
        <w:t xml:space="preserve">All intellectual property, engineering drawings, CAD models, and technical reports produced under this</w:t>
      </w:r>
      <w:r>
        <w:t xml:space="preserve"> </w:t>
      </w:r>
      <w:r>
        <w:t xml:space="preserve">Purchase Order</w:t>
      </w:r>
      <w:r>
        <w:t xml:space="preserve"> </w:t>
      </w:r>
      <w:r>
        <w:t xml:space="preserve">shall be the exclusive property of Caracas Automotive Solutions C.A. The</w:t>
      </w:r>
      <w:r>
        <w:t xml:space="preserve"> </w:t>
      </w:r>
      <w:r>
        <w:t xml:space="preserve">Automotive Engineer</w:t>
      </w:r>
      <w:r>
        <w:t xml:space="preserve"> </w:t>
      </w:r>
      <w:r>
        <w:t xml:space="preserve">and Supplier shall sign a non-disclosure agreement (NDA) prior to commencing work.</w:t>
      </w:r>
    </w:p>
    <w:p>
      <w:pPr>
        <w:numPr>
          <w:ilvl w:val="0"/>
          <w:numId w:val="1001"/>
        </w:numPr>
        <w:pStyle w:val="Compact"/>
      </w:pPr>
      <w:r>
        <w:rPr>
          <w:bCs/>
          <w:b/>
        </w:rPr>
        <w:t xml:space="preserve">5.6</w:t>
      </w:r>
      <w:r>
        <w:t xml:space="preserve"> </w:t>
      </w:r>
      <w:r>
        <w:t xml:space="preserve">The Supplier warrants that the</w:t>
      </w:r>
      <w:r>
        <w:t xml:space="preserve"> </w:t>
      </w:r>
      <w:r>
        <w:t xml:space="preserve">Automotive Engineer</w:t>
      </w:r>
      <w:r>
        <w:t xml:space="preserve"> </w:t>
      </w:r>
      <w:r>
        <w:t xml:space="preserve">shall perform all duties with the skill, care, and diligence expected of a seasoned professional in the automotive engineering field. Any deficiency in workmanship shall be corrected at no additional cost within fifteen (15) business days of written notice.</w:t>
      </w:r>
    </w:p>
    <w:p>
      <w:pPr>
        <w:numPr>
          <w:ilvl w:val="0"/>
          <w:numId w:val="1001"/>
        </w:numPr>
        <w:pStyle w:val="Compact"/>
      </w:pPr>
      <w:r>
        <w:rPr>
          <w:bCs/>
          <w:b/>
        </w:rPr>
        <w:t xml:space="preserve">5.7</w:t>
      </w:r>
      <w:r>
        <w:t xml:space="preserve"> </w:t>
      </w:r>
      <w:r>
        <w:t xml:space="preserve">Force Majeure: Neither party shall be liable for delays caused by events beyond reasonable control, including but not limited to natural disasters, government sanctions, currency controls, or civil unrest affecting operations in</w:t>
      </w:r>
      <w:r>
        <w:t xml:space="preserve"> </w:t>
      </w:r>
      <w:r>
        <w:t xml:space="preserve">Venezuela Caracas</w:t>
      </w:r>
      <w:r>
        <w:t xml:space="preserve">.</w:t>
      </w:r>
    </w:p>
    <w:p>
      <w:pPr>
        <w:numPr>
          <w:ilvl w:val="0"/>
          <w:numId w:val="1001"/>
        </w:numPr>
        <w:pStyle w:val="Compact"/>
      </w:pPr>
      <w:r>
        <w:rPr>
          <w:bCs/>
          <w:b/>
        </w:rPr>
        <w:t xml:space="preserve">5.8</w:t>
      </w:r>
      <w:r>
        <w:t xml:space="preserve"> </w:t>
      </w:r>
      <w:r>
        <w:t xml:space="preserve">Governing Law: This</w:t>
      </w:r>
      <w:r>
        <w:t xml:space="preserve"> </w:t>
      </w:r>
      <w:r>
        <w:t xml:space="preserve">Purchase Order</w:t>
      </w:r>
      <w:r>
        <w:t xml:space="preserve"> </w:t>
      </w:r>
      <w:r>
        <w:t xml:space="preserve">shall be governed by and construed in accordance with the commercial laws of the Bolivarian Republic of Venezuela. Any disputes shall be resolved through binding arbitration in</w:t>
      </w:r>
      <w:r>
        <w:t xml:space="preserve"> </w:t>
      </w:r>
      <w:r>
        <w:t xml:space="preserve">Venezuela Caracas</w:t>
      </w:r>
      <w:r>
        <w:t xml:space="preserve"> </w:t>
      </w:r>
      <w:r>
        <w:t xml:space="preserve">under the rules of the Cámara de Comercio de Caracas.</w:t>
      </w:r>
    </w:p>
    <w:p>
      <w:pPr>
        <w:numPr>
          <w:ilvl w:val="0"/>
          <w:numId w:val="1001"/>
        </w:numPr>
        <w:pStyle w:val="Compact"/>
      </w:pPr>
      <w:r>
        <w:rPr>
          <w:bCs/>
          <w:b/>
        </w:rPr>
        <w:t xml:space="preserve">5.9</w:t>
      </w:r>
      <w:r>
        <w:t xml:space="preserve"> </w:t>
      </w:r>
      <w:r>
        <w:t xml:space="preserve">The</w:t>
      </w:r>
      <w:r>
        <w:t xml:space="preserve"> </w:t>
      </w:r>
      <w:r>
        <w:t xml:space="preserve">Automotive Engineer</w:t>
      </w:r>
      <w:r>
        <w:t xml:space="preserve"> </w:t>
      </w:r>
      <w:r>
        <w:t xml:space="preserve">shall submit weekly progress reports to the Buyer's Procurement Director and shall attend bi-weekly coordination meetings held at the Buyer's headquarters in</w:t>
      </w:r>
      <w:r>
        <w:t xml:space="preserve"> </w:t>
      </w:r>
      <w:r>
        <w:t xml:space="preserve">Venezuela Caracas</w:t>
      </w:r>
      <w:r>
        <w:t xml:space="preserve">.</w:t>
      </w:r>
    </w:p>
    <w:p>
      <w:pPr>
        <w:numPr>
          <w:ilvl w:val="0"/>
          <w:numId w:val="1001"/>
        </w:numPr>
        <w:pStyle w:val="Compact"/>
      </w:pPr>
      <w:r>
        <w:rPr>
          <w:bCs/>
          <w:b/>
        </w:rPr>
        <w:t xml:space="preserve">5.10</w:t>
      </w:r>
      <w:r>
        <w:t xml:space="preserve"> </w:t>
      </w:r>
      <w:r>
        <w:t xml:space="preserve">This</w:t>
      </w:r>
      <w:r>
        <w:t xml:space="preserve"> </w:t>
      </w:r>
      <w:r>
        <w:t xml:space="preserve">Purchase Order</w:t>
      </w:r>
      <w:r>
        <w:t xml:space="preserve"> </w:t>
      </w:r>
      <w:r>
        <w:t xml:space="preserve">may not be assigned or subcontracted without prior written consent from the Buyer. The named</w:t>
      </w:r>
      <w:r>
        <w:t xml:space="preserve"> </w:t>
      </w:r>
      <w:r>
        <w:t xml:space="preserve">Automotive Engineer</w:t>
      </w:r>
      <w:r>
        <w:t xml:space="preserve"> </w:t>
      </w:r>
      <w:r>
        <w:t xml:space="preserve">must remain the primary point of technical contact throughout the engagement.</w:t>
      </w:r>
    </w:p>
    <w:bookmarkEnd w:id="25"/>
    <w:bookmarkStart w:id="26" w:name="delivery-and-commencement"/>
    <w:p>
      <w:pPr>
        <w:pStyle w:val="Heading2"/>
      </w:pPr>
      <w:r>
        <w:t xml:space="preserve">6. Delivery and Commencement</w:t>
      </w:r>
    </w:p>
    <w:p>
      <w:pPr>
        <w:pStyle w:val="FirstParagraph"/>
      </w:pPr>
      <w:r>
        <w:t xml:space="preserve">The</w:t>
      </w:r>
      <w:r>
        <w:t xml:space="preserve"> </w:t>
      </w:r>
      <w:r>
        <w:t xml:space="preserve">Automotive Engineer</w:t>
      </w:r>
      <w:r>
        <w:t xml:space="preserve"> </w:t>
      </w:r>
      <w:r>
        <w:t xml:space="preserve">shall report to the Buyer's facility in</w:t>
      </w:r>
      <w:r>
        <w:t xml:space="preserve"> </w:t>
      </w:r>
      <w:r>
        <w:t xml:space="preserve">Venezuela Caracas</w:t>
      </w:r>
      <w:r>
        <w:t xml:space="preserve"> </w:t>
      </w:r>
      <w:r>
        <w:t xml:space="preserve">no later than 08:00 AM (VET) on July 01, 2025. The total project duration is estimated at sixteen (16) weeks, subject to mutual agreement for extensions. All on-site work shall be conducted at the addresses specified in Section 3 of this</w:t>
      </w:r>
      <w:r>
        <w:t xml:space="preserve"> </w:t>
      </w:r>
      <w:r>
        <w:t xml:space="preserve">Purchase Order</w:t>
      </w:r>
      <w:r>
        <w:t xml:space="preserve">.</w:t>
      </w:r>
    </w:p>
    <w:bookmarkEnd w:id="26"/>
    <w:p>
      <w:pPr>
        <w:pStyle w:val="BodyText"/>
      </w:pPr>
      <w:r>
        <w:rPr>
          <w:bCs/>
          <w:b/>
        </w:rPr>
        <w:t xml:space="preserve">For and on behalf of the Buyer:</w:t>
      </w:r>
    </w:p>
    <w:p>
      <w:pPr>
        <w:pStyle w:val="BodyText"/>
      </w:pPr>
      <w:r>
        <w:t xml:space="preserve">Caracas Automotive Solutions C.A.</w:t>
      </w:r>
    </w:p>
    <w:p>
      <w:pPr>
        <w:pStyle w:val="BodyText"/>
      </w:pPr>
      <w:r>
        <w:rPr>
          <w:bCs/>
          <w:b/>
        </w:rPr>
        <w:t xml:space="preserve">Name:</w:t>
      </w:r>
      <w:r>
        <w:t xml:space="preserve"> </w:t>
      </w:r>
      <w:r>
        <w:t xml:space="preserve">Ing. María Alejandra Ríos</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Global Automotive Engineering Consultants LLC</w:t>
      </w:r>
    </w:p>
    <w:p>
      <w:pPr>
        <w:pStyle w:val="BodyText"/>
      </w:pPr>
      <w:r>
        <w:rPr>
          <w:bCs/>
          <w:b/>
        </w:rPr>
        <w:t xml:space="preserve">Name:</w:t>
      </w:r>
      <w:r>
        <w:t xml:space="preserve"> </w:t>
      </w:r>
      <w:r>
        <w:t xml:space="preserve">David Kowalski</w:t>
      </w:r>
      <w:r>
        <w:br/>
      </w:r>
      <w:r>
        <w:rPr>
          <w:bCs/>
          <w:b/>
        </w:rPr>
        <w:t xml:space="preserve">Title:</w:t>
      </w:r>
      <w:r>
        <w:t xml:space="preserve"> </w:t>
      </w:r>
      <w:r>
        <w:t xml:space="preserve">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(PO-VC-2025-04871) is valid for acceptance until July 15, 2025. After this date, the Purchase Order shall be considered void unless renewed in writing. All communications regarding this Purchase Order, the Automotive Engineer engagement, and operations in Venezuela Caracas shall be directed to the contacts listed above. © 2025 Caracas Automotive Solutions C.A.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Venezuela Caracas</dc:title>
  <dc:creator/>
  <dc:language>en</dc:language>
  <cp:keywords/>
  <dcterms:created xsi:type="dcterms:W3CDTF">2026-10-10T08:43:08Z</dcterms:created>
  <dcterms:modified xsi:type="dcterms:W3CDTF">2026-10-10T08:43:08Z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