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Baker</w:t>
      </w:r>
      <w:r>
        <w:t xml:space="preserve"> </w:t>
      </w:r>
      <w:r>
        <w:t xml:space="preserve">-</w:t>
      </w:r>
      <w:r>
        <w:t xml:space="preserve"> </w:t>
      </w:r>
      <w:r>
        <w:t xml:space="preserve">Sri</w:t>
      </w:r>
      <w:r>
        <w:t xml:space="preserve"> </w:t>
      </w:r>
      <w:r>
        <w:t xml:space="preserve">Lanka</w:t>
      </w:r>
      <w:r>
        <w:t xml:space="preserve"> </w:t>
      </w:r>
      <w:r>
        <w:t xml:space="preserve">Colombo</w:t>
      </w:r>
    </w:p>
    <w:bookmarkStart w:id="20" w:name="purchase-order"/>
    <w:p>
      <w:pPr>
        <w:pStyle w:val="Heading1"/>
      </w:pPr>
      <w:r>
        <w:t xml:space="preserve">PURCHASE ORDER</w:t>
      </w:r>
    </w:p>
    <w:p>
      <w:pPr>
        <w:pStyle w:val="FirstParagraph"/>
      </w:pPr>
      <w:r>
        <w:t xml:space="preserve">Baker – Premium Bakery &amp; Confectionery Supplies | Sri Lanka Colombo</w:t>
      </w:r>
    </w:p>
    <w:p>
      <w:pPr>
        <w:pStyle w:val="BodyText"/>
      </w:pPr>
      <w:r>
        <w:t xml:space="preserve">Official Procurement Document for Baker Operations in Sri Lanka Colombo</w:t>
      </w:r>
    </w:p>
    <w:bookmarkEnd w:id="20"/>
    <w:bookmarkStart w:id="21" w:name="buyer-receiving-party"/>
    <w:p>
      <w:pPr>
        <w:pStyle w:val="Heading3"/>
      </w:pPr>
      <w:r>
        <w:t xml:space="preserve">Buyer / Receiving Party</w:t>
      </w:r>
    </w:p>
    <w:p>
      <w:pPr>
        <w:pStyle w:val="FirstParagraph"/>
      </w:pPr>
      <w:r>
        <w:rPr>
          <w:bCs/>
          <w:b/>
        </w:rPr>
        <w:t xml:space="preserve">Baker (Pvt) Ltd.</w:t>
      </w:r>
    </w:p>
    <w:p>
      <w:pPr>
        <w:pStyle w:val="BodyText"/>
      </w:pPr>
      <w:r>
        <w:t xml:space="preserve">No. 42, Baker Street, Cinnamon Gardens</w:t>
      </w:r>
    </w:p>
    <w:p>
      <w:pPr>
        <w:pStyle w:val="BodyText"/>
      </w:pPr>
      <w:r>
        <w:t xml:space="preserve">Colombo 03, Sri Lanka</w:t>
      </w:r>
    </w:p>
    <w:p>
      <w:pPr>
        <w:pStyle w:val="BodyText"/>
      </w:pPr>
      <w:r>
        <w:t xml:space="preserve">Tel: +94 11 234 5678</w:t>
      </w:r>
    </w:p>
    <w:p>
      <w:pPr>
        <w:pStyle w:val="BodyText"/>
      </w:pPr>
      <w:r>
        <w:t xml:space="preserve">Email: procurement@bakercolombo.lk</w:t>
      </w:r>
    </w:p>
    <w:p>
      <w:pPr>
        <w:pStyle w:val="BodyText"/>
      </w:pPr>
      <w:r>
        <w:t xml:space="preserve">Registration No: SL-2019-BK-004521</w:t>
      </w:r>
    </w:p>
    <w:p>
      <w:pPr>
        <w:pStyle w:val="BodyText"/>
      </w:pPr>
      <w:r>
        <w:t xml:space="preserve">VAT No: 123456789</w:t>
      </w:r>
    </w:p>
    <w:bookmarkEnd w:id="21"/>
    <w:bookmarkStart w:id="22" w:name="supplier-vendor"/>
    <w:p>
      <w:pPr>
        <w:pStyle w:val="Heading3"/>
      </w:pPr>
      <w:r>
        <w:t xml:space="preserve">Supplier / Vendor</w:t>
      </w:r>
    </w:p>
    <w:p>
      <w:pPr>
        <w:pStyle w:val="FirstParagraph"/>
      </w:pPr>
      <w:r>
        <w:rPr>
          <w:bCs/>
          <w:b/>
        </w:rPr>
        <w:t xml:space="preserve">Island Fine Foods &amp; Ingredients (Pvt) Ltd.</w:t>
      </w:r>
    </w:p>
    <w:p>
      <w:pPr>
        <w:pStyle w:val="BodyText"/>
      </w:pPr>
      <w:r>
        <w:t xml:space="preserve">No. 18, Galle Road, Nugegoda</w:t>
      </w:r>
    </w:p>
    <w:p>
      <w:pPr>
        <w:pStyle w:val="BodyText"/>
      </w:pPr>
      <w:r>
        <w:t xml:space="preserve">Colombo 07, Sri Lanka</w:t>
      </w:r>
    </w:p>
    <w:p>
      <w:pPr>
        <w:pStyle w:val="BodyText"/>
      </w:pPr>
      <w:r>
        <w:t xml:space="preserve">Tel: +94 11 456 7890</w:t>
      </w:r>
    </w:p>
    <w:p>
      <w:pPr>
        <w:pStyle w:val="BodyText"/>
      </w:pPr>
      <w:r>
        <w:t xml:space="preserve">Email: sales@islandfinefoods.lk</w:t>
      </w:r>
    </w:p>
    <w:p>
      <w:pPr>
        <w:pStyle w:val="BodyText"/>
      </w:pPr>
      <w:r>
        <w:t xml:space="preserve">Registration No: SL-2015-FF-001287</w:t>
      </w:r>
    </w:p>
    <w:p>
      <w:pPr>
        <w:pStyle w:val="BodyText"/>
      </w:pPr>
      <w:r>
        <w:t xml:space="preserve">VAT No: 987654321</w:t>
      </w:r>
    </w:p>
    <w:bookmarkEnd w:id="22"/>
    <w:p>
      <w:pPr>
        <w:pStyle w:val="BodyText"/>
      </w:pPr>
      <w:r>
        <w:rPr>
          <w:bCs/>
          <w:b/>
        </w:rPr>
        <w:t xml:space="preserve">Purchase Order No.</w:t>
      </w:r>
      <w:r>
        <w:t xml:space="preserve"> </w:t>
      </w:r>
      <w:r>
        <w:t xml:space="preserve">PO-BKR-2025-00347</w:t>
      </w:r>
    </w:p>
    <w:p>
      <w:pPr>
        <w:pStyle w:val="BodyText"/>
      </w:pPr>
      <w:r>
        <w:rPr>
          <w:bCs/>
          <w:b/>
        </w:rPr>
        <w:t xml:space="preserve">Date of Issue</w:t>
      </w:r>
      <w:r>
        <w:t xml:space="preserve"> </w:t>
      </w:r>
      <w:r>
        <w:t xml:space="preserve">15 June 2025</w:t>
      </w:r>
    </w:p>
    <w:p>
      <w:pPr>
        <w:pStyle w:val="BodyText"/>
      </w:pPr>
      <w:r>
        <w:rPr>
          <w:bCs/>
          <w:b/>
        </w:rPr>
        <w:t xml:space="preserve">Delivery Deadline</w:t>
      </w:r>
      <w:r>
        <w:t xml:space="preserve"> </w:t>
      </w:r>
      <w:r>
        <w:t xml:space="preserve">29 June 2025</w:t>
      </w:r>
    </w:p>
    <w:p>
      <w:pPr>
        <w:pStyle w:val="BodyText"/>
      </w:pPr>
      <w:r>
        <w:rPr>
          <w:bCs/>
          <w:b/>
        </w:rPr>
        <w:t xml:space="preserve">Delivery Location</w:t>
      </w:r>
      <w:r>
        <w:t xml:space="preserve"> </w:t>
      </w:r>
      <w:r>
        <w:t xml:space="preserve">Baker Warehouse, Colombo 03, Sri Lanka</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Sri Lankan Rupees (LKR)</w:t>
      </w:r>
    </w:p>
    <w:bookmarkStart w:id="23" w:name="Xf5813f91d3b8d347f327fe38dd6b79c63d465e1"/>
    <w:p>
      <w:pPr>
        <w:pStyle w:val="Heading3"/>
      </w:pPr>
      <w:r>
        <w:t xml:space="preserve">Order Details – Baker Bakery Supply Requirements, Sri Lanka Colombo</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(LKR)</w:t>
            </w:r>
          </w:p>
        </w:tc>
        <w:tc>
          <w:tcPr/>
          <w:p>
            <w:pPr>
              <w:pStyle w:val="Compact"/>
              <w:jc w:val="left"/>
            </w:pPr>
            <w:r>
              <w:t xml:space="preserve">Total Amount (LKR)</w:t>
            </w:r>
          </w:p>
        </w:tc>
        <w:tc>
          <w:tcPr/>
          <w:p>
            <w:pPr>
              <w:pStyle w:val="Compact"/>
              <w:jc w:val="left"/>
            </w:pPr>
            <w:r>
              <w:t xml:space="preserve">Remarks</w:t>
            </w:r>
          </w:p>
        </w:tc>
      </w:tr>
      <w:tr>
        <w:tc>
          <w:tcPr/>
          <w:p>
            <w:pPr>
              <w:pStyle w:val="Compact"/>
              <w:jc w:val="left"/>
            </w:pPr>
            <w:r>
              <w:t xml:space="preserve">01</w:t>
            </w:r>
          </w:p>
        </w:tc>
        <w:tc>
          <w:tcPr/>
          <w:p>
            <w:pPr>
              <w:pStyle w:val="Compact"/>
              <w:jc w:val="left"/>
            </w:pPr>
            <w:r>
              <w:t xml:space="preserve">Premium Australian Wheat Flour (Type 00), 25 kg bags – for Baker bread and pastry production in Colombo</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4,850.00</w:t>
            </w:r>
          </w:p>
        </w:tc>
        <w:tc>
          <w:tcPr/>
          <w:p>
            <w:pPr>
              <w:pStyle w:val="Compact"/>
              <w:jc w:val="left"/>
            </w:pPr>
            <w:r>
              <w:t xml:space="preserve">970,000.00</w:t>
            </w:r>
          </w:p>
        </w:tc>
        <w:tc>
          <w:tcPr/>
          <w:p>
            <w:pPr>
              <w:pStyle w:val="Compact"/>
              <w:jc w:val="left"/>
            </w:pPr>
            <w:r>
              <w:t xml:space="preserve">Must be stored in Baker's climate-controlled warehouse</w:t>
            </w:r>
          </w:p>
        </w:tc>
      </w:tr>
      <w:tr>
        <w:tc>
          <w:tcPr/>
          <w:p>
            <w:pPr>
              <w:pStyle w:val="Compact"/>
              <w:jc w:val="left"/>
            </w:pPr>
            <w:r>
              <w:t xml:space="preserve">02</w:t>
            </w:r>
          </w:p>
        </w:tc>
        <w:tc>
          <w:tcPr/>
          <w:p>
            <w:pPr>
              <w:pStyle w:val="Compact"/>
              <w:jc w:val="left"/>
            </w:pPr>
            <w:r>
              <w:t xml:space="preserve">European Butter (82% Fat Content), 10 kg cartons – essential for Baker's signature Sri Lankan Colombo pastries</w:t>
            </w:r>
          </w:p>
        </w:tc>
        <w:tc>
          <w:tcPr/>
          <w:p>
            <w:pPr>
              <w:pStyle w:val="Compact"/>
              <w:jc w:val="left"/>
            </w:pPr>
            <w:r>
              <w:t xml:space="preserve">80</w:t>
            </w:r>
          </w:p>
        </w:tc>
        <w:tc>
          <w:tcPr/>
          <w:p>
            <w:pPr>
              <w:pStyle w:val="Compact"/>
              <w:jc w:val="left"/>
            </w:pPr>
            <w:r>
              <w:t xml:space="preserve">Cartons</w:t>
            </w:r>
          </w:p>
        </w:tc>
        <w:tc>
          <w:tcPr/>
          <w:p>
            <w:pPr>
              <w:pStyle w:val="Compact"/>
              <w:jc w:val="left"/>
            </w:pPr>
            <w:r>
              <w:t xml:space="preserve">18,500.00</w:t>
            </w:r>
          </w:p>
        </w:tc>
        <w:tc>
          <w:tcPr/>
          <w:p>
            <w:pPr>
              <w:pStyle w:val="Compact"/>
              <w:jc w:val="left"/>
            </w:pPr>
            <w:r>
              <w:t xml:space="preserve">1,480,000.00</w:t>
            </w:r>
          </w:p>
        </w:tc>
        <w:tc>
          <w:tcPr/>
          <w:p>
            <w:pPr>
              <w:pStyle w:val="Compact"/>
              <w:jc w:val="left"/>
            </w:pPr>
            <w:r>
              <w:t xml:space="preserve">Cold chain delivery required to Baker premises</w:t>
            </w:r>
          </w:p>
        </w:tc>
      </w:tr>
      <w:tr>
        <w:tc>
          <w:tcPr/>
          <w:p>
            <w:pPr>
              <w:pStyle w:val="Compact"/>
              <w:jc w:val="left"/>
            </w:pPr>
            <w:r>
              <w:t xml:space="preserve">03</w:t>
            </w:r>
          </w:p>
        </w:tc>
        <w:tc>
          <w:tcPr/>
          <w:p>
            <w:pPr>
              <w:pStyle w:val="Compact"/>
              <w:jc w:val="left"/>
            </w:pPr>
            <w:r>
              <w:t xml:space="preserve">Organic Ceylon Cinnamon (Cassia), 5 kg vacuum-sealed packs – sourced locally for Baker's Sri Lanka Colombo product line</w:t>
            </w:r>
          </w:p>
        </w:tc>
        <w:tc>
          <w:tcPr/>
          <w:p>
            <w:pPr>
              <w:pStyle w:val="Compact"/>
              <w:jc w:val="left"/>
            </w:pPr>
            <w:r>
              <w:t xml:space="preserve">150</w:t>
            </w:r>
          </w:p>
        </w:tc>
        <w:tc>
          <w:tcPr/>
          <w:p>
            <w:pPr>
              <w:pStyle w:val="Compact"/>
              <w:jc w:val="left"/>
            </w:pPr>
            <w:r>
              <w:t xml:space="preserve">Packs</w:t>
            </w:r>
          </w:p>
        </w:tc>
        <w:tc>
          <w:tcPr/>
          <w:p>
            <w:pPr>
              <w:pStyle w:val="Compact"/>
              <w:jc w:val="left"/>
            </w:pPr>
            <w:r>
              <w:t xml:space="preserve">6,200.00</w:t>
            </w:r>
          </w:p>
        </w:tc>
        <w:tc>
          <w:tcPr/>
          <w:p>
            <w:pPr>
              <w:pStyle w:val="Compact"/>
              <w:jc w:val="left"/>
            </w:pPr>
            <w:r>
              <w:t xml:space="preserve">930,000.00</w:t>
            </w:r>
          </w:p>
        </w:tc>
        <w:tc>
          <w:tcPr/>
          <w:p>
            <w:pPr>
              <w:pStyle w:val="Compact"/>
              <w:jc w:val="left"/>
            </w:pPr>
            <w:r>
              <w:t xml:space="preserve">Grade A, Sri Lanka origin certification required</w:t>
            </w:r>
          </w:p>
        </w:tc>
      </w:tr>
      <w:tr>
        <w:tc>
          <w:tcPr/>
          <w:p>
            <w:pPr>
              <w:pStyle w:val="Compact"/>
              <w:jc w:val="left"/>
            </w:pPr>
            <w:r>
              <w:t xml:space="preserve">04</w:t>
            </w:r>
          </w:p>
        </w:tc>
        <w:tc>
          <w:tcPr/>
          <w:p>
            <w:pPr>
              <w:pStyle w:val="Compact"/>
              <w:jc w:val="left"/>
            </w:pPr>
            <w:r>
              <w:t xml:space="preserve">French Vanilla Extract (Pure), 1-liter bottles – for Baker's dessert and cake formulations</w:t>
            </w:r>
          </w:p>
        </w:tc>
        <w:tc>
          <w:tcPr/>
          <w:p>
            <w:pPr>
              <w:pStyle w:val="Compact"/>
              <w:jc w:val="left"/>
            </w:pPr>
            <w:r>
              <w:t xml:space="preserve">60</w:t>
            </w:r>
          </w:p>
        </w:tc>
        <w:tc>
          <w:tcPr/>
          <w:p>
            <w:pPr>
              <w:pStyle w:val="Compact"/>
              <w:jc w:val="left"/>
            </w:pPr>
            <w:r>
              <w:t xml:space="preserve">Bottles</w:t>
            </w:r>
          </w:p>
        </w:tc>
        <w:tc>
          <w:tcPr/>
          <w:p>
            <w:pPr>
              <w:pStyle w:val="Compact"/>
              <w:jc w:val="left"/>
            </w:pPr>
            <w:r>
              <w:t xml:space="preserve">12,800.00</w:t>
            </w:r>
          </w:p>
        </w:tc>
        <w:tc>
          <w:tcPr/>
          <w:p>
            <w:pPr>
              <w:pStyle w:val="Compact"/>
              <w:jc w:val="left"/>
            </w:pPr>
            <w:r>
              <w:t xml:space="preserve">768,000.00</w:t>
            </w:r>
          </w:p>
        </w:tc>
        <w:tc>
          <w:tcPr/>
          <w:p>
            <w:pPr>
              <w:pStyle w:val="Compact"/>
              <w:jc w:val="left"/>
            </w:pPr>
            <w:r>
              <w:t xml:space="preserve">Alcohol-based, food-grade only</w:t>
            </w:r>
          </w:p>
        </w:tc>
      </w:tr>
      <w:tr>
        <w:tc>
          <w:tcPr/>
          <w:p>
            <w:pPr>
              <w:pStyle w:val="Compact"/>
              <w:jc w:val="left"/>
            </w:pPr>
            <w:r>
              <w:t xml:space="preserve">05</w:t>
            </w:r>
          </w:p>
        </w:tc>
        <w:tc>
          <w:tcPr/>
          <w:p>
            <w:pPr>
              <w:pStyle w:val="Compact"/>
              <w:jc w:val="left"/>
            </w:pPr>
            <w:r>
              <w:t xml:space="preserve">Belgian Dark Chocolate Couverture (70% Cocoa), 5 kg blocks – for Baker's confectionery section in Colombo</w:t>
            </w:r>
          </w:p>
        </w:tc>
        <w:tc>
          <w:tcPr/>
          <w:p>
            <w:pPr>
              <w:pStyle w:val="Compact"/>
              <w:jc w:val="left"/>
            </w:pPr>
            <w:r>
              <w:t xml:space="preserve">40</w:t>
            </w:r>
          </w:p>
        </w:tc>
        <w:tc>
          <w:tcPr/>
          <w:p>
            <w:pPr>
              <w:pStyle w:val="Compact"/>
              <w:jc w:val="left"/>
            </w:pPr>
            <w:r>
              <w:t xml:space="preserve">Blocks</w:t>
            </w:r>
          </w:p>
        </w:tc>
        <w:tc>
          <w:tcPr/>
          <w:p>
            <w:pPr>
              <w:pStyle w:val="Compact"/>
              <w:jc w:val="left"/>
            </w:pPr>
            <w:r>
              <w:t xml:space="preserve">22,400.00</w:t>
            </w:r>
          </w:p>
        </w:tc>
        <w:tc>
          <w:tcPr/>
          <w:p>
            <w:pPr>
              <w:pStyle w:val="Compact"/>
              <w:jc w:val="left"/>
            </w:pPr>
            <w:r>
              <w:t xml:space="preserve">896,000.00</w:t>
            </w:r>
          </w:p>
        </w:tc>
        <w:tc>
          <w:tcPr/>
          <w:p>
            <w:pPr>
              <w:pStyle w:val="Compact"/>
              <w:jc w:val="left"/>
            </w:pPr>
            <w:r>
              <w:t xml:space="preserve">Tempering-grade, minimum 12-month shelf life</w:t>
            </w:r>
          </w:p>
        </w:tc>
      </w:tr>
      <w:tr>
        <w:tc>
          <w:tcPr/>
          <w:p>
            <w:pPr>
              <w:pStyle w:val="Compact"/>
              <w:jc w:val="left"/>
            </w:pPr>
            <w:r>
              <w:t xml:space="preserve">06</w:t>
            </w:r>
          </w:p>
        </w:tc>
        <w:tc>
          <w:tcPr/>
          <w:p>
            <w:pPr>
              <w:pStyle w:val="Compact"/>
              <w:jc w:val="left"/>
            </w:pPr>
            <w:r>
              <w:t xml:space="preserve">Active Dry Yeast (Baker's Quality), 1 kg industrial packs – primary leavening agent for Baker's daily bread production</w:t>
            </w:r>
          </w:p>
        </w:tc>
        <w:tc>
          <w:tcPr/>
          <w:p>
            <w:pPr>
              <w:pStyle w:val="Compact"/>
              <w:jc w:val="left"/>
            </w:pPr>
            <w:r>
              <w:t xml:space="preserve">300</w:t>
            </w:r>
          </w:p>
        </w:tc>
        <w:tc>
          <w:tcPr/>
          <w:p>
            <w:pPr>
              <w:pStyle w:val="Compact"/>
              <w:jc w:val="left"/>
            </w:pPr>
            <w:r>
              <w:t xml:space="preserve">Packs</w:t>
            </w:r>
          </w:p>
        </w:tc>
        <w:tc>
          <w:tcPr/>
          <w:p>
            <w:pPr>
              <w:pStyle w:val="Compact"/>
              <w:jc w:val="left"/>
            </w:pPr>
            <w:r>
              <w:t xml:space="preserve">1,450.00</w:t>
            </w:r>
          </w:p>
        </w:tc>
        <w:tc>
          <w:tcPr/>
          <w:p>
            <w:pPr>
              <w:pStyle w:val="Compact"/>
              <w:jc w:val="left"/>
            </w:pPr>
            <w:r>
              <w:t xml:space="preserve">435,000.00</w:t>
            </w:r>
          </w:p>
        </w:tc>
        <w:tc>
          <w:tcPr/>
          <w:p>
            <w:pPr>
              <w:pStyle w:val="Compact"/>
              <w:jc w:val="left"/>
            </w:pPr>
            <w:r>
              <w:t xml:space="preserve">Must arrive within 6 months of manufacture date</w:t>
            </w:r>
          </w:p>
        </w:tc>
      </w:tr>
      <w:tr>
        <w:tc>
          <w:tcPr/>
          <w:p>
            <w:pPr>
              <w:pStyle w:val="Compact"/>
              <w:jc w:val="left"/>
            </w:pPr>
            <w:r>
              <w:t xml:space="preserve">07</w:t>
            </w:r>
          </w:p>
        </w:tc>
        <w:tc>
          <w:tcPr/>
          <w:p>
            <w:pPr>
              <w:pStyle w:val="Compact"/>
              <w:jc w:val="left"/>
            </w:pPr>
            <w:r>
              <w:t xml:space="preserve">Sri Lankan Coconut Cream (Full Fat), 200 ml tins – for Baker's traditional Colombo-style coconut cakes and puddings</w:t>
            </w:r>
          </w:p>
        </w:tc>
        <w:tc>
          <w:tcPr/>
          <w:p>
            <w:pPr>
              <w:pStyle w:val="Compact"/>
              <w:jc w:val="left"/>
            </w:pPr>
            <w:r>
              <w:t xml:space="preserve">500</w:t>
            </w:r>
          </w:p>
        </w:tc>
        <w:tc>
          <w:tcPr/>
          <w:p>
            <w:pPr>
              <w:pStyle w:val="Compact"/>
              <w:jc w:val="left"/>
            </w:pPr>
            <w:r>
              <w:t xml:space="preserve">Tins</w:t>
            </w:r>
          </w:p>
        </w:tc>
        <w:tc>
          <w:tcPr/>
          <w:p>
            <w:pPr>
              <w:pStyle w:val="Compact"/>
              <w:jc w:val="left"/>
            </w:pPr>
            <w:r>
              <w:t xml:space="preserve">380.00</w:t>
            </w:r>
          </w:p>
        </w:tc>
        <w:tc>
          <w:tcPr/>
          <w:p>
            <w:pPr>
              <w:pStyle w:val="Compact"/>
              <w:jc w:val="left"/>
            </w:pPr>
            <w:r>
              <w:t xml:space="preserve">190,000.00</w:t>
            </w:r>
          </w:p>
        </w:tc>
        <w:tc>
          <w:tcPr/>
          <w:p>
            <w:pPr>
              <w:pStyle w:val="Compact"/>
              <w:jc w:val="left"/>
            </w:pPr>
            <w:r>
              <w:t xml:space="preserve">Local supplier preferred, Sri Lanka Colombo origin</w:t>
            </w:r>
          </w:p>
        </w:tc>
      </w:tr>
      <w:tr>
        <w:tc>
          <w:tcPr/>
          <w:p>
            <w:pPr>
              <w:pStyle w:val="Compact"/>
              <w:jc w:val="left"/>
            </w:pPr>
            <w:r>
              <w:t xml:space="preserve">08</w:t>
            </w:r>
          </w:p>
        </w:tc>
        <w:tc>
          <w:tcPr/>
          <w:p>
            <w:pPr>
              <w:pStyle w:val="Compact"/>
              <w:jc w:val="left"/>
            </w:pPr>
            <w:r>
              <w:t xml:space="preserve">Professional Bakery Packaging – Branded Baker Boxes (Assorted Sizes), 500-unit bundles</w:t>
            </w:r>
          </w:p>
        </w:tc>
        <w:tc>
          <w:tcPr/>
          <w:p>
            <w:pPr>
              <w:pStyle w:val="Compact"/>
              <w:jc w:val="left"/>
            </w:pPr>
            <w:r>
              <w:t xml:space="preserve">120</w:t>
            </w:r>
          </w:p>
        </w:tc>
        <w:tc>
          <w:tcPr/>
          <w:p>
            <w:pPr>
              <w:pStyle w:val="Compact"/>
              <w:jc w:val="left"/>
            </w:pPr>
            <w:r>
              <w:t xml:space="preserve">Bundles</w:t>
            </w:r>
          </w:p>
        </w:tc>
        <w:tc>
          <w:tcPr/>
          <w:p>
            <w:pPr>
              <w:pStyle w:val="Compact"/>
              <w:jc w:val="left"/>
            </w:pPr>
            <w:r>
              <w:t xml:space="preserve">8,900.00</w:t>
            </w:r>
          </w:p>
        </w:tc>
        <w:tc>
          <w:tcPr/>
          <w:p>
            <w:pPr>
              <w:pStyle w:val="Compact"/>
              <w:jc w:val="left"/>
            </w:pPr>
            <w:r>
              <w:t xml:space="preserve">1,068,000.00</w:t>
            </w:r>
          </w:p>
        </w:tc>
        <w:tc>
          <w:tcPr/>
          <w:p>
            <w:pPr>
              <w:pStyle w:val="Compact"/>
              <w:jc w:val="left"/>
            </w:pPr>
            <w:r>
              <w:t xml:space="preserve">Must carry Baker logo and Sri Lanka Colombo address</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right"/>
            </w:pPr>
            <w:r>
              <w:t xml:space="preserve">Amount (LKR)</w:t>
            </w:r>
          </w:p>
        </w:tc>
      </w:tr>
      <w:tr>
        <w:tc>
          <w:tcPr/>
          <w:p>
            <w:pPr>
              <w:pStyle w:val="Compact"/>
              <w:jc w:val="left"/>
            </w:pPr>
            <w:r>
              <w:t xml:space="preserve">Subtotal</w:t>
            </w:r>
          </w:p>
        </w:tc>
        <w:tc>
          <w:tcPr/>
          <w:p>
            <w:pPr>
              <w:pStyle w:val="Compact"/>
              <w:jc w:val="right"/>
            </w:pPr>
            <w:r>
              <w:t xml:space="preserve">6,737,000.00</w:t>
            </w:r>
          </w:p>
        </w:tc>
      </w:tr>
      <w:tr>
        <w:tc>
          <w:tcPr/>
          <w:p>
            <w:pPr>
              <w:pStyle w:val="Compact"/>
              <w:jc w:val="left"/>
            </w:pPr>
            <w:r>
              <w:t xml:space="preserve">VAT (18% – Sri Lanka Standard Rate)</w:t>
            </w:r>
          </w:p>
        </w:tc>
        <w:tc>
          <w:tcPr/>
          <w:p>
            <w:pPr>
              <w:pStyle w:val="Compact"/>
              <w:jc w:val="right"/>
            </w:pPr>
            <w:r>
              <w:t xml:space="preserve">1,212,660.00</w:t>
            </w:r>
          </w:p>
        </w:tc>
      </w:tr>
      <w:tr>
        <w:tc>
          <w:tcPr/>
          <w:p>
            <w:pPr>
              <w:pStyle w:val="Compact"/>
              <w:jc w:val="left"/>
            </w:pPr>
            <w:r>
              <w:t xml:space="preserve">Delivery &amp; Handling (Colombo Metro Area)</w:t>
            </w:r>
          </w:p>
        </w:tc>
        <w:tc>
          <w:tcPr/>
          <w:p>
            <w:pPr>
              <w:pStyle w:val="Compact"/>
              <w:jc w:val="right"/>
            </w:pPr>
            <w:r>
              <w:t xml:space="preserve">45,000.00</w:t>
            </w:r>
          </w:p>
        </w:tc>
      </w:tr>
      <w:tr>
        <w:tc>
          <w:tcPr/>
          <w:p>
            <w:pPr>
              <w:pStyle w:val="Compact"/>
              <w:jc w:val="left"/>
            </w:pPr>
            <w:r>
              <w:t xml:space="preserve">Grand Total</w:t>
            </w:r>
          </w:p>
        </w:tc>
        <w:tc>
          <w:tcPr/>
          <w:p>
            <w:pPr>
              <w:pStyle w:val="Compact"/>
              <w:jc w:val="right"/>
            </w:pPr>
            <w:r>
              <w:t xml:space="preserve">8,994,660.00</w:t>
            </w:r>
          </w:p>
        </w:tc>
      </w:tr>
    </w:tbl>
    <w:bookmarkEnd w:id="23"/>
    <w:bookmarkStart w:id="24" w:name="Xca8900577a29e7c30f0da388543f06e26edb9e4"/>
    <w:p>
      <w:pPr>
        <w:pStyle w:val="Heading3"/>
      </w:pPr>
      <w:r>
        <w:t xml:space="preserve">Terms and Conditions – Baker Purchase Order, Sri Lanka Colombo</w:t>
      </w:r>
    </w:p>
    <w:p>
      <w:pPr>
        <w:numPr>
          <w:ilvl w:val="0"/>
          <w:numId w:val="1001"/>
        </w:numPr>
        <w:pStyle w:val="Compact"/>
      </w:pPr>
      <w:r>
        <w:t xml:space="preserve">This Purchase Order is issued by</w:t>
      </w:r>
      <w:r>
        <w:t xml:space="preserve"> </w:t>
      </w:r>
      <w:r>
        <w:t xml:space="preserve">Baker (Pvt) Ltd.</w:t>
      </w:r>
      <w:r>
        <w:t xml:space="preserve">, a registered bakery and confectionery enterprise operating in</w:t>
      </w:r>
      <w:r>
        <w:t xml:space="preserve"> </w:t>
      </w:r>
      <w:r>
        <w:t xml:space="preserve">Sri Lanka Colombo</w:t>
      </w:r>
      <w:r>
        <w:t xml:space="preserve">, and constitutes a binding procurement commitment upon acceptance by the supplier.</w:t>
      </w:r>
    </w:p>
    <w:p>
      <w:pPr>
        <w:numPr>
          <w:ilvl w:val="0"/>
          <w:numId w:val="1001"/>
        </w:numPr>
        <w:pStyle w:val="Compact"/>
      </w:pPr>
      <w:r>
        <w:t xml:space="preserve">All goods listed in this Purchase Order must be delivered to the Baker warehouse facility located at No. 42, Baker Street, Cinnamon Gardens, Colombo 03, Sri Lanka, no later than the stated delivery deadline of 29 June 2025.</w:t>
      </w:r>
    </w:p>
    <w:p>
      <w:pPr>
        <w:numPr>
          <w:ilvl w:val="0"/>
          <w:numId w:val="1001"/>
        </w:numPr>
        <w:pStyle w:val="Compact"/>
      </w:pPr>
      <w:r>
        <w:t xml:space="preserve">The supplier shall ensure that all perishable items, including butter, yeast, and coconut cream, are transported under appropriate cold-chain conditions suitable for the tropical climate of Sri Lanka Colombo to maintain product integrity upon arrival at Baker's premises.</w:t>
      </w:r>
    </w:p>
    <w:p>
      <w:pPr>
        <w:numPr>
          <w:ilvl w:val="0"/>
          <w:numId w:val="1001"/>
        </w:numPr>
        <w:pStyle w:val="Compact"/>
      </w:pPr>
      <w:r>
        <w:t xml:space="preserve">Payment shall be made by Baker via bank transfer to the supplier's designated account within thirty (30) calendar days from the date of confirmed receipt and quality inspection of all goods at the Baker facility in Colombo.</w:t>
      </w:r>
    </w:p>
    <w:p>
      <w:pPr>
        <w:numPr>
          <w:ilvl w:val="0"/>
          <w:numId w:val="1001"/>
        </w:numPr>
        <w:pStyle w:val="Compact"/>
      </w:pPr>
      <w:r>
        <w:t xml:space="preserve">All products must comply with the Sri Lanka Standards Institution (SLSI) food safety regulations and the requirements of the Sri Lanka Food and Drugs Administration. Baker reserves the right to reject any shipment that does not meet these statutory standards.</w:t>
      </w:r>
    </w:p>
    <w:p>
      <w:pPr>
        <w:numPr>
          <w:ilvl w:val="0"/>
          <w:numId w:val="1001"/>
        </w:numPr>
        <w:pStyle w:val="Compact"/>
      </w:pPr>
      <w:r>
        <w:t xml:space="preserve">The supplier acknowledges that all branded packaging items (Item #08) must bear the Baker corporate logo, the Sri Lanka Colombo registered address, and the relevant Sri Lankan food labeling information as mandated by local consumer protection laws.</w:t>
      </w:r>
    </w:p>
    <w:p>
      <w:pPr>
        <w:numPr>
          <w:ilvl w:val="0"/>
          <w:numId w:val="1001"/>
        </w:numPr>
        <w:pStyle w:val="Compact"/>
      </w:pPr>
      <w:r>
        <w:t xml:space="preserve">Any partial delivery or substitution of items without prior written approval from Baker's procurement department in Colombo shall be considered a breach of this Purchase Order and may result in contractual penalties.</w:t>
      </w:r>
    </w:p>
    <w:p>
      <w:pPr>
        <w:numPr>
          <w:ilvl w:val="0"/>
          <w:numId w:val="1001"/>
        </w:numPr>
        <w:pStyle w:val="Compact"/>
      </w:pPr>
      <w:r>
        <w:t xml:space="preserve">This Purchase Order is governed by the laws of the Democratic Socialist Republic of Sri Lanka. Any disputes arising from this document shall be subject to the exclusive jurisdiction of the courts of Colombo, Sri Lanka.</w:t>
      </w:r>
    </w:p>
    <w:p>
      <w:pPr>
        <w:numPr>
          <w:ilvl w:val="0"/>
          <w:numId w:val="1001"/>
        </w:numPr>
        <w:pStyle w:val="Compact"/>
      </w:pPr>
      <w:r>
        <w:t xml:space="preserve">Baker reserves the right to modify, amend, or cancel this Purchase Order in whole or in part by providing fourteen (14) days' written notice to the supplier, subject to any costs already incurred by the supplier in preparation of the order.</w:t>
      </w:r>
    </w:p>
    <w:p>
      <w:pPr>
        <w:numPr>
          <w:ilvl w:val="0"/>
          <w:numId w:val="1001"/>
        </w:numPr>
        <w:pStyle w:val="Compact"/>
      </w:pPr>
      <w:r>
        <w:t xml:space="preserve">All Ceylon Cinnamon (Item #03) must be accompanied by a Certificate of Origin confirming Sri Lanka Colombo or nearby district sourcing, in compliance with Baker's commitment to local agricultural procurement.</w:t>
      </w:r>
    </w:p>
    <w:bookmarkEnd w:id="24"/>
    <w:bookmarkStart w:id="25" w:name="Xfc866426ca0a45b89c17e3ec69eabf9665ea919"/>
    <w:p>
      <w:pPr>
        <w:pStyle w:val="Heading3"/>
      </w:pPr>
      <w:r>
        <w:t xml:space="preserve">Additional Notes for Baker – Sri Lanka Colombo Operations</w:t>
      </w:r>
    </w:p>
    <w:p>
      <w:pPr>
        <w:pStyle w:val="FirstParagraph"/>
      </w:pPr>
      <w:r>
        <w:t xml:space="preserve">This Purchase Order supports Baker's expanded production schedule for the upcoming Sri Lankan festive season. All items are critical to maintaining Baker's product quality standards across its three retail outlets in Colombo 03, Colombo 07, and Colombo 10. The supplier is requested to coordinate delivery timing with Baker's warehouse manager, Mr. Dhanush Perera, at +94 77 123 4567, to ensure smooth receiving operations at the Sri Lanka Colombo facility. Baker appreciates the supplier's continued partnership in supporting local bakery excellence in Sri Lanka Colombo.</w:t>
      </w:r>
    </w:p>
    <w:bookmarkEnd w:id="25"/>
    <w:p>
      <w:pPr>
        <w:pStyle w:val="BodyText"/>
      </w:pPr>
      <w:r>
        <w:rPr>
          <w:bCs/>
          <w:b/>
        </w:rPr>
        <w:t xml:space="preserve">Authorized by – Baker (Pvt) Ltd.</w:t>
      </w:r>
    </w:p>
    <w:p>
      <w:pPr>
        <w:pStyle w:val="BodyText"/>
      </w:pPr>
      <w:r>
        <w:t xml:space="preserve">Signature &amp; Stamp</w:t>
      </w:r>
    </w:p>
    <w:p>
      <w:pPr>
        <w:pStyle w:val="BodyText"/>
      </w:pPr>
      <w:r>
        <w:t xml:space="preserve">Name: Nimali Fernando</w:t>
      </w:r>
    </w:p>
    <w:p>
      <w:pPr>
        <w:pStyle w:val="BodyText"/>
      </w:pPr>
      <w:r>
        <w:t xml:space="preserve">Title: Head of Procurement, Baker</w:t>
      </w:r>
    </w:p>
    <w:p>
      <w:pPr>
        <w:pStyle w:val="BodyText"/>
      </w:pPr>
      <w:r>
        <w:t xml:space="preserve">Date: _______________</w:t>
      </w:r>
    </w:p>
    <w:p>
      <w:pPr>
        <w:pStyle w:val="BodyText"/>
      </w:pPr>
      <w:r>
        <w:rPr>
          <w:bCs/>
          <w:b/>
        </w:rPr>
        <w:t xml:space="preserve">Accepted by – Supplier</w:t>
      </w:r>
    </w:p>
    <w:p>
      <w:pPr>
        <w:pStyle w:val="BodyText"/>
      </w:pPr>
      <w:r>
        <w:t xml:space="preserve">Signature &amp; Stamp</w:t>
      </w:r>
    </w:p>
    <w:p>
      <w:pPr>
        <w:pStyle w:val="BodyText"/>
      </w:pPr>
      <w:r>
        <w:t xml:space="preserve">Name: _______________</w:t>
      </w:r>
    </w:p>
    <w:p>
      <w:pPr>
        <w:pStyle w:val="BodyText"/>
      </w:pPr>
      <w:r>
        <w:t xml:space="preserve">Title: Sales Director, Island Fine Foods</w:t>
      </w:r>
    </w:p>
    <w:p>
      <w:pPr>
        <w:pStyle w:val="BodyText"/>
      </w:pPr>
      <w:r>
        <w:t xml:space="preserve">Date: _______________</w:t>
      </w:r>
    </w:p>
    <w:p>
      <w:pPr>
        <w:pStyle w:val="BodyText"/>
      </w:pPr>
      <w:r>
        <w:t xml:space="preserve">This Purchase Order (PO-BKR-2025-00347) is an official document of Baker (Pvt) Ltd., Sri Lanka Colombo. Unauthorized reproduction or distribution is prohibited. For inquiries, contact Baker's procurement office at procurement@bakercolombo.lk or visit Baker's headquarters at No. 42, Baker Street, Cinnamon Gardens, Colombo 03, Sri Lanka.</w:t>
      </w:r>
    </w:p>
    <w:p>
      <w:pPr>
        <w:pStyle w:val="BodyText"/>
      </w:pPr>
      <w:r>
        <w:t xml:space="preserve">Document generated: 15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Baker - Sri Lanka Colombo</dc:title>
  <dc:creator/>
  <dc:language>en</dc:language>
  <cp:keywords/>
  <dcterms:created xsi:type="dcterms:W3CDTF">2026-10-10T02:56:55Z</dcterms:created>
  <dcterms:modified xsi:type="dcterms:W3CDTF">2026-10-10T02:56:55Z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