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System</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Banker Banking Services &amp; Equipment Package — Afghanistan Kabul</w:t>
      </w:r>
    </w:p>
    <w:p>
      <w:pPr>
        <w:pStyle w:val="BodyText"/>
      </w:pPr>
      <w:r>
        <w:t xml:space="preserve">PO No.: AF-KBL-BNK-2025-0047</w:t>
      </w:r>
    </w:p>
    <w:p>
      <w:pPr>
        <w:pStyle w:val="BodyText"/>
      </w:pPr>
      <w:r>
        <w:t xml:space="preserve">Date of Issue: 15 June 2025</w:t>
      </w:r>
    </w:p>
    <w:p>
      <w:pPr>
        <w:pStyle w:val="BodyText"/>
      </w:pPr>
      <w:r>
        <w:t xml:space="preserve">Valid Until: 15 September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Ministry of Finance, Republic of Afghanistan</w:t>
            </w:r>
          </w:p>
        </w:tc>
        <w:tc>
          <w:tcPr/>
          <w:p>
            <w:pPr>
              <w:pStyle w:val="Compact"/>
              <w:jc w:val="left"/>
            </w:pPr>
            <w:r>
              <w:t xml:space="preserve">Da Bazaar-e-Shah, Kabul, Afghanistan</w:t>
            </w:r>
          </w:p>
        </w:tc>
        <w:tc>
          <w:tcPr/>
          <w:p>
            <w:pPr>
              <w:pStyle w:val="Compact"/>
              <w:jc w:val="left"/>
            </w:pPr>
            <w:r>
              <w:t xml:space="preserve">procurement@mof.gov.af</w:t>
            </w:r>
          </w:p>
        </w:tc>
      </w:tr>
      <w:tr>
        <w:tc>
          <w:tcPr/>
          <w:p>
            <w:pPr>
              <w:pStyle w:val="Compact"/>
              <w:jc w:val="left"/>
            </w:pPr>
            <w:r>
              <w:rPr>
                <w:bCs/>
                <w:b/>
              </w:rPr>
              <w:t xml:space="preserve">Supplier (Vendor)</w:t>
            </w:r>
          </w:p>
        </w:tc>
        <w:tc>
          <w:tcPr/>
          <w:p>
            <w:pPr>
              <w:pStyle w:val="Compact"/>
              <w:jc w:val="left"/>
            </w:pPr>
            <w:r>
              <w:t xml:space="preserve">Banker Global Financial Systems Ltd.</w:t>
            </w:r>
          </w:p>
        </w:tc>
        <w:tc>
          <w:tcPr/>
          <w:p>
            <w:pPr>
              <w:pStyle w:val="Compact"/>
              <w:jc w:val="left"/>
            </w:pPr>
            <w:r>
              <w:t xml:space="preserve">1420 Commerce Avenue, Dubai, UAE</w:t>
            </w:r>
          </w:p>
        </w:tc>
        <w:tc>
          <w:tcPr/>
          <w:p>
            <w:pPr>
              <w:pStyle w:val="Compact"/>
              <w:jc w:val="left"/>
            </w:pPr>
            <w:r>
              <w:t xml:space="preserve">orders@bankerglobal.com</w:t>
            </w:r>
          </w:p>
        </w:tc>
      </w:tr>
      <w:tr>
        <w:tc>
          <w:tcPr/>
          <w:p>
            <w:pPr>
              <w:pStyle w:val="Compact"/>
              <w:jc w:val="left"/>
            </w:pPr>
            <w:r>
              <w:rPr>
                <w:bCs/>
                <w:b/>
              </w:rPr>
              <w:t xml:space="preserve">Delivery Destination</w:t>
            </w:r>
          </w:p>
        </w:tc>
        <w:tc>
          <w:tcPr>
            <w:gridSpan w:val="3"/>
          </w:tcPr>
          <w:p>
            <w:pPr>
              <w:pStyle w:val="Compact"/>
              <w:jc w:val="left"/>
            </w:pPr>
            <w:r>
              <w:t xml:space="preserve">Central Bank of Afghanistan, Main Branch, Kabul, Afghanistan — All Banker equipment and services shall be deployed and operational within the Kabul metropolitan area.</w:t>
            </w:r>
          </w:p>
        </w:tc>
      </w:tr>
    </w:tbl>
    <w:bookmarkEnd w:id="21"/>
    <w:bookmarkStart w:id="22" w:name="Xcf6ede2c3a140036b48c762f2b56c6fa43fb24b"/>
    <w:p>
      <w:pPr>
        <w:pStyle w:val="Heading2"/>
      </w:pPr>
      <w:r>
        <w:t xml:space="preserve">2. Description of Goods and Services — Banker Package</w:t>
      </w:r>
    </w:p>
    <w:p>
      <w:pPr>
        <w:pStyle w:val="FirstParagraph"/>
      </w:pPr>
      <w:r>
        <w:t xml:space="preserve">This Purchase Order is issued for the procurement, delivery, installation, and commissioning of the</w:t>
      </w:r>
      <w:r>
        <w:t xml:space="preserve"> </w:t>
      </w:r>
      <w:r>
        <w:t xml:space="preserve">Banker</w:t>
      </w:r>
      <w:r>
        <w:t xml:space="preserve"> </w:t>
      </w:r>
      <w:r>
        <w:t xml:space="preserve">integrated banking platform and associated hardware infrastructure. The Banker system is a comprehensive financial operations suite designed to support retail banking, interbank settlement, treasury management, and regulatory reporting functions. All components specified herein are to be delivered, installed, and made fully operational at the designated facilities in</w:t>
      </w:r>
      <w:r>
        <w:t xml:space="preserve"> </w:t>
      </w:r>
      <w:r>
        <w:t xml:space="preserve">Afghanistan Kabul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Banker Core Banking Software License (Enterprise Edition, perpetual, 500 concurrent users)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Banker Hardware Server Cluster (6x Rack Servers, 256GB RAM each, dual-processor, RAID-10 storage)</w:t>
            </w:r>
          </w:p>
        </w:tc>
        <w:tc>
          <w:tcPr/>
          <w:p>
            <w:pPr>
              <w:pStyle w:val="Compact"/>
              <w:jc w:val="left"/>
            </w:pPr>
            <w:r>
              <w:t xml:space="preserve">1</w:t>
            </w:r>
          </w:p>
        </w:tc>
        <w:tc>
          <w:tcPr/>
          <w:p>
            <w:pPr>
              <w:pStyle w:val="Compact"/>
              <w:jc w:val="left"/>
            </w:pPr>
            <w:r>
              <w:t xml:space="preserve">312,000.00</w:t>
            </w:r>
          </w:p>
        </w:tc>
        <w:tc>
          <w:tcPr/>
          <w:p>
            <w:pPr>
              <w:pStyle w:val="Compact"/>
              <w:jc w:val="left"/>
            </w:pPr>
            <w:r>
              <w:t xml:space="preserve">312,000.00</w:t>
            </w:r>
          </w:p>
        </w:tc>
      </w:tr>
      <w:tr>
        <w:tc>
          <w:tcPr/>
          <w:p>
            <w:pPr>
              <w:pStyle w:val="Compact"/>
              <w:jc w:val="left"/>
            </w:pPr>
            <w:r>
              <w:t xml:space="preserve">03</w:t>
            </w:r>
          </w:p>
        </w:tc>
        <w:tc>
          <w:tcPr/>
          <w:p>
            <w:pPr>
              <w:pStyle w:val="Compact"/>
              <w:jc w:val="left"/>
            </w:pPr>
            <w:r>
              <w:t xml:space="preserve">Banker ATM Terminal Units (touchscreen, cash dispensing, card reader, biometric module) — for deployment across Kabul branches</w:t>
            </w:r>
          </w:p>
        </w:tc>
        <w:tc>
          <w:tcPr/>
          <w:p>
            <w:pPr>
              <w:pStyle w:val="Compact"/>
              <w:jc w:val="left"/>
            </w:pPr>
            <w:r>
              <w:t xml:space="preserve">24</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04</w:t>
            </w:r>
          </w:p>
        </w:tc>
        <w:tc>
          <w:tcPr/>
          <w:p>
            <w:pPr>
              <w:pStyle w:val="Compact"/>
              <w:jc w:val="left"/>
            </w:pPr>
            <w:r>
              <w:t xml:space="preserve">Banker Point-of-Sale (POS) Terminal Units — for merchant network in Kabul</w:t>
            </w:r>
          </w:p>
        </w:tc>
        <w:tc>
          <w:tcPr/>
          <w:p>
            <w:pPr>
              <w:pStyle w:val="Compact"/>
              <w:jc w:val="left"/>
            </w:pPr>
            <w:r>
              <w:t xml:space="preserve">120</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05</w:t>
            </w:r>
          </w:p>
        </w:tc>
        <w:tc>
          <w:tcPr/>
          <w:p>
            <w:pPr>
              <w:pStyle w:val="Compact"/>
              <w:jc w:val="left"/>
            </w:pPr>
            <w:r>
              <w:t xml:space="preserve">Banker Network Security Appliance Suite (firewall, intrusion detection, data encryption gateway)</w:t>
            </w:r>
          </w:p>
        </w:tc>
        <w:tc>
          <w:tcPr/>
          <w:p>
            <w:pPr>
              <w:pStyle w:val="Compact"/>
              <w:jc w:val="left"/>
            </w:pPr>
            <w:r>
              <w:t xml:space="preserve">1</w:t>
            </w:r>
          </w:p>
        </w:tc>
        <w:tc>
          <w:tcPr/>
          <w:p>
            <w:pPr>
              <w:pStyle w:val="Compact"/>
              <w:jc w:val="left"/>
            </w:pPr>
            <w:r>
              <w:t xml:space="preserve">97,500.00</w:t>
            </w:r>
          </w:p>
        </w:tc>
        <w:tc>
          <w:tcPr/>
          <w:p>
            <w:pPr>
              <w:pStyle w:val="Compact"/>
              <w:jc w:val="left"/>
            </w:pPr>
            <w:r>
              <w:t xml:space="preserve">97,500.00</w:t>
            </w:r>
          </w:p>
        </w:tc>
      </w:tr>
      <w:tr>
        <w:tc>
          <w:tcPr/>
          <w:p>
            <w:pPr>
              <w:pStyle w:val="Compact"/>
              <w:jc w:val="left"/>
            </w:pPr>
            <w:r>
              <w:t xml:space="preserve">06</w:t>
            </w:r>
          </w:p>
        </w:tc>
        <w:tc>
          <w:tcPr/>
          <w:p>
            <w:pPr>
              <w:pStyle w:val="Compact"/>
              <w:jc w:val="left"/>
            </w:pPr>
            <w:r>
              <w:t xml:space="preserve">Banker On-Site Installation, Configuration &amp; Commissioning Services in Kabul, Afghanistan (includes 30-day on-site support)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07</w:t>
            </w:r>
          </w:p>
        </w:tc>
        <w:tc>
          <w:tcPr/>
          <w:p>
            <w:pPr>
              <w:pStyle w:val="Compact"/>
              <w:jc w:val="left"/>
            </w:pPr>
            <w:r>
              <w:t xml:space="preserve">Banker End-User Training Program (40 staff members, 5-day intensive course, conducted in Kabul)</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Banker Annual Maintenance &amp; Technical Support Contract (Year 1, 24/7 remote and on-call support)</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gridSpan w:val="4"/>
          </w:tcPr>
          <w:p>
            <w:pPr>
              <w:pStyle w:val="Compact"/>
              <w:jc w:val="right"/>
            </w:pPr>
            <w:r>
              <w:t xml:space="preserve">TOTAL PURCHASE ORDER VALUE</w:t>
            </w:r>
          </w:p>
        </w:tc>
        <w:tc>
          <w:tcPr/>
          <w:p>
            <w:pPr>
              <w:pStyle w:val="Compact"/>
              <w:jc w:val="left"/>
            </w:pPr>
            <w:r>
              <w:t xml:space="preserve">1,919,500.00</w:t>
            </w:r>
          </w:p>
        </w:tc>
      </w:tr>
    </w:tbl>
    <w:bookmarkEnd w:id="22"/>
    <w:bookmarkStart w:id="23" w:name="X9b441d81d3675c5f545ee342a34a44cdf72e64a"/>
    <w:p>
      <w:pPr>
        <w:pStyle w:val="Heading2"/>
      </w:pPr>
      <w:r>
        <w:t xml:space="preserve">3. Delivery and Installation Terms — Afghanistan Kabul</w:t>
      </w:r>
    </w:p>
    <w:p>
      <w:pPr>
        <w:numPr>
          <w:ilvl w:val="0"/>
          <w:numId w:val="1001"/>
        </w:numPr>
        <w:pStyle w:val="Compact"/>
      </w:pPr>
      <w:r>
        <w:t xml:space="preserve">All Banker hardware components shall be delivered to the Central Bank of Afghanistan premises in</w:t>
      </w:r>
      <w:r>
        <w:t xml:space="preserve"> </w:t>
      </w:r>
      <w:r>
        <w:rPr>
          <w:bCs/>
          <w:b/>
        </w:rPr>
        <w:t xml:space="preserve">Kabul, Afghanistan</w:t>
      </w:r>
      <w:r>
        <w:t xml:space="preserve"> </w:t>
      </w:r>
      <w:r>
        <w:t xml:space="preserve">no later than</w:t>
      </w:r>
      <w:r>
        <w:t xml:space="preserve"> </w:t>
      </w:r>
      <w:r>
        <w:rPr>
          <w:bCs/>
          <w:b/>
        </w:rPr>
        <w:t xml:space="preserve">30 August 2025</w:t>
      </w:r>
      <w:r>
        <w:t xml:space="preserve">. Delivery shall be made via air freight through Kabul International Airport (KBL) with subsequent ground transport to the final installation site.</w:t>
      </w:r>
    </w:p>
    <w:p>
      <w:pPr>
        <w:numPr>
          <w:ilvl w:val="0"/>
          <w:numId w:val="1001"/>
        </w:numPr>
        <w:pStyle w:val="Compact"/>
      </w:pPr>
      <w:r>
        <w:t xml:space="preserve">The Supplier shall bear all costs associated with international shipping, customs clearance at the Afghanistan border, import duties, and local transport within the Kabul metropolitan area.</w:t>
      </w:r>
    </w:p>
    <w:p>
      <w:pPr>
        <w:numPr>
          <w:ilvl w:val="0"/>
          <w:numId w:val="1001"/>
        </w:numPr>
        <w:pStyle w:val="Compact"/>
      </w:pPr>
      <w:r>
        <w:t xml:space="preserve">Installation and commissioning of the Banker system shall be completed within</w:t>
      </w:r>
      <w:r>
        <w:t xml:space="preserve"> </w:t>
      </w:r>
      <w:r>
        <w:rPr>
          <w:bCs/>
          <w:b/>
        </w:rPr>
        <w:t xml:space="preserve">45 calendar days</w:t>
      </w:r>
      <w:r>
        <w:t xml:space="preserve"> </w:t>
      </w:r>
      <w:r>
        <w:t xml:space="preserve">of hardware delivery. The Supplier shall assign a dedicated project manager and a team of no fewer than four (4) certified Banker engineers to be physically present in Kabul for the duration of the installation phase.</w:t>
      </w:r>
    </w:p>
    <w:p>
      <w:pPr>
        <w:numPr>
          <w:ilvl w:val="0"/>
          <w:numId w:val="1001"/>
        </w:numPr>
        <w:pStyle w:val="Compact"/>
      </w:pPr>
      <w:r>
        <w:t xml:space="preserve">All Banker ATM and POS terminals shall be distributed and activated across the designated branch locations in Kabul as per the deployment schedule annexed to this Purchase Order.</w:t>
      </w:r>
    </w:p>
    <w:p>
      <w:pPr>
        <w:numPr>
          <w:ilvl w:val="0"/>
          <w:numId w:val="1001"/>
        </w:numPr>
        <w:pStyle w:val="Compact"/>
      </w:pPr>
      <w:r>
        <w:t xml:space="preserve">The Supplier shall comply with all applicable regulations of the Central Bank of Afghanistan and the Ministry of Finance regarding the deployment of banking technology infrastructure within the territory of Afghanistan.</w:t>
      </w:r>
    </w:p>
    <w:bookmarkEnd w:id="23"/>
    <w:bookmarkStart w:id="24" w:name="payment-terms"/>
    <w:p>
      <w:pPr>
        <w:pStyle w:val="Heading2"/>
      </w:pPr>
      <w:r>
        <w:t xml:space="preserve">4. Payment Terms</w:t>
      </w:r>
    </w:p>
    <w:p>
      <w:pPr>
        <w:numPr>
          <w:ilvl w:val="0"/>
          <w:numId w:val="1002"/>
        </w:numPr>
        <w:pStyle w:val="Compact"/>
      </w:pPr>
      <w:r>
        <w:rPr>
          <w:bCs/>
          <w:b/>
        </w:rPr>
        <w:t xml:space="preserve">30% Advance Payment:</w:t>
      </w:r>
      <w:r>
        <w:t xml:space="preserve"> </w:t>
      </w:r>
      <w:r>
        <w:t xml:space="preserve">USD 575,850.00 due within 14 business days of the Buyer's written acceptance of this Purchase Order, payable via irrevocable letter of credit issued by a licensed bank in Kabul, Afghanistan.</w:t>
      </w:r>
    </w:p>
    <w:p>
      <w:pPr>
        <w:numPr>
          <w:ilvl w:val="0"/>
          <w:numId w:val="1002"/>
        </w:numPr>
        <w:pStyle w:val="Compact"/>
      </w:pPr>
      <w:r>
        <w:rPr>
          <w:bCs/>
          <w:b/>
        </w:rPr>
        <w:t xml:space="preserve">40% on Delivery:</w:t>
      </w:r>
      <w:r>
        <w:t xml:space="preserve"> </w:t>
      </w:r>
      <w:r>
        <w:t xml:space="preserve">USD 767,800.00 due upon confirmed delivery and physical inspection of all Banker hardware at the Kabul installation site, subject to a joint inspection report signed by both parties.</w:t>
      </w:r>
    </w:p>
    <w:p>
      <w:pPr>
        <w:numPr>
          <w:ilvl w:val="0"/>
          <w:numId w:val="1002"/>
        </w:numPr>
        <w:pStyle w:val="Compact"/>
      </w:pPr>
      <w:r>
        <w:rPr>
          <w:bCs/>
          <w:b/>
        </w:rPr>
        <w:t xml:space="preserve">20% on Commissioning:</w:t>
      </w:r>
      <w:r>
        <w:t xml:space="preserve"> </w:t>
      </w:r>
      <w:r>
        <w:t xml:space="preserve">USD 383,900.00 due upon successful completion of the Banker system commissioning, passing of all acceptance test procedures, and issuance of a Certificate of Acceptance by the Buyer's technical committee in Kabul.</w:t>
      </w:r>
    </w:p>
    <w:p>
      <w:pPr>
        <w:numPr>
          <w:ilvl w:val="0"/>
          <w:numId w:val="1002"/>
        </w:numPr>
        <w:pStyle w:val="Compact"/>
      </w:pPr>
      <w:r>
        <w:rPr>
          <w:bCs/>
          <w:b/>
        </w:rPr>
        <w:t xml:space="preserve">10% Retention:</w:t>
      </w:r>
      <w:r>
        <w:t xml:space="preserve"> </w:t>
      </w:r>
      <w:r>
        <w:t xml:space="preserve">USD 191,950.00 due 12 months after the date of full commissioning, provided no unresolved defects or service failures are identified during the warranty period.</w:t>
      </w:r>
    </w:p>
    <w:p>
      <w:pPr>
        <w:numPr>
          <w:ilvl w:val="0"/>
          <w:numId w:val="1002"/>
        </w:numPr>
        <w:pStyle w:val="Compact"/>
      </w:pPr>
      <w:r>
        <w:t xml:space="preserve">All payments shall be made in United States Dollars (USD) to the Supplier's designated bank account. The Buyer reserves the right to withhold any payment portion if the Supplier fails to meet the milestones specified in this Purchase Order.</w:t>
      </w:r>
    </w:p>
    <w:bookmarkEnd w:id="24"/>
    <w:bookmarkStart w:id="25" w:name="warranty-defects-and-remedies"/>
    <w:p>
      <w:pPr>
        <w:pStyle w:val="Heading2"/>
      </w:pPr>
      <w:r>
        <w:t xml:space="preserve">5. Warranty, Defects, and Remedies</w:t>
      </w:r>
    </w:p>
    <w:p>
      <w:pPr>
        <w:numPr>
          <w:ilvl w:val="0"/>
          <w:numId w:val="1003"/>
        </w:numPr>
        <w:pStyle w:val="Compact"/>
      </w:pPr>
      <w:r>
        <w:t xml:space="preserve">The Supplier warrants that all Banker hardware and software components shall be free from defects in materials and workmanship for a period of</w:t>
      </w:r>
      <w:r>
        <w:t xml:space="preserve"> </w:t>
      </w:r>
      <w:r>
        <w:rPr>
          <w:bCs/>
          <w:b/>
        </w:rPr>
        <w:t xml:space="preserve">twenty-four (24) months</w:t>
      </w:r>
      <w:r>
        <w:t xml:space="preserve"> </w:t>
      </w:r>
      <w:r>
        <w:t xml:space="preserve">from the date of commissioning in Kabul, Afghanistan.</w:t>
      </w:r>
    </w:p>
    <w:p>
      <w:pPr>
        <w:numPr>
          <w:ilvl w:val="0"/>
          <w:numId w:val="1003"/>
        </w:numPr>
        <w:pStyle w:val="Compact"/>
      </w:pPr>
      <w:r>
        <w:t xml:space="preserve">In the event of any defect or failure of the Banker system during the warranty period, the Supplier shall respond within</w:t>
      </w:r>
      <w:r>
        <w:t xml:space="preserve"> </w:t>
      </w:r>
      <w:r>
        <w:rPr>
          <w:bCs/>
          <w:b/>
        </w:rPr>
        <w:t xml:space="preserve">4 hours</w:t>
      </w:r>
      <w:r>
        <w:t xml:space="preserve"> </w:t>
      </w:r>
      <w:r>
        <w:t xml:space="preserve">(remote) and dispatch a qualified engineer to Kabul within</w:t>
      </w:r>
      <w:r>
        <w:t xml:space="preserve"> </w:t>
      </w:r>
      <w:r>
        <w:rPr>
          <w:bCs/>
          <w:b/>
        </w:rPr>
        <w:t xml:space="preserve">72 hours</w:t>
      </w:r>
      <w:r>
        <w:t xml:space="preserve"> </w:t>
      </w:r>
      <w:r>
        <w:t xml:space="preserve">to rectify the issue at no additional cost to the Buyer.</w:t>
      </w:r>
    </w:p>
    <w:p>
      <w:pPr>
        <w:numPr>
          <w:ilvl w:val="0"/>
          <w:numId w:val="1003"/>
        </w:numPr>
        <w:pStyle w:val="Compact"/>
      </w:pPr>
      <w:r>
        <w:t xml:space="preserve">If the Supplier fails to remedy a material defect within 14 days of notification, the Buyer shall be entitled to terminate this Purchase Order and demand a full refund of all amounts paid, less the value of any components retained and accepted by the Buyer.</w:t>
      </w:r>
    </w:p>
    <w:bookmarkEnd w:id="25"/>
    <w:bookmarkStart w:id="26" w:name="general-conditions-and-governing-law"/>
    <w:p>
      <w:pPr>
        <w:pStyle w:val="Heading2"/>
      </w:pPr>
      <w:r>
        <w:t xml:space="preserve">6. General Conditions and Governing Law</w:t>
      </w:r>
    </w:p>
    <w:p>
      <w:pPr>
        <w:numPr>
          <w:ilvl w:val="0"/>
          <w:numId w:val="1004"/>
        </w:numPr>
        <w:pStyle w:val="Compact"/>
      </w:pPr>
      <w:r>
        <w:t xml:space="preserve">This Purchase Order shall be governed by and construed in accordance with the laws of the</w:t>
      </w:r>
      <w:r>
        <w:t xml:space="preserve"> </w:t>
      </w:r>
      <w:r>
        <w:rPr>
          <w:bCs/>
          <w:b/>
        </w:rPr>
        <w:t xml:space="preserve">Islamic Republic of Afghanistan</w:t>
      </w:r>
      <w:r>
        <w:t xml:space="preserve">. Any disputes arising from or in connection with this Purchase Order shall be resolved through arbitration in</w:t>
      </w:r>
      <w:r>
        <w:t xml:space="preserve"> </w:t>
      </w:r>
      <w:r>
        <w:rPr>
          <w:bCs/>
          <w:b/>
        </w:rPr>
        <w:t xml:space="preserve">Kabul, Afghanistan</w:t>
      </w:r>
      <w:r>
        <w:t xml:space="preserve">, in accordance with the rules of the Afghanistan Arbitration Centre.</w:t>
      </w:r>
    </w:p>
    <w:p>
      <w:pPr>
        <w:numPr>
          <w:ilvl w:val="0"/>
          <w:numId w:val="1004"/>
        </w:numPr>
        <w:pStyle w:val="Compact"/>
      </w:pPr>
      <w:r>
        <w:t xml:space="preserve">The Supplier acknowledges that the Banker system and all associated data shall be subject to the data sovereignty and confidentiality regulations of the Central Bank of Afghanistan. No data processed by the Banker platform in Kabul shall be transferred outside the territory of Afghanistan without prior written authorization from the Buyer.</w:t>
      </w:r>
    </w:p>
    <w:p>
      <w:pPr>
        <w:numPr>
          <w:ilvl w:val="0"/>
          <w:numId w:val="1004"/>
        </w:numPr>
        <w:pStyle w:val="Compact"/>
      </w:pPr>
      <w:r>
        <w:t xml:space="preserve">This Purchase Order constitutes the entire agreement between the parties with respect to the procurement of the Banker package. No modification, amendment, or waiver of any provision herein shall be valid unless made in writing and signed by authorized representatives of both parties.</w:t>
      </w:r>
    </w:p>
    <w:p>
      <w:pPr>
        <w:numPr>
          <w:ilvl w:val="0"/>
          <w:numId w:val="1004"/>
        </w:numPr>
        <w:pStyle w:val="Compact"/>
      </w:pPr>
      <w:r>
        <w:t xml:space="preserve">The Supplier shall maintain adequate insurance coverage, including cargo insurance for transit to Afghanistan Kabul, professional liability insurance, and public liability insurance, for the full duration of the project.</w:t>
      </w:r>
    </w:p>
    <w:p>
      <w:pPr>
        <w:numPr>
          <w:ilvl w:val="0"/>
          <w:numId w:val="1004"/>
        </w:numPr>
        <w:pStyle w:val="Compact"/>
      </w:pPr>
      <w:r>
        <w:t xml:space="preserve">Force majeure events, including but not limited to natural disasters, civil unrest, or government-imposed restrictions within Afghanistan, shall be addressed in accordance with the standard force majeure provisions applicable under Afghan commercial law.</w:t>
      </w:r>
    </w:p>
    <w:bookmarkEnd w:id="26"/>
    <w:p>
      <w:pPr>
        <w:pStyle w:val="FirstParagraph"/>
      </w:pPr>
      <w:r>
        <w:rPr>
          <w:bCs/>
          <w:b/>
        </w:rPr>
        <w:t xml:space="preserve">For and on behalf of the Buyer</w:t>
      </w:r>
      <w:r>
        <w:br/>
      </w:r>
      <w:r>
        <w:t xml:space="preserve">Ministry of Finance, Republic of Afghanistan</w:t>
      </w:r>
      <w:r>
        <w:br/>
      </w:r>
      <w:r>
        <w:t xml:space="preserve">Name: ___________________________</w:t>
      </w:r>
      <w:r>
        <w:br/>
      </w:r>
      <w:r>
        <w:t xml:space="preserve">Title: Director General, Procurement Division</w:t>
      </w:r>
      <w:r>
        <w:br/>
      </w:r>
      <w:r>
        <w:t xml:space="preserve">Date: ___________________________</w:t>
      </w:r>
    </w:p>
    <w:p>
      <w:pPr>
        <w:pStyle w:val="BodyText"/>
      </w:pPr>
      <w:r>
        <w:rPr>
          <w:bCs/>
          <w:b/>
        </w:rPr>
        <w:t xml:space="preserve">For and on behalf of the Supplier</w:t>
      </w:r>
      <w:r>
        <w:br/>
      </w:r>
      <w:r>
        <w:t xml:space="preserve">Banker Global Financial Systems Ltd.</w:t>
      </w:r>
      <w:r>
        <w:br/>
      </w:r>
      <w:r>
        <w:t xml:space="preserve">Name: ___________________________</w:t>
      </w:r>
      <w:r>
        <w:br/>
      </w:r>
      <w:r>
        <w:t xml:space="preserve">Title: Chief Executive Officer</w:t>
      </w:r>
      <w:r>
        <w:br/>
      </w:r>
      <w:r>
        <w:t xml:space="preserve">Date: ___________________________</w:t>
      </w:r>
    </w:p>
    <w:p>
      <w:pPr>
        <w:pStyle w:val="BodyText"/>
      </w:pPr>
      <w:r>
        <w:t xml:space="preserve">Purchase Order No. AF-KBL-BNK-2025-0047 — Banker Banking Services &amp; Equipment Package — Afghanistan Kabul</w:t>
      </w:r>
    </w:p>
    <w:p>
      <w:pPr>
        <w:pStyle w:val="BodyText"/>
      </w:pPr>
      <w:r>
        <w:t xml:space="preserve">This document is issued by the Ministry of Finance, Republic of Afghanistan, for the procurement of the Banker integrated banking platform for deployment in Kabul, Afghanistan.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System - Afghanistan Kabul</dc:title>
  <dc:creator/>
  <dc:language>en</dc:language>
  <cp:keywords/>
  <dcterms:created xsi:type="dcterms:W3CDTF">2026-10-10T04:12:35Z</dcterms:created>
  <dcterms:modified xsi:type="dcterms:W3CDTF">2026-10-10T04:12:35Z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