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International Scientific &amp; Technical Services Procurement Division</w:t>
      </w:r>
    </w:p>
    <w:p>
      <w:pPr>
        <w:pStyle w:val="BodyText"/>
      </w:pPr>
      <w:r>
        <w:t xml:space="preserve">Office of Field Operations – Central Region</w:t>
      </w:r>
    </w:p>
    <w:p>
      <w:pPr>
        <w:pStyle w:val="BodyText"/>
      </w:pPr>
      <w:r>
        <w:t xml:space="preserve">PO No. AFG-KBL-2025-04871</w:t>
      </w:r>
    </w:p>
    <w:p>
      <w:pPr>
        <w:pStyle w:val="BodyText"/>
      </w:pPr>
      <w:r>
        <w:t xml:space="preserve">Date of Issue: 15 June 2025  |  Valid Until: 15 September 2025</w:t>
      </w:r>
    </w:p>
    <w:bookmarkEnd w:id="20"/>
    <w:bookmarkStart w:id="21" w:name="buyer-requisitioning-entity"/>
    <w:p>
      <w:pPr>
        <w:pStyle w:val="Heading3"/>
      </w:pPr>
      <w:r>
        <w:t xml:space="preserve">Buyer / Requisitioning Entity</w:t>
      </w:r>
    </w:p>
    <w:p>
      <w:pPr>
        <w:pStyle w:val="FirstParagraph"/>
      </w:pPr>
      <w:r>
        <w:rPr>
          <w:bCs/>
          <w:b/>
        </w:rPr>
        <w:t xml:space="preserve">Organization:</w:t>
      </w:r>
      <w:r>
        <w:t xml:space="preserve"> </w:t>
      </w:r>
      <w:r>
        <w:t xml:space="preserve">International Development &amp; Research Consortium (IDRC)</w:t>
      </w:r>
    </w:p>
    <w:p>
      <w:pPr>
        <w:pStyle w:val="BodyText"/>
      </w:pPr>
      <w:r>
        <w:rPr>
          <w:bCs/>
          <w:b/>
        </w:rPr>
        <w:t xml:space="preserve">Department:</w:t>
      </w:r>
      <w:r>
        <w:t xml:space="preserve"> </w:t>
      </w:r>
      <w:r>
        <w:t xml:space="preserve">Environmental Health &amp; Biological Sciences Unit</w:t>
      </w:r>
    </w:p>
    <w:p>
      <w:pPr>
        <w:pStyle w:val="BodyText"/>
      </w:pPr>
      <w:r>
        <w:rPr>
          <w:bCs/>
          <w:b/>
        </w:rPr>
        <w:t xml:space="preserve">Location:</w:t>
      </w:r>
      <w:r>
        <w:t xml:space="preserve"> </w:t>
      </w:r>
      <w:r>
        <w:t xml:space="preserve">Kabul, Afghanistan</w:t>
      </w:r>
    </w:p>
    <w:p>
      <w:pPr>
        <w:pStyle w:val="BodyText"/>
      </w:pPr>
      <w:r>
        <w:rPr>
          <w:bCs/>
          <w:b/>
        </w:rPr>
        <w:t xml:space="preserve">Address:</w:t>
      </w:r>
      <w:r>
        <w:t xml:space="preserve"> </w:t>
      </w:r>
      <w:r>
        <w:t xml:space="preserve">14th Floor, Kabul International Business Center, Karbagh-e-Sultan, Kabul, Afghanistan</w:t>
      </w:r>
    </w:p>
    <w:p>
      <w:pPr>
        <w:pStyle w:val="BodyText"/>
      </w:pPr>
      <w:r>
        <w:rPr>
          <w:bCs/>
          <w:b/>
        </w:rPr>
        <w:t xml:space="preserve">Contact:</w:t>
      </w:r>
      <w:r>
        <w:t xml:space="preserve"> </w:t>
      </w:r>
      <w:r>
        <w:t xml:space="preserve">Dr. Farid Ahmadzai, Procurement Officer</w:t>
      </w:r>
    </w:p>
    <w:p>
      <w:pPr>
        <w:pStyle w:val="BodyText"/>
      </w:pPr>
      <w:r>
        <w:rPr>
          <w:bCs/>
          <w:b/>
        </w:rPr>
        <w:t xml:space="preserve">Email:</w:t>
      </w:r>
      <w:r>
        <w:t xml:space="preserve"> </w:t>
      </w:r>
      <w:r>
        <w:t xml:space="preserve">procurement.kabul@idrc-af.org</w:t>
      </w:r>
    </w:p>
    <w:p>
      <w:pPr>
        <w:pStyle w:val="BodyText"/>
      </w:pPr>
      <w:r>
        <w:rPr>
          <w:bCs/>
          <w:b/>
        </w:rPr>
        <w:t xml:space="preserve">Phone:</w:t>
      </w:r>
      <w:r>
        <w:t xml:space="preserve"> </w:t>
      </w:r>
      <w:r>
        <w:t xml:space="preserve">+93 700 555 214</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Global Scientific Talent Solutions Ltd.</w:t>
      </w:r>
    </w:p>
    <w:p>
      <w:pPr>
        <w:pStyle w:val="BodyText"/>
      </w:pPr>
      <w:r>
        <w:rPr>
          <w:bCs/>
          <w:b/>
        </w:rPr>
        <w:t xml:space="preserve">Registration No.:</w:t>
      </w:r>
      <w:r>
        <w:t xml:space="preserve"> </w:t>
      </w:r>
      <w:r>
        <w:t xml:space="preserve">GSTS-2019-44782</w:t>
      </w:r>
    </w:p>
    <w:p>
      <w:pPr>
        <w:pStyle w:val="BodyText"/>
      </w:pPr>
      <w:r>
        <w:rPr>
          <w:bCs/>
          <w:b/>
        </w:rPr>
        <w:t xml:space="preserve">Address:</w:t>
      </w:r>
      <w:r>
        <w:t xml:space="preserve"> </w:t>
      </w:r>
      <w:r>
        <w:t xml:space="preserve">2200 Research Park Avenue, Suite 310, Geneva, Switzerland</w:t>
      </w:r>
    </w:p>
    <w:p>
      <w:pPr>
        <w:pStyle w:val="BodyText"/>
      </w:pPr>
      <w:r>
        <w:rPr>
          <w:bCs/>
          <w:b/>
        </w:rPr>
        <w:t xml:space="preserve">Contact:</w:t>
      </w:r>
      <w:r>
        <w:t xml:space="preserve"> </w:t>
      </w:r>
      <w:r>
        <w:t xml:space="preserve">Ms. Elena Marchetti, Account Director</w:t>
      </w:r>
    </w:p>
    <w:p>
      <w:pPr>
        <w:pStyle w:val="BodyText"/>
      </w:pPr>
      <w:r>
        <w:rPr>
          <w:bCs/>
          <w:b/>
        </w:rPr>
        <w:t xml:space="preserve">Email:</w:t>
      </w:r>
      <w:r>
        <w:t xml:space="preserve"> </w:t>
      </w:r>
      <w:r>
        <w:t xml:space="preserve">e.marchetti@gstalent.ch</w:t>
      </w:r>
    </w:p>
    <w:p>
      <w:pPr>
        <w:pStyle w:val="BodyText"/>
      </w:pPr>
      <w:r>
        <w:rPr>
          <w:bCs/>
          <w:b/>
        </w:rPr>
        <w:t xml:space="preserve">Phone:</w:t>
      </w:r>
      <w:r>
        <w:t xml:space="preserve"> </w:t>
      </w:r>
      <w:r>
        <w:t xml:space="preserve">+41 22 555 8890</w:t>
      </w:r>
    </w:p>
    <w:p>
      <w:pPr>
        <w:pStyle w:val="BodyText"/>
      </w:pPr>
      <w:r>
        <w:rPr>
          <w:bCs/>
          <w:b/>
        </w:rPr>
        <w:t xml:space="preserve">Tax ID:</w:t>
      </w:r>
      <w:r>
        <w:t xml:space="preserve"> </w:t>
      </w:r>
      <w:r>
        <w:t xml:space="preserve">CHE-112.345.678</w:t>
      </w:r>
    </w:p>
    <w:bookmarkEnd w:id="22"/>
    <w:p>
      <w:pPr>
        <w:pStyle w:val="BodyText"/>
      </w:pPr>
      <w:r>
        <w:t xml:space="preserve">1. Scope of Procurement – Biologist Services in Afghanistan Kabul</w:t>
      </w:r>
    </w:p>
    <w:p>
      <w:pPr>
        <w:pStyle w:val="BodyText"/>
      </w:pPr>
      <w:r>
        <w:t xml:space="preserve">This</w:t>
      </w:r>
      <w:r>
        <w:t xml:space="preserve"> </w:t>
      </w:r>
      <w:r>
        <w:t xml:space="preserve">Purchase Order</w:t>
      </w:r>
      <w:r>
        <w:t xml:space="preserve"> </w:t>
      </w:r>
      <w:r>
        <w:t xml:space="preserve">is issued by the International Development &amp; Research Consortium (IDRC) to procure the professional services of a qualified</w:t>
      </w:r>
      <w:r>
        <w:t xml:space="preserve"> </w:t>
      </w:r>
      <w:r>
        <w:t xml:space="preserve">Biologist</w:t>
      </w:r>
      <w:r>
        <w:t xml:space="preserve"> </w:t>
      </w:r>
      <w:r>
        <w:t xml:space="preserve">for deployment and sustained operation within the</w:t>
      </w:r>
      <w:r>
        <w:t xml:space="preserve"> </w:t>
      </w:r>
      <w:r>
        <w:t xml:space="preserve">Afghanistan Kabul</w:t>
      </w:r>
      <w:r>
        <w:t xml:space="preserve"> </w:t>
      </w:r>
      <w:r>
        <w:t xml:space="preserve">metropolitan area. The engagement is intended to support ongoing environmental monitoring, public health surveillance, and biodiversity assessment programs conducted by the Consortium in coordination with local Afghan governmental agencies and international partner organizations operating in the region. The</w:t>
      </w:r>
      <w:r>
        <w:t xml:space="preserve"> </w:t>
      </w:r>
      <w:r>
        <w:t xml:space="preserve">Biologist</w:t>
      </w:r>
      <w:r>
        <w:t xml:space="preserve"> </w:t>
      </w:r>
      <w:r>
        <w:t xml:space="preserve">shall be responsible for designing and executing field sampling protocols, laboratory analysis of biological specimens, data interpretation, and the preparation of technical reports in accordance with the operational requirements specified in the attached Statement of Work (SOW-2025-KBL-112).</w:t>
      </w:r>
    </w:p>
    <w:p>
      <w:pPr>
        <w:pStyle w:val="BodyText"/>
      </w:pPr>
      <w:r>
        <w:t xml:space="preserve">2.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01</w:t>
            </w:r>
          </w:p>
        </w:tc>
        <w:tc>
          <w:tcPr/>
          <w:p>
            <w:pPr>
              <w:pStyle w:val="Compact"/>
              <w:jc w:val="left"/>
            </w:pPr>
            <w:r>
              <w:t xml:space="preserve">Senior Biologist – Full-time professional services (fieldwork, laboratory analysis, reporting) deployed to Afghanistan Kabul for a 12-month contract period</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02</w:t>
            </w:r>
          </w:p>
        </w:tc>
        <w:tc>
          <w:tcPr/>
          <w:p>
            <w:pPr>
              <w:pStyle w:val="Compact"/>
              <w:jc w:val="left"/>
            </w:pPr>
            <w:r>
              <w:t xml:space="preserve">Specialized biological field equipment and laboratory consumables (microscopes, reagents, sampling kits, PPE) for Biologist operations in Afghanistan Kabul</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03</w:t>
            </w:r>
          </w:p>
        </w:tc>
        <w:tc>
          <w:tcPr/>
          <w:p>
            <w:pPr>
              <w:pStyle w:val="Compact"/>
              <w:jc w:val="left"/>
            </w:pPr>
            <w:r>
              <w:t xml:space="preserve">Security, accommodation, and logistical support for the Biologist stationed in Afghanistan Kabul (including compound housing, armed escort, medical evacuation coverage)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04</w:t>
            </w:r>
          </w:p>
        </w:tc>
        <w:tc>
          <w:tcPr/>
          <w:p>
            <w:pPr>
              <w:pStyle w:val="Compact"/>
              <w:jc w:val="left"/>
            </w:pPr>
            <w:r>
              <w:t xml:space="preserve">Travel, visa processing, and relocation services for the Biologist to Afghanistan Kabul (round-trip airfare, work permit, local registration)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05</w:t>
            </w:r>
          </w:p>
        </w:tc>
        <w:tc>
          <w:tcPr/>
          <w:p>
            <w:pPr>
              <w:pStyle w:val="Compact"/>
              <w:jc w:val="left"/>
            </w:pPr>
            <w:r>
              <w:t xml:space="preserve">Monthly per diem and hardship allowance for Biologist service in Afghanistan Kabul</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1,150.00</w:t>
            </w:r>
          </w:p>
        </w:tc>
        <w:tc>
          <w:tcPr/>
          <w:p>
            <w:pPr>
              <w:pStyle w:val="Compact"/>
              <w:jc w:val="left"/>
            </w:pPr>
            <w:r>
              <w:t xml:space="preserve">13,800.00</w:t>
            </w:r>
          </w:p>
        </w:tc>
      </w:tr>
      <w:tr>
        <w:tc>
          <w:tcPr/>
          <w:p>
            <w:pPr>
              <w:pStyle w:val="Compact"/>
              <w:jc w:val="left"/>
            </w:pPr>
            <w:r>
              <w:t xml:space="preserve">06</w:t>
            </w:r>
          </w:p>
        </w:tc>
        <w:tc>
          <w:tcPr/>
          <w:p>
            <w:pPr>
              <w:pStyle w:val="Compact"/>
              <w:jc w:val="left"/>
            </w:pPr>
            <w:r>
              <w:t xml:space="preserve">Technical supervision, quality assurance, and end-of-contract evaluation services for the Biologist program in Afghanistan Kabul</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5,500.00</w:t>
            </w:r>
          </w:p>
        </w:tc>
        <w:tc>
          <w:tcPr/>
          <w:p>
            <w:pPr>
              <w:pStyle w:val="Compact"/>
              <w:jc w:val="left"/>
            </w:pPr>
            <w:r>
              <w:t xml:space="preserve">5,500.00</w:t>
            </w:r>
          </w:p>
        </w:tc>
      </w:tr>
    </w:tbl>
    <w:p>
      <w:pPr>
        <w:pStyle w:val="BodyText"/>
      </w:pPr>
      <w:r>
        <w:t xml:space="preserve">Subtotal:</w:t>
      </w:r>
      <w:r>
        <w:t xml:space="preserve"> </w:t>
      </w:r>
      <w:r>
        <w:rPr>
          <w:bCs/>
          <w:b/>
        </w:rPr>
        <w:t xml:space="preserve">$192,000.00</w:t>
      </w:r>
    </w:p>
    <w:p>
      <w:pPr>
        <w:pStyle w:val="BodyText"/>
      </w:pPr>
      <w:r>
        <w:t xml:space="preserve">Applicable Taxes &amp; Duties (Afghanistan Kabul local levies):</w:t>
      </w:r>
      <w:r>
        <w:t xml:space="preserve"> </w:t>
      </w:r>
      <w:r>
        <w:rPr>
          <w:bCs/>
          <w:b/>
        </w:rPr>
        <w:t xml:space="preserve">$4,800.00</w:t>
      </w:r>
    </w:p>
    <w:p>
      <w:pPr>
        <w:pStyle w:val="BodyText"/>
      </w:pPr>
      <w:r>
        <w:t xml:space="preserve">Grand Total: $196,800.00 (USD)</w:t>
      </w:r>
    </w:p>
    <w:p>
      <w:pPr>
        <w:pStyle w:val="BodyText"/>
      </w:pPr>
      <w:r>
        <w:t xml:space="preserve">3. Terms and Conditions</w:t>
      </w:r>
    </w:p>
    <w:p>
      <w:pPr>
        <w:numPr>
          <w:ilvl w:val="0"/>
          <w:numId w:val="1001"/>
        </w:numPr>
        <w:pStyle w:val="Compact"/>
      </w:pPr>
      <w:r>
        <w:rPr>
          <w:bCs/>
          <w:b/>
        </w:rPr>
        <w:t xml:space="preserve">Acceptance:</w:t>
      </w:r>
      <w:r>
        <w:t xml:space="preserve"> </w:t>
      </w:r>
      <w:r>
        <w:t xml:space="preserve">This Purchase Order constitutes a binding offer. The Vendor shall confirm acceptance in writing within ten (10) business days of the date of issue. Failure to respond within this period shall render this Purchase Order null and void.</w:t>
      </w:r>
    </w:p>
    <w:p>
      <w:pPr>
        <w:numPr>
          <w:ilvl w:val="0"/>
          <w:numId w:val="1001"/>
        </w:numPr>
        <w:pStyle w:val="Compact"/>
      </w:pPr>
      <w:r>
        <w:rPr>
          <w:bCs/>
          <w:b/>
        </w:rPr>
        <w:t xml:space="preserve">Commencement:</w:t>
      </w:r>
      <w:r>
        <w:t xml:space="preserve"> </w:t>
      </w:r>
      <w:r>
        <w:t xml:space="preserve">The Biologist shall report to the designated operational site in Afghanistan Kabul no later than 1 August 2025. All pre-deployment requirements, including security briefing, medical clearance, and cultural orientation specific to the Afghanistan Kabul region, must be completed prior to arrival.</w:t>
      </w:r>
    </w:p>
    <w:p>
      <w:pPr>
        <w:numPr>
          <w:ilvl w:val="0"/>
          <w:numId w:val="1001"/>
        </w:numPr>
        <w:pStyle w:val="Compact"/>
      </w:pPr>
      <w:r>
        <w:rPr>
          <w:bCs/>
          <w:b/>
        </w:rPr>
        <w:t xml:space="preserve">Performance Standards:</w:t>
      </w:r>
      <w:r>
        <w:t xml:space="preserve"> </w:t>
      </w:r>
      <w:r>
        <w:t xml:space="preserve">The Biologist shall adhere to all protocols established by the IDRC Environmental Health &amp; Biological Sciences Unit. Monthly progress reports shall be submitted to the Procurement Officer in Kabul. Deliverables include quarterly biodiversity assessments, water quality biological monitoring reports, and public health risk evaluations relevant to the Afghanistan Kabul population.</w:t>
      </w:r>
    </w:p>
    <w:p>
      <w:pPr>
        <w:numPr>
          <w:ilvl w:val="0"/>
          <w:numId w:val="1001"/>
        </w:numPr>
        <w:pStyle w:val="Compact"/>
      </w:pPr>
      <w:r>
        <w:rPr>
          <w:bCs/>
          <w:b/>
        </w:rPr>
        <w:t xml:space="preserve">Payment Terms:</w:t>
      </w:r>
      <w:r>
        <w:t xml:space="preserve"> </w:t>
      </w:r>
      <w:r>
        <w:t xml:space="preserve">Payment shall be made in three (3) equal installments: 40% upon confirmed arrival and onboarding of the Biologist in Afghanistan Kabul; 35% upon completion of the six-month midpoint evaluation; and 25% upon successful completion of the full 12-month contract and submission of the final comprehensive report. All payments shall be processed via wire transfer to the Vendor's designated account within thirty (30) days of invoice receipt.</w:t>
      </w:r>
    </w:p>
    <w:p>
      <w:pPr>
        <w:numPr>
          <w:ilvl w:val="0"/>
          <w:numId w:val="1001"/>
        </w:numPr>
        <w:pStyle w:val="Compact"/>
      </w:pPr>
      <w:r>
        <w:rPr>
          <w:bCs/>
          <w:b/>
        </w:rPr>
        <w:t xml:space="preserve">Security and Compliance:</w:t>
      </w:r>
      <w:r>
        <w:t xml:space="preserve"> </w:t>
      </w:r>
      <w:r>
        <w:t xml:space="preserve">The Biologist operating in Afghanistan Kabul shall comply with all local Afghan laws, regulations, and security directives issued by the IDRC Security Division. The Vendor warrants that the Biologist possesses all necessary qualifications, including a minimum of a Master's degree in Biology, Ecology, or a closely related discipline, and at least five (5) years of relevant field experience.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force majeure, including but not limited to security deterioration in Afghanistan Kabul, either party may suspend or terminate the engagement without penalty. All work completed up to the date of termination shall be compensated pro-rata.</w:t>
      </w:r>
    </w:p>
    <w:p>
      <w:pPr>
        <w:numPr>
          <w:ilvl w:val="0"/>
          <w:numId w:val="1001"/>
        </w:numPr>
        <w:pStyle w:val="Compact"/>
      </w:pPr>
      <w:r>
        <w:rPr>
          <w:bCs/>
          <w:b/>
        </w:rPr>
        <w:t xml:space="preserve">Intellectual Property:</w:t>
      </w:r>
      <w:r>
        <w:t xml:space="preserve"> </w:t>
      </w:r>
      <w:r>
        <w:t xml:space="preserve">All data, reports, and findings generated by the Biologist during the course of this engagement in Afghanistan Kabul shall remain the exclusive property of the IDRC. The Vendor and the Biologist shall not publish, distribute, or disclose any proprietary information without prior written consent.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Swiss Confederation, with jurisdiction vested in the courts of Geneva. Disputes shall be resolved through arbitration under the rules of the International Chamber of Commerce (ICC).</w:t>
      </w:r>
    </w:p>
    <w:p>
      <w:pPr>
        <w:numPr>
          <w:ilvl w:val="0"/>
          <w:numId w:val="1001"/>
        </w:numPr>
        <w:pStyle w:val="Compact"/>
      </w:pPr>
      <w:r>
        <w:rPr>
          <w:bCs/>
          <w:b/>
        </w:rPr>
        <w:t xml:space="preserve">Insurance:</w:t>
      </w:r>
      <w:r>
        <w:t xml:space="preserve"> </w:t>
      </w:r>
      <w:r>
        <w:t xml:space="preserve">The Vendor shall maintain comprehensive professional liability insurance, personal accident coverage, and medical evacuation insurance for the Biologist throughout the duration of the assignment in Afghanistan Kabul, with minimum coverage of USD 2,000,000.</w:t>
      </w:r>
    </w:p>
    <w:p>
      <w:pPr>
        <w:pStyle w:val="FirstParagraph"/>
      </w:pPr>
      <w:r>
        <w:t xml:space="preserve">4. Authorized Signatures</w:t>
      </w:r>
    </w:p>
    <w:p>
      <w:pPr>
        <w:pStyle w:val="BodyText"/>
      </w:pPr>
      <w:r>
        <w:rPr>
          <w:bCs/>
          <w:b/>
        </w:rPr>
        <w:t xml:space="preserve">For and on behalf of the Buyer (IDRC):</w:t>
      </w:r>
    </w:p>
    <w:p>
      <w:pPr>
        <w:pStyle w:val="BodyText"/>
      </w:pPr>
      <w:r>
        <w:t xml:space="preserve">Name: Dr. Farid Ahmadzai</w:t>
      </w:r>
    </w:p>
    <w:p>
      <w:pPr>
        <w:pStyle w:val="BodyText"/>
      </w:pPr>
      <w:r>
        <w:t xml:space="preserve">Title: Procurement Officer, Afghanistan Kabul Office</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Vendor (GSTS):</w:t>
      </w:r>
    </w:p>
    <w:p>
      <w:pPr>
        <w:pStyle w:val="BodyText"/>
      </w:pPr>
      <w:r>
        <w:t xml:space="preserve">Name: Ms. Elena Marchetti</w:t>
      </w:r>
    </w:p>
    <w:p>
      <w:pPr>
        <w:pStyle w:val="BodyText"/>
      </w:pPr>
      <w:r>
        <w:t xml:space="preserve">Title: Account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 No. AFG-KBL-2025-04871) is issued for the procurement of Biologist professional services for deployment in Afghanistan Kabul. This document is confidential and intended solely for the named parties. Unauthorized reproduction or distribution is strictly prohibited. © 2025 International Development &amp; Research Consortium.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Afghanistan Kabul</dc:title>
  <dc:creator/>
  <dc:language>en</dc:language>
  <cp:keywords/>
  <dcterms:created xsi:type="dcterms:W3CDTF">2026-10-10T06:55:04Z</dcterms:created>
  <dcterms:modified xsi:type="dcterms:W3CDTF">2026-10-10T06:55:04Z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