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GreenLeaf Research &amp; Development Institute</w:t>
      </w:r>
    </w:p>
    <w:p>
      <w:pPr>
        <w:pStyle w:val="BodyText"/>
      </w:pPr>
      <w:r>
        <w:t xml:space="preserve">House 42, Road 7, Banani,</w:t>
      </w:r>
      <w:r>
        <w:t xml:space="preserve"> </w:t>
      </w:r>
      <w:r>
        <w:t xml:space="preserve">Bangladesh Dhaka</w:t>
      </w:r>
      <w:r>
        <w:t xml:space="preserve"> </w:t>
      </w:r>
      <w:r>
        <w:t xml:space="preserve">1213</w:t>
      </w:r>
    </w:p>
    <w:p>
      <w:pPr>
        <w:pStyle w:val="BodyText"/>
      </w:pPr>
      <w:r>
        <w:t xml:space="preserve">Tel: +880-2-9887654 | Email: procurement@greenleafbd.org</w:t>
      </w:r>
    </w:p>
    <w:p>
      <w:pPr>
        <w:pStyle w:val="BodyText"/>
      </w:pPr>
      <w:r>
        <w:t xml:space="preserve">Purchase Order No.: GLR-PO-2025-0347</w:t>
      </w:r>
    </w:p>
    <w:p>
      <w:pPr>
        <w:pStyle w:val="BodyText"/>
      </w:pPr>
      <w:r>
        <w:t xml:space="preserve">Date of Issue: 15 June 2025</w:t>
      </w:r>
    </w:p>
    <w:p>
      <w:pPr>
        <w:pStyle w:val="BodyText"/>
      </w:pPr>
      <w:r>
        <w:t xml:space="preserve">Valid Until: 15 July 2025</w:t>
      </w:r>
    </w:p>
    <w:bookmarkEnd w:id="20"/>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GreenLeaf Research &amp; Development Institute</w:t>
            </w:r>
          </w:p>
        </w:tc>
      </w:tr>
      <w:tr>
        <w:tc>
          <w:tcPr/>
          <w:p>
            <w:pPr>
              <w:pStyle w:val="Compact"/>
              <w:jc w:val="left"/>
            </w:pPr>
            <w:r>
              <w:t xml:space="preserve">Address</w:t>
            </w:r>
          </w:p>
        </w:tc>
        <w:tc>
          <w:tcPr/>
          <w:p>
            <w:pPr>
              <w:pStyle w:val="Compact"/>
              <w:jc w:val="left"/>
            </w:pPr>
            <w:r>
              <w:t xml:space="preserve">House 42, Road 7, Banani,</w:t>
            </w:r>
            <w:r>
              <w:t xml:space="preserve"> </w:t>
            </w:r>
            <w:r>
              <w:t xml:space="preserve">Bangladesh Dhaka</w:t>
            </w:r>
            <w:r>
              <w:t xml:space="preserve"> </w:t>
            </w:r>
            <w:r>
              <w:t xml:space="preserve">1213, Bangladesh</w:t>
            </w:r>
          </w:p>
        </w:tc>
      </w:tr>
      <w:tr>
        <w:tc>
          <w:tcPr/>
          <w:p>
            <w:pPr>
              <w:pStyle w:val="Compact"/>
              <w:jc w:val="left"/>
            </w:pPr>
            <w:r>
              <w:t xml:space="preserve">Authorized Signatory</w:t>
            </w:r>
          </w:p>
        </w:tc>
        <w:tc>
          <w:tcPr/>
          <w:p>
            <w:pPr>
              <w:pStyle w:val="Compact"/>
              <w:jc w:val="left"/>
            </w:pPr>
            <w:r>
              <w:t xml:space="preserve">Dr. Farhana Rahman, Director of Procurement</w:t>
            </w:r>
          </w:p>
        </w:tc>
      </w:tr>
      <w:tr>
        <w:tc>
          <w:tcPr/>
          <w:p>
            <w:pPr>
              <w:pStyle w:val="Compact"/>
              <w:jc w:val="left"/>
            </w:pPr>
            <w:r>
              <w:t xml:space="preserve">VAT / TIN No.</w:t>
            </w:r>
          </w:p>
        </w:tc>
        <w:tc>
          <w:tcPr/>
          <w:p>
            <w:pPr>
              <w:pStyle w:val="Compact"/>
              <w:jc w:val="left"/>
            </w:pPr>
            <w:r>
              <w:t xml:space="preserve">001234567-0100</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Kazi Mahmudul Hasan, Ph.D. (Molecular Biology)</w:t>
            </w:r>
          </w:p>
        </w:tc>
      </w:tr>
      <w:tr>
        <w:tc>
          <w:tcPr/>
          <w:p>
            <w:pPr>
              <w:pStyle w:val="Compact"/>
              <w:jc w:val="left"/>
            </w:pPr>
            <w:r>
              <w:t xml:space="preserve">Designation</w:t>
            </w:r>
          </w:p>
        </w:tc>
        <w:tc>
          <w:tcPr/>
          <w:p>
            <w:pPr>
              <w:pStyle w:val="Compact"/>
              <w:jc w:val="left"/>
            </w:pPr>
            <w:r>
              <w:t xml:space="preserve">Senior</w:t>
            </w:r>
            <w:r>
              <w:t xml:space="preserve"> </w:t>
            </w:r>
            <w:r>
              <w:t xml:space="preserve">Biologist</w:t>
            </w:r>
            <w:r>
              <w:t xml:space="preserve"> </w:t>
            </w:r>
            <w:r>
              <w:t xml:space="preserve">– Independent Consultant</w:t>
            </w:r>
          </w:p>
        </w:tc>
      </w:tr>
      <w:tr>
        <w:tc>
          <w:tcPr/>
          <w:p>
            <w:pPr>
              <w:pStyle w:val="Compact"/>
              <w:jc w:val="left"/>
            </w:pPr>
            <w:r>
              <w:t xml:space="preserve">Address</w:t>
            </w:r>
          </w:p>
        </w:tc>
        <w:tc>
          <w:tcPr/>
          <w:p>
            <w:pPr>
              <w:pStyle w:val="Compact"/>
              <w:jc w:val="left"/>
            </w:pPr>
            <w:r>
              <w:t xml:space="preserve">Flat 5B, Mirpur DOHS, Section 10,</w:t>
            </w:r>
            <w:r>
              <w:t xml:space="preserve"> </w:t>
            </w:r>
            <w:r>
              <w:t xml:space="preserve">Bangladesh Dhaka</w:t>
            </w:r>
            <w:r>
              <w:t xml:space="preserve"> </w:t>
            </w:r>
            <w:r>
              <w:t xml:space="preserve">1207, Bangladesh</w:t>
            </w:r>
          </w:p>
        </w:tc>
      </w:tr>
      <w:tr>
        <w:tc>
          <w:tcPr/>
          <w:p>
            <w:pPr>
              <w:pStyle w:val="Compact"/>
              <w:jc w:val="left"/>
            </w:pPr>
            <w:r>
              <w:t xml:space="preserve">Contact</w:t>
            </w:r>
          </w:p>
        </w:tc>
        <w:tc>
          <w:tcPr/>
          <w:p>
            <w:pPr>
              <w:pStyle w:val="Compact"/>
              <w:jc w:val="left"/>
            </w:pPr>
            <w:r>
              <w:t xml:space="preserve">+880-1711-234567 | kazi.hasan.biologist@gmail.com</w:t>
            </w:r>
          </w:p>
        </w:tc>
      </w:tr>
      <w:tr>
        <w:tc>
          <w:tcPr/>
          <w:p>
            <w:pPr>
              <w:pStyle w:val="Compact"/>
              <w:jc w:val="left"/>
            </w:pPr>
            <w:r>
              <w:t xml:space="preserve">Professional License No.</w:t>
            </w:r>
          </w:p>
        </w:tc>
        <w:tc>
          <w:tcPr/>
          <w:p>
            <w:pPr>
              <w:pStyle w:val="Compact"/>
              <w:jc w:val="left"/>
            </w:pPr>
            <w:r>
              <w:t xml:space="preserve">BSC-2019-44521 (Issued by Bangladesh Science &amp; Technology Council)</w:t>
            </w:r>
          </w:p>
        </w:tc>
      </w:tr>
    </w:tbl>
    <w:p>
      <w:pPr>
        <w:pStyle w:val="BodyText"/>
      </w:pPr>
      <w:r>
        <w:t xml:space="preserve">3. Description of Goods / Services Procured</w:t>
      </w:r>
    </w:p>
    <w:p>
      <w:pPr>
        <w:pStyle w:val="BodyText"/>
      </w:pPr>
      <w:r>
        <w:t xml:space="preserve">This</w:t>
      </w:r>
      <w:r>
        <w:t xml:space="preserve"> </w:t>
      </w:r>
      <w:r>
        <w:t xml:space="preserve">Purchase Order</w:t>
      </w:r>
      <w:r>
        <w:t xml:space="preserve"> </w:t>
      </w:r>
      <w:r>
        <w:t xml:space="preserve">is issued by GreenLeaf Research &amp; Development Institute,</w:t>
      </w:r>
      <w:r>
        <w:t xml:space="preserve"> </w:t>
      </w:r>
      <w:r>
        <w:t xml:space="preserve">Bangladesh Dhaka</w:t>
      </w:r>
      <w:r>
        <w:t xml:space="preserve">, to engage the services of a qualified</w:t>
      </w:r>
      <w:r>
        <w:t xml:space="preserve"> </w:t>
      </w:r>
      <w:r>
        <w:t xml:space="preserve">Biologist</w:t>
      </w:r>
      <w:r>
        <w:t xml:space="preserve"> </w:t>
      </w:r>
      <w:r>
        <w:t xml:space="preserve">for the purpose of conducting comprehensive ecological and molecular biology research in support of the Institute's ongoing biodiversity conservation programme in the Sundarbans mangrove ecosystem and the surrounding wetlands of</w:t>
      </w:r>
      <w:r>
        <w:t xml:space="preserve"> </w:t>
      </w:r>
      <w:r>
        <w:t xml:space="preserve">Bangladesh Dhaka</w:t>
      </w:r>
      <w:r>
        <w:t xml:space="preserve"> </w:t>
      </w:r>
      <w:r>
        <w:t xml:space="preserve">and its adjacent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Full-time engagement of a Senior</w:t>
            </w:r>
            <w:r>
              <w:t xml:space="preserve"> </w:t>
            </w:r>
            <w:r>
              <w:t xml:space="preserve">Biologist</w:t>
            </w:r>
            <w:r>
              <w:t xml:space="preserve"> </w:t>
            </w:r>
            <w:r>
              <w:t xml:space="preserve">for field research, specimen collection, and laboratory analysis in</w:t>
            </w:r>
            <w:r>
              <w:t xml:space="preserve"> </w:t>
            </w:r>
            <w:r>
              <w:t xml:space="preserve">Bangladesh Dhaka</w:t>
            </w:r>
            <w:r>
              <w:t xml:space="preserve"> </w:t>
            </w:r>
            <w:r>
              <w:t xml:space="preserve">and Sundarbans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Monthly stipend for the</w:t>
            </w:r>
            <w:r>
              <w:t xml:space="preserve"> </w:t>
            </w:r>
            <w:r>
              <w:t xml:space="preserve">Biologist</w:t>
            </w:r>
            <w:r>
              <w:t xml:space="preserve"> </w:t>
            </w:r>
            <w:r>
              <w:t xml:space="preserve">covering 12 months of continuous service under this</w:t>
            </w:r>
            <w:r>
              <w:t xml:space="preserve"> </w:t>
            </w:r>
            <w:r>
              <w:t xml:space="preserve">Purchase Order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Field equipment and laboratory consumables allocated to the</w:t>
            </w:r>
            <w:r>
              <w:t xml:space="preserve"> </w:t>
            </w:r>
            <w:r>
              <w:t xml:space="preserve">Biologist</w:t>
            </w:r>
            <w:r>
              <w:t xml:space="preserve"> </w:t>
            </w:r>
            <w:r>
              <w:t xml:space="preserve">(microscopes, reagents, sampling kits, GPS devices)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Travel and accommodation allowance for the</w:t>
            </w:r>
            <w:r>
              <w:t xml:space="preserve"> </w:t>
            </w:r>
            <w:r>
              <w:t xml:space="preserve">Biologist</w:t>
            </w:r>
            <w:r>
              <w:t xml:space="preserve"> </w:t>
            </w:r>
            <w:r>
              <w:t xml:space="preserve">for field expeditions from</w:t>
            </w:r>
            <w:r>
              <w:t xml:space="preserve"> </w:t>
            </w:r>
            <w:r>
              <w:t xml:space="preserve">Bangladesh Dhaka</w:t>
            </w:r>
            <w:r>
              <w:t xml:space="preserve"> </w:t>
            </w:r>
            <w:r>
              <w:t xml:space="preserve">to Sundarbans and Madhupur forest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Publication and peer-review support fee for research outputs produced by the</w:t>
            </w:r>
            <w:r>
              <w:t xml:space="preserve"> </w:t>
            </w:r>
            <w:r>
              <w:t xml:space="preserve">Biologist</w:t>
            </w:r>
            <w:r>
              <w:t xml:space="preserve"> </w:t>
            </w:r>
            <w:r>
              <w:t xml:space="preserve">under this</w:t>
            </w:r>
            <w:r>
              <w:t xml:space="preserve"> </w:t>
            </w:r>
            <w:r>
              <w:t xml:space="preserve">Purchase Order</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Insurance coverage (personal accident and professional liability) for the</w:t>
            </w:r>
            <w:r>
              <w:t xml:space="preserve"> </w:t>
            </w:r>
            <w:r>
              <w:t xml:space="preserve">Biologist</w:t>
            </w:r>
            <w:r>
              <w:t xml:space="preserve"> </w:t>
            </w:r>
            <w:r>
              <w:t xml:space="preserve">during the contract period in</w:t>
            </w:r>
            <w:r>
              <w:t xml:space="preserve"> </w:t>
            </w:r>
            <w:r>
              <w:t xml:space="preserve">Bangladesh Dhaka</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GRAND TOTAL (Incl. all applicable taxes as per Bangladesh tax law)</w:t>
            </w:r>
          </w:p>
        </w:tc>
        <w:tc>
          <w:tcPr/>
          <w:p>
            <w:pPr>
              <w:pStyle w:val="Compact"/>
              <w:jc w:val="left"/>
            </w:pPr>
            <w:r>
              <w:t xml:space="preserve">3,250,000</w:t>
            </w:r>
          </w:p>
        </w:tc>
      </w:tr>
    </w:tbl>
    <w:p>
      <w:pPr>
        <w:pStyle w:val="BodyText"/>
      </w:pPr>
      <w:r>
        <w:rPr>
          <w:bCs/>
          <w:b/>
        </w:rPr>
        <w:t xml:space="preserve">Amount in Words:</w:t>
      </w:r>
      <w:r>
        <w:t xml:space="preserve"> </w:t>
      </w:r>
      <w:r>
        <w:t xml:space="preserve">Three Million Two Hundred Fifty Thousand Taka Only (BDT 3,250,000.00)</w:t>
      </w:r>
    </w:p>
    <w:p>
      <w:pPr>
        <w:pStyle w:val="BodyText"/>
      </w:pPr>
      <w:r>
        <w:t xml:space="preserve">4. Scope of Work for the Biologist</w:t>
      </w:r>
    </w:p>
    <w:p>
      <w:pPr>
        <w:pStyle w:val="BodyText"/>
      </w:pP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perform the following duties and responsibilities while operating out of the Institute's primary laboratory located in Banani,</w:t>
      </w:r>
      <w:r>
        <w:t xml:space="preserve"> </w:t>
      </w:r>
      <w:r>
        <w:t xml:space="preserve">Bangladesh Dhaka</w:t>
      </w:r>
      <w:r>
        <w:t xml:space="preserve">:</w:t>
      </w:r>
    </w:p>
    <w:p>
      <w:pPr>
        <w:numPr>
          <w:ilvl w:val="0"/>
          <w:numId w:val="1001"/>
        </w:numPr>
        <w:pStyle w:val="Compact"/>
      </w:pPr>
      <w:r>
        <w:t xml:space="preserve">Conduct monthly field surveys of mangrove flora and fauna in the Sundarbans and report findings to the Institute's research committee in</w:t>
      </w:r>
      <w:r>
        <w:t xml:space="preserve"> </w:t>
      </w:r>
      <w:r>
        <w:t xml:space="preserve">Bangladesh Dhaka</w:t>
      </w:r>
      <w:r>
        <w:t xml:space="preserve">.</w:t>
      </w:r>
    </w:p>
    <w:p>
      <w:pPr>
        <w:numPr>
          <w:ilvl w:val="0"/>
          <w:numId w:val="1001"/>
        </w:numPr>
        <w:pStyle w:val="Compact"/>
      </w:pPr>
      <w:r>
        <w:t xml:space="preserve">Perform molecular analysis (DNA barcoding, PCR-based identification) of collected biological specimens at the Institute's molecular biology laboratory.</w:t>
      </w:r>
    </w:p>
    <w:p>
      <w:pPr>
        <w:numPr>
          <w:ilvl w:val="0"/>
          <w:numId w:val="1001"/>
        </w:numPr>
        <w:pStyle w:val="Compact"/>
      </w:pPr>
      <w:r>
        <w:t xml:space="preserve">Prepare detailed research reports, data sets, and photographic documentation on a bi-weekly basis for submission to the project director.</w:t>
      </w:r>
    </w:p>
    <w:p>
      <w:pPr>
        <w:numPr>
          <w:ilvl w:val="0"/>
          <w:numId w:val="1001"/>
        </w:numPr>
        <w:pStyle w:val="Compact"/>
      </w:pPr>
      <w:r>
        <w:t xml:space="preserve">Collaborate with the Institute's team of ecologists, chemists, and data analysts to integrate the</w:t>
      </w:r>
      <w:r>
        <w:t xml:space="preserve"> </w:t>
      </w:r>
      <w:r>
        <w:t xml:space="preserve">Biologist</w:t>
      </w:r>
      <w:r>
        <w:t xml:space="preserve">'s findings into the broader conservation strategy for</w:t>
      </w:r>
      <w:r>
        <w:t xml:space="preserve"> </w:t>
      </w:r>
      <w:r>
        <w:t xml:space="preserve">Bangladesh Dhaka</w:t>
      </w:r>
      <w:r>
        <w:t xml:space="preserve">'s biodiversity corridors.</w:t>
      </w:r>
    </w:p>
    <w:p>
      <w:pPr>
        <w:numPr>
          <w:ilvl w:val="0"/>
          <w:numId w:val="1001"/>
        </w:numPr>
        <w:pStyle w:val="Compact"/>
      </w:pPr>
      <w:r>
        <w:t xml:space="preserve">Present research findings at national and international conferences, representing the Institute and</w:t>
      </w:r>
      <w:r>
        <w:t xml:space="preserve"> </w:t>
      </w:r>
      <w:r>
        <w:t xml:space="preserve">Bangladesh Dhaka</w:t>
      </w:r>
      <w:r>
        <w:t xml:space="preserve"> </w:t>
      </w:r>
      <w:r>
        <w:t xml:space="preserve">as the host institution.</w:t>
      </w:r>
    </w:p>
    <w:p>
      <w:pPr>
        <w:numPr>
          <w:ilvl w:val="0"/>
          <w:numId w:val="1001"/>
        </w:numPr>
        <w:pStyle w:val="Compact"/>
      </w:pPr>
      <w:r>
        <w:t xml:space="preserve">Maintain all laboratory safety protocols as mandated by the Bangladesh Department of Environment and the Institute's internal health and safety policy.</w:t>
      </w:r>
    </w:p>
    <w:p>
      <w:pPr>
        <w:pStyle w:val="FirstParagraph"/>
      </w:pPr>
      <w:r>
        <w:t xml:space="preserve">5. Terms and Conditions</w:t>
      </w:r>
    </w:p>
    <w:p>
      <w:pPr>
        <w:numPr>
          <w:ilvl w:val="0"/>
          <w:numId w:val="1002"/>
        </w:numPr>
        <w:pStyle w:val="Compact"/>
      </w:pPr>
      <w:r>
        <w:rPr>
          <w:bCs/>
          <w:b/>
        </w:rPr>
        <w:t xml:space="preserve">Payment Terms:</w:t>
      </w:r>
      <w:r>
        <w:t xml:space="preserve"> </w:t>
      </w:r>
      <w:r>
        <w:t xml:space="preserve">Payment shall be made in monthly installments within 15 working days of receipt of a valid invoice from the</w:t>
      </w:r>
      <w:r>
        <w:t xml:space="preserve"> </w:t>
      </w:r>
      <w:r>
        <w:t xml:space="preserve">Biologist</w:t>
      </w:r>
      <w:r>
        <w:t xml:space="preserve">. The first installment shall be due within 7 working days of the commencement date specified in this</w:t>
      </w:r>
      <w:r>
        <w:t xml:space="preserve"> </w:t>
      </w:r>
      <w:r>
        <w:t xml:space="preserve">Purchase Order</w:t>
      </w:r>
      <w:r>
        <w:t xml:space="preserve">.</w:t>
      </w:r>
    </w:p>
    <w:p>
      <w:pPr>
        <w:numPr>
          <w:ilvl w:val="0"/>
          <w:numId w:val="1002"/>
        </w:numPr>
        <w:pStyle w:val="Compact"/>
      </w:pPr>
      <w:r>
        <w:rPr>
          <w:bCs/>
          <w:b/>
        </w:rPr>
        <w:t xml:space="preserve">Commencement Date:</w:t>
      </w:r>
      <w:r>
        <w:t xml:space="preserve"> </w:t>
      </w:r>
      <w:r>
        <w:t xml:space="preserve">01 July 2025. The</w:t>
      </w:r>
      <w:r>
        <w:t xml:space="preserve"> </w:t>
      </w:r>
      <w:r>
        <w:t xml:space="preserve">Biologist</w:t>
      </w:r>
      <w:r>
        <w:t xml:space="preserve"> </w:t>
      </w:r>
      <w:r>
        <w:t xml:space="preserve">is expected to report to the Institute's office in Banani,</w:t>
      </w:r>
      <w:r>
        <w:t xml:space="preserve"> </w:t>
      </w:r>
      <w:r>
        <w:t xml:space="preserve">Bangladesh Dhaka</w:t>
      </w:r>
      <w:r>
        <w:t xml:space="preserve">, on or before this date.</w:t>
      </w:r>
    </w:p>
    <w:p>
      <w:pPr>
        <w:numPr>
          <w:ilvl w:val="0"/>
          <w:numId w:val="1002"/>
        </w:numPr>
        <w:pStyle w:val="Compact"/>
      </w:pPr>
      <w:r>
        <w:rPr>
          <w:bCs/>
          <w:b/>
        </w:rPr>
        <w:t xml:space="preserve">Contract Duration:</w:t>
      </w:r>
      <w:r>
        <w:t xml:space="preserve"> </w:t>
      </w:r>
      <w:r>
        <w:t xml:space="preserve">Twelve (12) months, extendable by mutual written agreement of both parties. Any extension shall be documented as an amendment to this</w:t>
      </w:r>
      <w:r>
        <w:t xml:space="preserve"> </w:t>
      </w:r>
      <w:r>
        <w:t xml:space="preserve">Purchase Order</w:t>
      </w:r>
      <w:r>
        <w:t xml:space="preserve">.</w:t>
      </w:r>
    </w:p>
    <w:p>
      <w:pPr>
        <w:numPr>
          <w:ilvl w:val="0"/>
          <w:numId w:val="1002"/>
        </w:numPr>
        <w:pStyle w:val="Compact"/>
      </w:pPr>
      <w:r>
        <w:rPr>
          <w:bCs/>
          <w:b/>
        </w:rPr>
        <w:t xml:space="preserve">Intellectual Property:</w:t>
      </w:r>
      <w:r>
        <w:t xml:space="preserve"> </w:t>
      </w:r>
      <w:r>
        <w:t xml:space="preserve">All research data, publications, patents, and intellectual property generated by the</w:t>
      </w:r>
      <w:r>
        <w:t xml:space="preserve"> </w:t>
      </w:r>
      <w:r>
        <w:t xml:space="preserve">Biologist</w:t>
      </w:r>
      <w:r>
        <w:t xml:space="preserve"> </w:t>
      </w:r>
      <w:r>
        <w:t xml:space="preserve">during the term of this</w:t>
      </w:r>
      <w:r>
        <w:t xml:space="preserve"> </w:t>
      </w:r>
      <w:r>
        <w:t xml:space="preserve">Purchase Order</w:t>
      </w:r>
      <w:r>
        <w:t xml:space="preserve"> </w:t>
      </w:r>
      <w:r>
        <w:t xml:space="preserve">shall be the sole property of GreenLeaf Research &amp; Development Institute,</w:t>
      </w:r>
      <w:r>
        <w:t xml:space="preserve"> </w:t>
      </w:r>
      <w:r>
        <w:t xml:space="preserve">Bangladesh Dhaka</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Biologist</w:t>
      </w:r>
      <w:r>
        <w:t xml:space="preserve"> </w:t>
      </w:r>
      <w:r>
        <w:t xml:space="preserve">shall be compensated for all services rendered up to the effective date of termination.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 Any disputes shall be resolved through arbitration in</w:t>
      </w:r>
      <w:r>
        <w:t xml:space="preserve"> </w:t>
      </w:r>
      <w:r>
        <w:t xml:space="preserve">Bangladesh Dhaka</w:t>
      </w:r>
      <w:r>
        <w:t xml:space="preserve"> </w:t>
      </w:r>
      <w:r>
        <w:t xml:space="preserve">in accordance with the Bangladesh Arbitration Act, 2001.</w:t>
      </w:r>
    </w:p>
    <w:p>
      <w:pPr>
        <w:numPr>
          <w:ilvl w:val="0"/>
          <w:numId w:val="1002"/>
        </w:numPr>
        <w:pStyle w:val="Compact"/>
      </w:pPr>
      <w:r>
        <w:rPr>
          <w:bCs/>
          <w:b/>
        </w:rPr>
        <w:t xml:space="preserve">Confidentiality:</w:t>
      </w:r>
      <w:r>
        <w:t xml:space="preserve"> </w:t>
      </w:r>
      <w:r>
        <w:t xml:space="preserve">The</w:t>
      </w:r>
      <w:r>
        <w:t xml:space="preserve"> </w:t>
      </w:r>
      <w:r>
        <w:t xml:space="preserve">Biologist</w:t>
      </w:r>
      <w:r>
        <w:t xml:space="preserve"> </w:t>
      </w:r>
      <w:r>
        <w:t xml:space="preserve">agrees to maintain strict confidentiality regarding all proprietary data, unpublished research, and internal communications of the Institute.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Compliance:</w:t>
      </w:r>
      <w:r>
        <w:t xml:space="preserve"> </w:t>
      </w:r>
      <w:r>
        <w:t xml:space="preserve">The</w:t>
      </w:r>
      <w:r>
        <w:t xml:space="preserve"> </w:t>
      </w:r>
      <w:r>
        <w:t xml:space="preserve">Biologist</w:t>
      </w:r>
      <w:r>
        <w:t xml:space="preserve"> </w:t>
      </w:r>
      <w:r>
        <w:t xml:space="preserve">shall comply with all applicable laws and regulations of Bangladesh, including but not limited to the Wildlife (Protection) Act, 1912, the Environment Conservation Act, 1995, and all directives issued by the Bangladesh Department of Environment.</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This document constitutes a binding agreement for the procurement of</w:t>
      </w:r>
      <w:r>
        <w:t xml:space="preserve"> </w:t>
      </w:r>
      <w:r>
        <w:t xml:space="preserve">Biologist</w:t>
      </w:r>
      <w:r>
        <w:t xml:space="preserve"> </w:t>
      </w:r>
      <w:r>
        <w:t xml:space="preserve">services in</w:t>
      </w:r>
      <w:r>
        <w:t xml:space="preserve"> </w:t>
      </w:r>
      <w:r>
        <w:t xml:space="preserve">Bangladesh Dhaka</w:t>
      </w:r>
      <w:r>
        <w:t xml:space="preserve"> </w:t>
      </w:r>
      <w:r>
        <w:t xml:space="preserve">as described herein.</w:t>
      </w:r>
    </w:p>
    <w:p>
      <w:pPr>
        <w:pStyle w:val="BodyText"/>
      </w:pPr>
      <w:r>
        <w:rPr>
          <w:bCs/>
          <w:b/>
        </w:rPr>
        <w:t xml:space="preserve">For and on behalf of the Buyer:</w:t>
      </w:r>
    </w:p>
    <w:p>
      <w:pPr>
        <w:pStyle w:val="BodyText"/>
      </w:pPr>
      <w:r>
        <w:t xml:space="preserve">GreenLeaf Research &amp; Development Institute</w:t>
      </w:r>
    </w:p>
    <w:p>
      <w:pPr>
        <w:pStyle w:val="BodyText"/>
      </w:pPr>
      <w:r>
        <w:t xml:space="preserve">Dr. Farhana Rahman</w:t>
      </w:r>
      <w:r>
        <w:br/>
      </w:r>
      <w:r>
        <w:t xml:space="preserve">Director of Procurement</w:t>
      </w:r>
      <w:r>
        <w:br/>
      </w:r>
      <w:r>
        <w:t xml:space="preserve">Date: _______________</w:t>
      </w:r>
    </w:p>
    <w:p>
      <w:pPr>
        <w:pStyle w:val="BodyText"/>
      </w:pPr>
      <w:r>
        <w:rPr>
          <w:bCs/>
          <w:b/>
        </w:rPr>
        <w:t xml:space="preserve">For and on behalf of the Supplier:</w:t>
      </w:r>
    </w:p>
    <w:p>
      <w:pPr>
        <w:pStyle w:val="BodyText"/>
      </w:pPr>
      <w:r>
        <w:t xml:space="preserve">Senior</w:t>
      </w:r>
      <w:r>
        <w:t xml:space="preserve"> </w:t>
      </w:r>
      <w:r>
        <w:t xml:space="preserve">Biologist</w:t>
      </w:r>
      <w:r>
        <w:t xml:space="preserve"> </w:t>
      </w:r>
      <w:r>
        <w:t xml:space="preserve">– Independent Consultant</w:t>
      </w:r>
    </w:p>
    <w:p>
      <w:pPr>
        <w:pStyle w:val="BodyText"/>
      </w:pPr>
      <w:r>
        <w:t xml:space="preserve">Dr. Kazi Mahmudul Hasan, Ph.D.</w:t>
      </w:r>
      <w:r>
        <w:br/>
      </w:r>
      <w:r>
        <w:t xml:space="preserve">Senior</w:t>
      </w:r>
      <w:r>
        <w:t xml:space="preserve"> </w:t>
      </w:r>
      <w:r>
        <w:t xml:space="preserve">Biologist</w:t>
      </w:r>
      <w:r>
        <w:br/>
      </w:r>
      <w:r>
        <w:t xml:space="preserve">Date: _______________</w:t>
      </w:r>
    </w:p>
    <w:p>
      <w:pPr>
        <w:pStyle w:val="BodyText"/>
      </w:pPr>
      <w:r>
        <w:t xml:space="preserve">This</w:t>
      </w:r>
      <w:r>
        <w:t xml:space="preserve"> </w:t>
      </w:r>
      <w:r>
        <w:t xml:space="preserve">Purchase Order</w:t>
      </w:r>
      <w:r>
        <w:t xml:space="preserve"> </w:t>
      </w:r>
      <w:r>
        <w:t xml:space="preserve">(No. GLR-PO-2025-0347) is issued by GreenLeaf Research &amp; Development Institute,</w:t>
      </w:r>
      <w:r>
        <w:t xml:space="preserve"> </w:t>
      </w:r>
      <w:r>
        <w:t xml:space="preserve">Bangladesh Dhaka</w:t>
      </w:r>
      <w:r>
        <w:t xml:space="preserve">, for the procurement of</w:t>
      </w:r>
      <w:r>
        <w:t xml:space="preserve"> </w:t>
      </w:r>
      <w:r>
        <w:t xml:space="preserve">Biologist</w:t>
      </w:r>
      <w:r>
        <w:t xml:space="preserve"> </w:t>
      </w:r>
      <w:r>
        <w:t xml:space="preserve">professional services. This document is valid only when signed and stamped by both authorized parties. Unauthorized reproduction or distribution is prohibited.</w:t>
      </w:r>
    </w:p>
    <w:p>
      <w:pPr>
        <w:pStyle w:val="BodyText"/>
      </w:pPr>
      <w:r>
        <w:t xml:space="preserve">Page 1 of 1 | Generated: 15 June 2025 | Reference: GLR/PROC/2025/0347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Bangladesh Dhaka</dc:title>
  <dc:creator/>
  <dc:language>en</dc:language>
  <cp:keywords/>
  <dcterms:created xsi:type="dcterms:W3CDTF">2026-10-10T08:41:07Z</dcterms:created>
  <dcterms:modified xsi:type="dcterms:W3CDTF">2026-10-10T08:41:07Z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