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Professional Services Procurement – Biologist Engagement</w:t>
      </w:r>
    </w:p>
    <w:p>
      <w:pPr>
        <w:pStyle w:val="BodyText"/>
      </w:pPr>
      <w:r>
        <w:t xml:space="preserve">Issued for Execution in Brazil Brasília</w:t>
      </w:r>
    </w:p>
    <w:bookmarkEnd w:id="20"/>
    <w:p>
      <w:pPr>
        <w:pStyle w:val="BodyText"/>
      </w:pPr>
      <w:r>
        <w:rPr>
          <w:bCs/>
          <w:b/>
        </w:rPr>
        <w:t xml:space="preserve">Purchase Order No.:</w:t>
      </w:r>
      <w:r>
        <w:t xml:space="preserve"> </w:t>
      </w:r>
      <w:r>
        <w:t xml:space="preserve">PO-BIO-2025-0487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Instituto Federal de Pesquisa Ambiental (IFPA)</w:t>
      </w:r>
      <w:r>
        <w:br/>
      </w:r>
      <w:r>
        <w:rPr>
          <w:bCs/>
          <w:b/>
        </w:rPr>
        <w:t xml:space="preserve">Address:</w:t>
      </w:r>
      <w:r>
        <w:t xml:space="preserve"> </w:t>
      </w:r>
      <w:r>
        <w:t xml:space="preserve">Esplanada dos Ministérios, Bloco B, Sala 412</w:t>
      </w:r>
      <w:r>
        <w:br/>
      </w:r>
      <w:r>
        <w:rPr>
          <w:bCs/>
          <w:b/>
        </w:rPr>
        <w:t xml:space="preserve">City:</w:t>
      </w:r>
      <w:r>
        <w:t xml:space="preserve"> </w:t>
      </w:r>
      <w:r>
        <w:t xml:space="preserve">Brazil Brasília, DF – 70059-900</w:t>
      </w:r>
      <w:r>
        <w:br/>
      </w:r>
      <w:r>
        <w:rPr>
          <w:bCs/>
          <w:b/>
        </w:rPr>
        <w:t xml:space="preserve">CNPJ:</w:t>
      </w:r>
      <w:r>
        <w:t xml:space="preserve"> </w:t>
      </w:r>
      <w:r>
        <w:t xml:space="preserve">12.345.678/0001-90</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BioConsult Brasil Serviços Especializados em Ciências Naturais Ltda.</w:t>
            </w:r>
          </w:p>
        </w:tc>
      </w:tr>
      <w:tr>
        <w:tc>
          <w:tcPr/>
          <w:p>
            <w:pPr>
              <w:pStyle w:val="Compact"/>
              <w:jc w:val="left"/>
            </w:pPr>
            <w:r>
              <w:t xml:space="preserve">CNPJ</w:t>
            </w:r>
          </w:p>
        </w:tc>
        <w:tc>
          <w:tcPr/>
          <w:p>
            <w:pPr>
              <w:pStyle w:val="Compact"/>
              <w:jc w:val="left"/>
            </w:pPr>
            <w:r>
              <w:t xml:space="preserve">98.765.432/0001-10</w:t>
            </w:r>
          </w:p>
        </w:tc>
      </w:tr>
      <w:tr>
        <w:tc>
          <w:tcPr/>
          <w:p>
            <w:pPr>
              <w:pStyle w:val="Compact"/>
              <w:jc w:val="left"/>
            </w:pPr>
            <w:r>
              <w:t xml:space="preserve">Registered Address</w:t>
            </w:r>
          </w:p>
        </w:tc>
        <w:tc>
          <w:tcPr/>
          <w:p>
            <w:pPr>
              <w:pStyle w:val="Compact"/>
              <w:jc w:val="left"/>
            </w:pPr>
            <w:r>
              <w:t xml:space="preserve">Quadra 308, Lote 12, Asa Sul, Brazil Brasília, DF – 70297-560</w:t>
            </w:r>
          </w:p>
        </w:tc>
      </w:tr>
      <w:tr>
        <w:tc>
          <w:tcPr/>
          <w:p>
            <w:pPr>
              <w:pStyle w:val="Compact"/>
              <w:jc w:val="left"/>
            </w:pPr>
            <w:r>
              <w:t xml:space="preserve">Contact Person</w:t>
            </w:r>
          </w:p>
        </w:tc>
        <w:tc>
          <w:tcPr/>
          <w:p>
            <w:pPr>
              <w:pStyle w:val="Compact"/>
              <w:jc w:val="left"/>
            </w:pPr>
            <w:r>
              <w:t xml:space="preserve">Dr. Helena Vasconcelos – Director of Scientific Operations</w:t>
            </w:r>
          </w:p>
        </w:tc>
      </w:tr>
      <w:tr>
        <w:tc>
          <w:tcPr/>
          <w:p>
            <w:pPr>
              <w:pStyle w:val="Compact"/>
              <w:jc w:val="left"/>
            </w:pPr>
            <w:r>
              <w:t xml:space="preserve">Email</w:t>
            </w:r>
          </w:p>
        </w:tc>
        <w:tc>
          <w:tcPr/>
          <w:p>
            <w:pPr>
              <w:pStyle w:val="Compact"/>
              <w:jc w:val="left"/>
            </w:pPr>
            <w:r>
              <w:t xml:space="preserve">comercial@bioconsultbrasil.com.br</w:t>
            </w:r>
          </w:p>
        </w:tc>
      </w:tr>
      <w:tr>
        <w:tc>
          <w:tcPr/>
          <w:p>
            <w:pPr>
              <w:pStyle w:val="Compact"/>
              <w:jc w:val="left"/>
            </w:pPr>
            <w:r>
              <w:t xml:space="preserve">Telephone</w:t>
            </w:r>
          </w:p>
        </w:tc>
        <w:tc>
          <w:tcPr/>
          <w:p>
            <w:pPr>
              <w:pStyle w:val="Compact"/>
              <w:jc w:val="left"/>
            </w:pPr>
            <w:r>
              <w:t xml:space="preserve">+55 (61) 3344-5566</w:t>
            </w:r>
          </w:p>
        </w:tc>
      </w:tr>
    </w:tbl>
    <w:bookmarkEnd w:id="21"/>
    <w:bookmarkStart w:id="22" w:name="Xb7a0c3727554d7b79dd0c00d21f9d53c19343ef"/>
    <w:p>
      <w:pPr>
        <w:pStyle w:val="Heading2"/>
      </w:pPr>
      <w:r>
        <w:t xml:space="preserve">2. Description of Procured Services – Biologist Engagement</w:t>
      </w:r>
    </w:p>
    <w:p>
      <w:pPr>
        <w:pStyle w:val="FirstParagraph"/>
      </w:pPr>
      <w:r>
        <w:t xml:space="preserve">This Purchase Order authorizes the procurement of specialized</w:t>
      </w:r>
      <w:r>
        <w:t xml:space="preserve"> </w:t>
      </w:r>
      <w:r>
        <w:t xml:space="preserve">Biologist</w:t>
      </w:r>
      <w:r>
        <w:t xml:space="preserve"> </w:t>
      </w:r>
      <w:r>
        <w:t xml:space="preserve">professional services to be rendered exclusively within the administrative and geographic boundaries of</w:t>
      </w:r>
      <w:r>
        <w:t xml:space="preserve"> </w:t>
      </w:r>
      <w:r>
        <w:t xml:space="preserve">Brazil Brasília</w:t>
      </w:r>
      <w:r>
        <w:t xml:space="preserve">, the Federal District of the Federative Republic of Brazil. The contracted Biologist shall provide comprehensive ecological assessment, biodiversity monitoring, environmental impact analysis, and scientific consulting in support of the issuing entity's ongoing conservation and research programmes.</w:t>
      </w:r>
    </w:p>
    <w:p>
      <w:pPr>
        <w:pStyle w:val="BodyText"/>
      </w:pPr>
      <w:r>
        <w:t xml:space="preserve">The Biologist engaged under this Purchase Order must hold a minimum of a Master's degree in Biological Sciences (Ciências Biológicas) from an accredited Brazilian institution, possess a valid registration with the Conselho Federal de Biologia (CFBio), and demonstrate a minimum of eight (8) years of professional experience in field ecology, taxonomic classification, and environmental legislation compliance as established under Brazilian Federal Law No. 9.605/1998 and its subsequent amendments.</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Biologist – Full-time field and laboratory services in Brazil Brasília (40 hrs/week), including species identification, habitat mapping, and data collection across the Cerrado biome surrounding the Federal District</w:t>
            </w:r>
          </w:p>
        </w:tc>
        <w:tc>
          <w:tcPr/>
          <w:p>
            <w:pPr>
              <w:pStyle w:val="Compact"/>
              <w:jc w:val="left"/>
            </w:pPr>
            <w:r>
              <w:t xml:space="preserve">6 months</w:t>
            </w:r>
          </w:p>
        </w:tc>
        <w:tc>
          <w:tcPr/>
          <w:p>
            <w:pPr>
              <w:pStyle w:val="Compact"/>
              <w:jc w:val="left"/>
            </w:pPr>
            <w:r>
              <w:t xml:space="preserve">R$ 28.500,00</w:t>
            </w:r>
          </w:p>
        </w:tc>
        <w:tc>
          <w:tcPr/>
          <w:p>
            <w:pPr>
              <w:pStyle w:val="Compact"/>
              <w:jc w:val="left"/>
            </w:pPr>
            <w:r>
              <w:t xml:space="preserve">R$ 171.000,00</w:t>
            </w:r>
          </w:p>
        </w:tc>
      </w:tr>
      <w:tr>
        <w:tc>
          <w:tcPr/>
          <w:p>
            <w:pPr>
              <w:pStyle w:val="Compact"/>
              <w:jc w:val="left"/>
            </w:pPr>
            <w:r>
              <w:t xml:space="preserve">02</w:t>
            </w:r>
          </w:p>
        </w:tc>
        <w:tc>
          <w:tcPr/>
          <w:p>
            <w:pPr>
              <w:pStyle w:val="Compact"/>
              <w:jc w:val="left"/>
            </w:pPr>
            <w:r>
              <w:t xml:space="preserve">Environmental Impact Assessment (EIA) report authored by the Biologist for the new research station project in the Planaltina district, Brazil Brasília</w:t>
            </w:r>
          </w:p>
        </w:tc>
        <w:tc>
          <w:tcPr/>
          <w:p>
            <w:pPr>
              <w:pStyle w:val="Compact"/>
              <w:jc w:val="left"/>
            </w:pPr>
            <w:r>
              <w:t xml:space="preserve">1 report</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03</w:t>
            </w:r>
          </w:p>
        </w:tc>
        <w:tc>
          <w:tcPr/>
          <w:p>
            <w:pPr>
              <w:pStyle w:val="Compact"/>
              <w:jc w:val="left"/>
            </w:pPr>
            <w:r>
              <w:t xml:space="preserve">Biodiversity monitoring programme – quarterly surveys of native flora and fauna in the Brasília National Park (Parque Nacional de Brasília) and adjacent protected areas</w:t>
            </w:r>
          </w:p>
        </w:tc>
        <w:tc>
          <w:tcPr/>
          <w:p>
            <w:pPr>
              <w:pStyle w:val="Compact"/>
              <w:jc w:val="left"/>
            </w:pPr>
            <w:r>
              <w:t xml:space="preserve">4 quarters</w:t>
            </w:r>
          </w:p>
        </w:tc>
        <w:tc>
          <w:tcPr/>
          <w:p>
            <w:pPr>
              <w:pStyle w:val="Compact"/>
              <w:jc w:val="left"/>
            </w:pPr>
            <w:r>
              <w:t xml:space="preserve">R$ 12.000,00</w:t>
            </w:r>
          </w:p>
        </w:tc>
        <w:tc>
          <w:tcPr/>
          <w:p>
            <w:pPr>
              <w:pStyle w:val="Compact"/>
              <w:jc w:val="left"/>
            </w:pPr>
            <w:r>
              <w:t xml:space="preserve">R$ 48.000,00</w:t>
            </w:r>
          </w:p>
        </w:tc>
      </w:tr>
      <w:tr>
        <w:tc>
          <w:tcPr/>
          <w:p>
            <w:pPr>
              <w:pStyle w:val="Compact"/>
              <w:jc w:val="left"/>
            </w:pPr>
            <w:r>
              <w:t xml:space="preserve">04</w:t>
            </w:r>
          </w:p>
        </w:tc>
        <w:tc>
          <w:tcPr/>
          <w:p>
            <w:pPr>
              <w:pStyle w:val="Compact"/>
              <w:jc w:val="left"/>
            </w:pPr>
            <w:r>
              <w:t xml:space="preserve">Scientific publication and peer-reviewed article on endemic species of the Brazil Brasília region, with the Biologist as lead author</w:t>
            </w:r>
          </w:p>
        </w:tc>
        <w:tc>
          <w:tcPr/>
          <w:p>
            <w:pPr>
              <w:pStyle w:val="Compact"/>
              <w:jc w:val="left"/>
            </w:pPr>
            <w:r>
              <w:t xml:space="preserve">2 articles</w:t>
            </w:r>
          </w:p>
        </w:tc>
        <w:tc>
          <w:tcPr/>
          <w:p>
            <w:pPr>
              <w:pStyle w:val="Compact"/>
              <w:jc w:val="left"/>
            </w:pPr>
            <w:r>
              <w:t xml:space="preserve">R$ 8.500,00</w:t>
            </w:r>
          </w:p>
        </w:tc>
        <w:tc>
          <w:tcPr/>
          <w:p>
            <w:pPr>
              <w:pStyle w:val="Compact"/>
              <w:jc w:val="left"/>
            </w:pPr>
            <w:r>
              <w:t xml:space="preserve">R$ 17.000,00</w:t>
            </w:r>
          </w:p>
        </w:tc>
      </w:tr>
      <w:tr>
        <w:tc>
          <w:tcPr/>
          <w:p>
            <w:pPr>
              <w:pStyle w:val="Compact"/>
              <w:jc w:val="left"/>
            </w:pPr>
            <w:r>
              <w:t xml:space="preserve">05</w:t>
            </w:r>
          </w:p>
        </w:tc>
        <w:tc>
          <w:tcPr/>
          <w:p>
            <w:pPr>
              <w:pStyle w:val="Compact"/>
              <w:jc w:val="left"/>
            </w:pPr>
            <w:r>
              <w:t xml:space="preserve">Training workshops for municipal environmental inspectors in Brazil Brasília on ecological classification and conservation protocols (delivered by the Biologist)</w:t>
            </w:r>
          </w:p>
        </w:tc>
        <w:tc>
          <w:tcPr/>
          <w:p>
            <w:pPr>
              <w:pStyle w:val="Compact"/>
              <w:jc w:val="left"/>
            </w:pPr>
            <w:r>
              <w:t xml:space="preserve">3 sessions</w:t>
            </w:r>
          </w:p>
        </w:tc>
        <w:tc>
          <w:tcPr/>
          <w:p>
            <w:pPr>
              <w:pStyle w:val="Compact"/>
              <w:jc w:val="left"/>
            </w:pPr>
            <w:r>
              <w:t xml:space="preserve">R$ 6.000,00</w:t>
            </w:r>
          </w:p>
        </w:tc>
        <w:tc>
          <w:tcPr/>
          <w:p>
            <w:pPr>
              <w:pStyle w:val="Compact"/>
              <w:jc w:val="left"/>
            </w:pPr>
            <w:r>
              <w:t xml:space="preserve">R$ 18.000,00</w:t>
            </w:r>
          </w:p>
        </w:tc>
      </w:tr>
      <w:tr>
        <w:tc>
          <w:tcPr>
            <w:gridSpan w:val="4"/>
          </w:tcPr>
          <w:p>
            <w:pPr>
              <w:pStyle w:val="Compact"/>
              <w:jc w:val="left"/>
            </w:pPr>
            <w:r>
              <w:t xml:space="preserve">TOTAL CONTRACT VALUE</w:t>
            </w:r>
          </w:p>
        </w:tc>
        <w:tc>
          <w:tcPr/>
          <w:p>
            <w:pPr>
              <w:pStyle w:val="Compact"/>
              <w:jc w:val="left"/>
            </w:pPr>
            <w:r>
              <w:t xml:space="preserve">R$ 299.000,00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 This Purchase Order is governed by the laws of the Federative Republic of Brazil, particularly the Brazilian Civil Code (Lei 10.406/2002) and Federal Procurement Law No. 14.133/2021. All disputes arising from this Purchase Order shall be resolved in the competent courts of Brazil Brasília, Federal District.</w:t>
      </w:r>
    </w:p>
    <w:p>
      <w:pPr>
        <w:numPr>
          <w:ilvl w:val="0"/>
          <w:numId w:val="1001"/>
        </w:numPr>
        <w:pStyle w:val="Compact"/>
      </w:pPr>
      <w:r>
        <w:rPr>
          <w:bCs/>
          <w:b/>
        </w:rPr>
        <w:t xml:space="preserve">4.2</w:t>
      </w:r>
      <w:r>
        <w:t xml:space="preserve"> </w:t>
      </w:r>
      <w:r>
        <w:t xml:space="preserve">– The Biologist shall commence all professional activities no later than 21 June 2025, at the designated laboratory and field offices located in the Asa Sul district of Brazil Brasília. Any delay in commencement shall be subject to a penalty of 0.5% of the total contract value per calendar day of delay, up to a maximum of 10%.</w:t>
      </w:r>
    </w:p>
    <w:p>
      <w:pPr>
        <w:numPr>
          <w:ilvl w:val="0"/>
          <w:numId w:val="1001"/>
        </w:numPr>
        <w:pStyle w:val="Compact"/>
      </w:pPr>
      <w:r>
        <w:rPr>
          <w:bCs/>
          <w:b/>
        </w:rPr>
        <w:t xml:space="preserve">4.3</w:t>
      </w:r>
      <w:r>
        <w:t xml:space="preserve"> </w:t>
      </w:r>
      <w:r>
        <w:t xml:space="preserve">– The Biologist is required to submit monthly progress reports to the issuing entity's Scientific Coordination Office in Brazil Brasília by the 5th business day of each subsequent month. Reports must include field data, taxonomic findings, photographs, and preliminary conclusions.</w:t>
      </w:r>
    </w:p>
    <w:p>
      <w:pPr>
        <w:numPr>
          <w:ilvl w:val="0"/>
          <w:numId w:val="1001"/>
        </w:numPr>
        <w:pStyle w:val="Compact"/>
      </w:pPr>
      <w:r>
        <w:rPr>
          <w:bCs/>
          <w:b/>
        </w:rPr>
        <w:t xml:space="preserve">4.4</w:t>
      </w:r>
      <w:r>
        <w:t xml:space="preserve"> </w:t>
      </w:r>
      <w:r>
        <w:t xml:space="preserve">– All biological samples, specimens, and data collected by the Biologist during the execution of this Purchase Order shall remain the exclusive property of the issuing entity. The Biologist shall not reproduce, publish, or distribute any such materials without prior written authorization.</w:t>
      </w:r>
    </w:p>
    <w:p>
      <w:pPr>
        <w:numPr>
          <w:ilvl w:val="0"/>
          <w:numId w:val="1001"/>
        </w:numPr>
        <w:pStyle w:val="Compact"/>
      </w:pPr>
      <w:r>
        <w:rPr>
          <w:bCs/>
          <w:b/>
        </w:rPr>
        <w:t xml:space="preserve">4.5</w:t>
      </w:r>
      <w:r>
        <w:t xml:space="preserve"> </w:t>
      </w:r>
      <w:r>
        <w:t xml:space="preserve">– The Biologist must comply with all environmental regulations enforced by the Instituto Brasileiro do Meio Ambiente e dos Recursos Naturais Renováveis (IBAMA) and the local environmental agency of Brazil Brasília (IBRAM – Instituto Brasília Ambiental).</w:t>
      </w:r>
    </w:p>
    <w:p>
      <w:pPr>
        <w:numPr>
          <w:ilvl w:val="0"/>
          <w:numId w:val="1001"/>
        </w:numPr>
        <w:pStyle w:val="Compact"/>
      </w:pPr>
      <w:r>
        <w:rPr>
          <w:bCs/>
          <w:b/>
        </w:rPr>
        <w:t xml:space="preserve">4.6</w:t>
      </w:r>
      <w:r>
        <w:t xml:space="preserve"> </w:t>
      </w:r>
      <w:r>
        <w:t xml:space="preserve">– Payment shall be made in monthly installments via bank transfer (TED/PIX) to the account designated by the vendor, within 30 (thirty) calendar days from the receipt and approval of each monthly deliverable. The total value of this Purchase Order is R$ 299.000,00 (two hundred and ninety-nine thousand Brazilian Reais).</w:t>
      </w:r>
    </w:p>
    <w:p>
      <w:pPr>
        <w:numPr>
          <w:ilvl w:val="0"/>
          <w:numId w:val="1001"/>
        </w:numPr>
        <w:pStyle w:val="Compact"/>
      </w:pPr>
      <w:r>
        <w:rPr>
          <w:bCs/>
          <w:b/>
        </w:rPr>
        <w:t xml:space="preserve">4.7</w:t>
      </w:r>
      <w:r>
        <w:t xml:space="preserve"> </w:t>
      </w:r>
      <w:r>
        <w:t xml:space="preserve">– The vendor shall maintain full civil liability insurance and professional indemnity coverage for the duration of the contract, with a minimum coverage of R$ 500.000,00, valid within the jurisdiction of Brazil Brasília.</w:t>
      </w:r>
    </w:p>
    <w:p>
      <w:pPr>
        <w:numPr>
          <w:ilvl w:val="0"/>
          <w:numId w:val="1001"/>
        </w:numPr>
        <w:pStyle w:val="Compact"/>
      </w:pPr>
      <w:r>
        <w:rPr>
          <w:bCs/>
          <w:b/>
        </w:rPr>
        <w:t xml:space="preserve">4.8</w:t>
      </w:r>
      <w:r>
        <w:t xml:space="preserve"> </w:t>
      </w:r>
      <w:r>
        <w:t xml:space="preserve">– Either party may terminate this Purchase Order with 30 (thirty) days' written notice. In the event of termination for convenience, the Biologist shall be compensated for all services rendered up to the effective date of termination, plus a 10% administrative fee.</w:t>
      </w:r>
    </w:p>
    <w:p>
      <w:pPr>
        <w:numPr>
          <w:ilvl w:val="0"/>
          <w:numId w:val="1001"/>
        </w:numPr>
        <w:pStyle w:val="Compact"/>
      </w:pPr>
      <w:r>
        <w:rPr>
          <w:bCs/>
          <w:b/>
        </w:rPr>
        <w:t xml:space="preserve">4.9</w:t>
      </w:r>
      <w:r>
        <w:t xml:space="preserve"> </w:t>
      </w:r>
      <w:r>
        <w:t xml:space="preserve">– The Biologist shall adhere to all occupational health and safety standards applicable in Brazil Brasília, including those established by the Norma Regulamentadora (NR) series of the Ministry of Labour.</w:t>
      </w:r>
    </w:p>
    <w:p>
      <w:pPr>
        <w:numPr>
          <w:ilvl w:val="0"/>
          <w:numId w:val="1001"/>
        </w:numPr>
        <w:pStyle w:val="Compact"/>
      </w:pPr>
      <w:r>
        <w:rPr>
          <w:bCs/>
          <w:b/>
        </w:rPr>
        <w:t xml:space="preserve">4.10</w:t>
      </w:r>
      <w:r>
        <w:t xml:space="preserve"> </w:t>
      </w:r>
      <w:r>
        <w:t xml:space="preserve">– This Purchase Order does not create an employment relationship. The Biologist operates as an independent professional contractor and is solely responsible for all tax obligations, including income tax (IRPF), social security contributions (INSS), and any applicable municipal taxes in Brazil Brasília.</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 Purchase Order for the engagement of the Biologist in Brazil Brasília. This document constitutes a binding agreement upon execution by both authorized representatives.</w:t>
      </w:r>
    </w:p>
    <w:bookmarkEnd w:id="25"/>
    <w:p>
      <w:pPr>
        <w:pStyle w:val="BodyText"/>
      </w:pPr>
      <w:r>
        <w:rPr>
          <w:bCs/>
          <w:b/>
        </w:rPr>
        <w:t xml:space="preserve">For the Issuing Entity</w:t>
      </w:r>
      <w:r>
        <w:br/>
      </w:r>
      <w:r>
        <w:t xml:space="preserve">Prof. Dr. Ricardo Almeida Santos</w:t>
      </w:r>
      <w:r>
        <w:br/>
      </w:r>
      <w:r>
        <w:t xml:space="preserve">Director of Scientific Research – IFPA</w:t>
      </w:r>
      <w:r>
        <w:br/>
      </w:r>
      <w:r>
        <w:t xml:space="preserve">Brazil Brasília, DF</w:t>
      </w:r>
      <w:r>
        <w:br/>
      </w:r>
      <w:r>
        <w:t xml:space="preserve">Date: _______________</w:t>
      </w:r>
    </w:p>
    <w:p>
      <w:pPr>
        <w:pStyle w:val="BodyText"/>
      </w:pPr>
      <w:r>
        <w:rPr>
          <w:bCs/>
          <w:b/>
        </w:rPr>
        <w:t xml:space="preserve">For the Vendor / Biologist</w:t>
      </w:r>
      <w:r>
        <w:br/>
      </w:r>
      <w:r>
        <w:t xml:space="preserve">Dr. Helena Vasconcelos</w:t>
      </w:r>
      <w:r>
        <w:br/>
      </w:r>
      <w:r>
        <w:t xml:space="preserve">Director – BioConsult Brasil Ltda.</w:t>
      </w:r>
      <w:r>
        <w:br/>
      </w:r>
      <w:r>
        <w:t xml:space="preserve">Brazil Brasília, DF</w:t>
      </w:r>
      <w:r>
        <w:br/>
      </w:r>
      <w:r>
        <w:t xml:space="preserve">Date: _______________</w:t>
      </w:r>
    </w:p>
    <w:p>
      <w:pPr>
        <w:pStyle w:val="BodyText"/>
      </w:pPr>
      <w:r>
        <w:t xml:space="preserve">This Purchase Order (PO-BIO-2025-0487) was issued by Instituto Federal de Pesquisa Ambiental for the procurement of Biologist professional services to be executed in Brazil Brasília, Federal District. Document reference: IFPA/COM/2025/0487. For inquiries, contact the Procurement Department at compras@ifpa.gov.br or +55 (61) 3311-2233, Esplanada dos Ministérios, Bloco B, Brazil Brasília, DF – 70059-900.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Brazil Brasília</dc:title>
  <dc:creator/>
  <dc:language>en</dc:language>
  <cp:keywords/>
  <dcterms:created xsi:type="dcterms:W3CDTF">2026-10-10T07:01:40Z</dcterms:created>
  <dcterms:modified xsi:type="dcterms:W3CDTF">2026-10-10T07:01:40Z</dcterms:modified>
</cp:coreProperties>
</file>

<file path=docProps/custom.xml><?xml version="1.0" encoding="utf-8"?>
<Properties xmlns="http://schemas.openxmlformats.org/officeDocument/2006/custom-properties" xmlns:vt="http://schemas.openxmlformats.org/officeDocument/2006/docPropsVTypes"/>
</file>