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Biologist Services — Canada Toronto</w:t>
      </w:r>
    </w:p>
    <w:p>
      <w:pPr>
        <w:pStyle w:val="BodyText"/>
      </w:pPr>
      <w:r>
        <w:t xml:space="preserve">This Purchase Order is issued in accordance with the commercial regulations of the Province of Ontario, Canada Toronto.</w:t>
      </w:r>
    </w:p>
    <w:bookmarkEnd w:id="20"/>
    <w:p>
      <w:pPr>
        <w:pStyle w:val="BodyText"/>
      </w:pPr>
      <w:r>
        <w:rPr>
          <w:bCs/>
          <w:b/>
        </w:rPr>
        <w:t xml:space="preserve">Purchase Order No.</w:t>
      </w:r>
      <w:r>
        <w:t xml:space="preserve"> </w:t>
      </w:r>
      <w:r>
        <w:t xml:space="preserve">PO-2025-CA-TOR-0472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September 12,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Party)</w:t>
            </w:r>
          </w:p>
        </w:tc>
        <w:tc>
          <w:tcPr/>
          <w:p>
            <w:pPr>
              <w:pStyle w:val="Compact"/>
              <w:jc w:val="left"/>
            </w:pPr>
            <w:r>
              <w:t xml:space="preserve">Seller (Service Provider)</w:t>
            </w:r>
          </w:p>
        </w:tc>
      </w:tr>
      <w:tr>
        <w:tc>
          <w:tcPr/>
          <w:p>
            <w:pPr>
              <w:pStyle w:val="Compact"/>
              <w:jc w:val="left"/>
            </w:pPr>
            <w:r>
              <w:rPr>
                <w:bCs/>
                <w:b/>
              </w:rPr>
              <w:t xml:space="preserve">Meridian Environmental Research Institute</w:t>
            </w:r>
            <w:r>
              <w:br/>
            </w:r>
            <w:r>
              <w:t xml:space="preserve">1420 Yonge Street, Suite 850</w:t>
            </w:r>
            <w:r>
              <w:br/>
            </w:r>
            <w:r>
              <w:t xml:space="preserve">Canada Toronto, Ontario M5H 3T2</w:t>
            </w:r>
            <w:r>
              <w:br/>
            </w:r>
            <w:r>
              <w:t xml:space="preserve">Canada</w:t>
            </w:r>
            <w:r>
              <w:br/>
            </w:r>
            <w:r>
              <w:t xml:space="preserve">Contact: Dr. Eleanor Whitfield, Procurement Director</w:t>
            </w:r>
            <w:r>
              <w:br/>
            </w:r>
            <w:r>
              <w:t xml:space="preserve">Email: procurement@meridian-eri.ca</w:t>
            </w:r>
            <w:r>
              <w:br/>
            </w:r>
            <w:r>
              <w:t xml:space="preserve">Phone: +1 (416) 555-0198</w:t>
            </w:r>
            <w:r>
              <w:br/>
            </w:r>
            <w:r>
              <w:t xml:space="preserve">Business Number: 123456789 RT0001</w:t>
            </w:r>
          </w:p>
        </w:tc>
        <w:tc>
          <w:tcPr/>
          <w:p>
            <w:pPr>
              <w:pStyle w:val="Compact"/>
              <w:jc w:val="left"/>
            </w:pPr>
            <w:r>
              <w:rPr>
                <w:bCs/>
                <w:b/>
              </w:rPr>
              <w:t xml:space="preserve">Dr. Marcus A. Chen, Ph.D. (Biologist)</w:t>
            </w:r>
            <w:r>
              <w:br/>
            </w:r>
            <w:r>
              <w:t xml:space="preserve">78 Queen Street West, Unit 412</w:t>
            </w:r>
            <w:r>
              <w:br/>
            </w:r>
            <w:r>
              <w:t xml:space="preserve">Canada Toronto, Ontario M5H 2N3</w:t>
            </w:r>
            <w:r>
              <w:br/>
            </w:r>
            <w:r>
              <w:t xml:space="preserve">Canada</w:t>
            </w:r>
            <w:r>
              <w:br/>
            </w:r>
            <w:r>
              <w:t xml:space="preserve">Contact: Dr. Marcus A. Chen, Lead Biologist</w:t>
            </w:r>
            <w:r>
              <w:br/>
            </w:r>
            <w:r>
              <w:t xml:space="preserve">Email: m.chen@chenbiologics.ca</w:t>
            </w:r>
            <w:r>
              <w:br/>
            </w:r>
            <w:r>
              <w:t xml:space="preserve">Phone: +1 (416) 555-0342</w:t>
            </w:r>
            <w:r>
              <w:br/>
            </w:r>
            <w:r>
              <w:t xml:space="preserve">Business Number: 987654321 RT0001</w:t>
            </w:r>
          </w:p>
        </w:tc>
      </w:tr>
    </w:tbl>
    <w:p>
      <w:pPr>
        <w:pStyle w:val="BodyText"/>
      </w:pPr>
      <w:r>
        <w:t xml:space="preserve">2. DESCRIPTION OF SERVICES — BIOLOGIST ENGAGEMENT</w:t>
      </w:r>
    </w:p>
    <w:p>
      <w:pPr>
        <w:pStyle w:val="BodyText"/>
      </w:pPr>
      <w:r>
        <w:t xml:space="preserve">This Purchase Order is issued by Meridian Environmental Research Institute to formally engage the services of a qualified</w:t>
      </w:r>
      <w:r>
        <w:t xml:space="preserve"> </w:t>
      </w:r>
      <w:r>
        <w:t xml:space="preserve">Biologist</w:t>
      </w:r>
      <w:r>
        <w:t xml:space="preserve"> </w:t>
      </w:r>
      <w:r>
        <w:t xml:space="preserve">for a comprehensive environmental impact assessment and biodiversity survey project located in the Greater Toronto Area. The</w:t>
      </w:r>
      <w:r>
        <w:t xml:space="preserve"> </w:t>
      </w:r>
      <w:r>
        <w:t xml:space="preserve">Biologist</w:t>
      </w:r>
      <w:r>
        <w:t xml:space="preserve"> </w:t>
      </w:r>
      <w:r>
        <w:t xml:space="preserve">shall provide expert consultation, field research, laboratory analysis, and technical reporting in full compliance with the Ontario Environmental Assessment Act and all applicable federal regulations governing biological resource management in Canada Toronto.</w:t>
      </w:r>
    </w:p>
    <w:p>
      <w:pPr>
        <w:pStyle w:val="BodyText"/>
      </w:pPr>
      <w:r>
        <w:t xml:space="preserve">The scope of work under this Purchase Order requires the</w:t>
      </w:r>
      <w:r>
        <w:t xml:space="preserve"> </w:t>
      </w:r>
      <w:r>
        <w:t xml:space="preserve">Biologist</w:t>
      </w:r>
      <w:r>
        <w:t xml:space="preserve"> </w:t>
      </w:r>
      <w:r>
        <w:t xml:space="preserve">to conduct a minimum of twelve (12) weeks of on-site fieldwork across designated ecological corridors in Canada Toronto, including but not limited to the Don River Valley, the Humber River watershed, and the Toronto Islands natural habitat zones. The</w:t>
      </w:r>
      <w:r>
        <w:t xml:space="preserve"> </w:t>
      </w:r>
      <w:r>
        <w:t xml:space="preserve">Biologist</w:t>
      </w:r>
      <w:r>
        <w:t xml:space="preserve"> </w:t>
      </w:r>
      <w:r>
        <w:t xml:space="preserve">is expected to possess a Doctorate in Biological Sciences, a minimum of ten (10) years of professional experience in terrestrial and aquatic ecology, and valid registration with the Ontario College of Biologists.</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Biologist Professional Consultation — Environmental Impact Assessment (Canada Toronto site)</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Biologist Field Research &amp; Biodiversity Survey — Terrestrial and Aquatic Habitats</w:t>
            </w:r>
          </w:p>
        </w:tc>
        <w:tc>
          <w:tcPr/>
          <w:p>
            <w:pPr>
              <w:pStyle w:val="Compact"/>
              <w:jc w:val="left"/>
            </w:pPr>
            <w:r>
              <w:t xml:space="preserve">6</w:t>
            </w:r>
          </w:p>
        </w:tc>
        <w:tc>
          <w:tcPr/>
          <w:p>
            <w:pPr>
              <w:pStyle w:val="Compact"/>
              <w:jc w:val="left"/>
            </w:pPr>
            <w:r>
              <w:t xml:space="preserve">Weeks</w:t>
            </w:r>
          </w:p>
        </w:tc>
        <w:tc>
          <w:tcPr/>
          <w:p>
            <w:pPr>
              <w:pStyle w:val="Compact"/>
              <w:jc w:val="left"/>
            </w:pPr>
            <w:r>
              <w:t xml:space="preserve">$6,200.00</w:t>
            </w:r>
          </w:p>
        </w:tc>
        <w:tc>
          <w:tcPr/>
          <w:p>
            <w:pPr>
              <w:pStyle w:val="Compact"/>
              <w:jc w:val="left"/>
            </w:pPr>
            <w:r>
              <w:t xml:space="preserve">$37,200.00</w:t>
            </w:r>
          </w:p>
        </w:tc>
      </w:tr>
      <w:tr>
        <w:tc>
          <w:tcPr/>
          <w:p>
            <w:pPr>
              <w:pStyle w:val="Compact"/>
              <w:jc w:val="left"/>
            </w:pPr>
            <w:r>
              <w:t xml:space="preserve">003</w:t>
            </w:r>
          </w:p>
        </w:tc>
        <w:tc>
          <w:tcPr/>
          <w:p>
            <w:pPr>
              <w:pStyle w:val="Compact"/>
              <w:jc w:val="left"/>
            </w:pPr>
            <w:r>
              <w:t xml:space="preserve">Biologist Laboratory Analysis — Soil, Water, and Biological Sample Processing</w:t>
            </w:r>
          </w:p>
        </w:tc>
        <w:tc>
          <w:tcPr/>
          <w:p>
            <w:pPr>
              <w:pStyle w:val="Compact"/>
              <w:jc w:val="left"/>
            </w:pPr>
            <w:r>
              <w:t xml:space="preserve">4</w:t>
            </w:r>
          </w:p>
        </w:tc>
        <w:tc>
          <w:tcPr/>
          <w:p>
            <w:pPr>
              <w:pStyle w:val="Compact"/>
              <w:jc w:val="left"/>
            </w:pPr>
            <w:r>
              <w:t xml:space="preserve">Weeks</w:t>
            </w:r>
          </w:p>
        </w:tc>
        <w:tc>
          <w:tcPr/>
          <w:p>
            <w:pPr>
              <w:pStyle w:val="Compact"/>
              <w:jc w:val="left"/>
            </w:pPr>
            <w:r>
              <w:t xml:space="preserve">$5,800.00</w:t>
            </w:r>
          </w:p>
        </w:tc>
        <w:tc>
          <w:tcPr/>
          <w:p>
            <w:pPr>
              <w:pStyle w:val="Compact"/>
              <w:jc w:val="left"/>
            </w:pPr>
            <w:r>
              <w:t xml:space="preserve">$23,200.00</w:t>
            </w:r>
          </w:p>
        </w:tc>
      </w:tr>
      <w:tr>
        <w:tc>
          <w:tcPr/>
          <w:p>
            <w:pPr>
              <w:pStyle w:val="Compact"/>
              <w:jc w:val="left"/>
            </w:pPr>
            <w:r>
              <w:t xml:space="preserve">004</w:t>
            </w:r>
          </w:p>
        </w:tc>
        <w:tc>
          <w:tcPr/>
          <w:p>
            <w:pPr>
              <w:pStyle w:val="Compact"/>
              <w:jc w:val="left"/>
            </w:pPr>
            <w:r>
              <w:t xml:space="preserve">Biologist Technical Report Preparation — Final Deliverable for Canada Toronto Municipal Review</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005</w:t>
            </w:r>
          </w:p>
        </w:tc>
        <w:tc>
          <w:tcPr/>
          <w:p>
            <w:pPr>
              <w:pStyle w:val="Compact"/>
              <w:jc w:val="left"/>
            </w:pPr>
            <w:r>
              <w:t xml:space="preserve">Biologist On-Site Supervision &amp; Stakeholder Presentations (Canada Toronto City Hall)</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Specialized Biological Equipment Rental &amp; Consumables (Field Kits, Microscopes, Reagents)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007</w:t>
            </w:r>
          </w:p>
        </w:tc>
        <w:tc>
          <w:tcPr/>
          <w:p>
            <w:pPr>
              <w:pStyle w:val="Compact"/>
              <w:jc w:val="left"/>
            </w:pPr>
            <w:r>
              <w:t xml:space="preserve">Travel, Accommodation, and Per Diem — Biologist within Canada Toronto Metro Area</w:t>
            </w:r>
          </w:p>
        </w:tc>
        <w:tc>
          <w:tcPr/>
          <w:p>
            <w:pPr>
              <w:pStyle w:val="Compact"/>
              <w:jc w:val="left"/>
            </w:pPr>
            <w:r>
              <w:t xml:space="preserve">22</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$4,070.00</w:t>
            </w:r>
          </w:p>
        </w:tc>
      </w:tr>
      <w:tr>
        <w:tc>
          <w:tcPr>
            <w:gridSpan w:val="5"/>
          </w:tcPr>
          <w:p>
            <w:pPr>
              <w:pStyle w:val="Compact"/>
              <w:jc w:val="right"/>
            </w:pPr>
            <w:r>
              <w:t xml:space="preserve">Subtotal (CAD)</w:t>
            </w:r>
          </w:p>
        </w:tc>
        <w:tc>
          <w:tcPr/>
          <w:p>
            <w:pPr>
              <w:pStyle w:val="Compact"/>
              <w:jc w:val="left"/>
            </w:pPr>
            <w:r>
              <w:t xml:space="preserve">$195,970.00</w:t>
            </w:r>
          </w:p>
        </w:tc>
      </w:tr>
      <w:tr>
        <w:tc>
          <w:tcPr>
            <w:gridSpan w:val="5"/>
          </w:tcPr>
          <w:p>
            <w:pPr>
              <w:pStyle w:val="Compact"/>
              <w:jc w:val="right"/>
            </w:pPr>
            <w:r>
              <w:t xml:space="preserve">HST (13% — Ontario, Canada)</w:t>
            </w:r>
          </w:p>
        </w:tc>
        <w:tc>
          <w:tcPr/>
          <w:p>
            <w:pPr>
              <w:pStyle w:val="Compact"/>
              <w:jc w:val="left"/>
            </w:pPr>
            <w:r>
              <w:t xml:space="preserve">$25,476.10</w:t>
            </w:r>
          </w:p>
        </w:tc>
      </w:tr>
      <w:tr>
        <w:tc>
          <w:tcPr>
            <w:gridSpan w:val="5"/>
          </w:tcPr>
          <w:p>
            <w:pPr>
              <w:pStyle w:val="Compact"/>
              <w:jc w:val="right"/>
            </w:pPr>
            <w:r>
              <w:t xml:space="preserve">TOTAL AMOUNT DUE (CAD)</w:t>
            </w:r>
          </w:p>
        </w:tc>
        <w:tc>
          <w:tcPr/>
          <w:p>
            <w:pPr>
              <w:pStyle w:val="Compact"/>
              <w:jc w:val="left"/>
            </w:pPr>
            <w:r>
              <w:t xml:space="preserve">$221,446.10</w:t>
            </w:r>
          </w:p>
        </w:tc>
      </w:tr>
    </w:tbl>
    <w:p>
      <w:pPr>
        <w:pStyle w:val="BodyText"/>
      </w:pPr>
      <w:r>
        <w:t xml:space="preserve">4. TERMS AND CONDITIONS</w:t>
      </w:r>
    </w:p>
    <w:p>
      <w:pPr>
        <w:pStyle w:val="BodyText"/>
      </w:pPr>
      <w:r>
        <w:rPr>
          <w:bCs/>
          <w:b/>
        </w:rPr>
        <w:t xml:space="preserve">4.1 Acceptance of Purchase Order:</w:t>
      </w:r>
      <w:r>
        <w:t xml:space="preserve"> </w:t>
      </w:r>
      <w:r>
        <w:t xml:space="preserve">By signing this Purchase Order, the</w:t>
      </w:r>
      <w:r>
        <w:t xml:space="preserve"> </w:t>
      </w:r>
      <w:r>
        <w:t xml:space="preserve">Biologist</w:t>
      </w:r>
      <w:r>
        <w:t xml:space="preserve"> </w:t>
      </w:r>
      <w:r>
        <w:t xml:space="preserve">(Dr. Marcus A. Chen) acknowledges and accepts all terms, conditions, and scope of work as outlined herein. This Purchase Order constitutes a binding agreement between the Buyer and the Seller for the provision of biological consulting services in Canada Toronto.</w:t>
      </w:r>
    </w:p>
    <w:p>
      <w:pPr>
        <w:pStyle w:val="BodyText"/>
      </w:pPr>
      <w:r>
        <w:rPr>
          <w:bCs/>
          <w:b/>
        </w:rPr>
        <w:t xml:space="preserve">4.2 Payment Terms:</w:t>
      </w:r>
      <w:r>
        <w:t xml:space="preserve"> </w:t>
      </w:r>
      <w:r>
        <w:t xml:space="preserve">Payment shall be made in three (3) equal installments: 40% upon execution of this Purchase Order, 40% upon completion of fieldwork and laboratory analysis, and 20% upon delivery and acceptance of the final technical report. All payments shall be processed via electronic funds transfer (EFT) to the account designated by the</w:t>
      </w:r>
      <w:r>
        <w:t xml:space="preserve"> </w:t>
      </w:r>
      <w:r>
        <w:t xml:space="preserve">Biologist</w:t>
      </w:r>
      <w:r>
        <w:t xml:space="preserve">. Invoices must reference Purchase Order number PO-2025-CA-TOR-0472.</w:t>
      </w:r>
    </w:p>
    <w:p>
      <w:pPr>
        <w:pStyle w:val="BodyText"/>
      </w:pPr>
      <w:r>
        <w:rPr>
          <w:bCs/>
          <w:b/>
        </w:rPr>
        <w:t xml:space="preserve">4.3 Performance Standards:</w:t>
      </w:r>
      <w:r>
        <w:t xml:space="preserve"> </w:t>
      </w:r>
      <w:r>
        <w:t xml:space="preserve">The</w:t>
      </w:r>
      <w:r>
        <w:t xml:space="preserve"> </w:t>
      </w:r>
      <w:r>
        <w:t xml:space="preserve">Biologist</w:t>
      </w:r>
      <w:r>
        <w:t xml:space="preserve"> </w:t>
      </w:r>
      <w:r>
        <w:t xml:space="preserve">shall perform all duties with the degree of skill, care, and diligence expected of a qualified professional biologist operating in Canada Toronto. All methodologies must conform to the standards published by the Canadian Council of Biologists and the Ontario Ministry of the Environment, Conservation and Parks.</w:t>
      </w:r>
    </w:p>
    <w:p>
      <w:pPr>
        <w:pStyle w:val="BodyText"/>
      </w:pPr>
      <w:r>
        <w:rPr>
          <w:bCs/>
          <w:b/>
        </w:rPr>
        <w:t xml:space="preserve">4.4 Intellectual Property:</w:t>
      </w:r>
      <w:r>
        <w:t xml:space="preserve"> </w:t>
      </w:r>
      <w:r>
        <w:t xml:space="preserve">All data, reports, samples, and intellectual property generated under this Purchase Order shall remain the exclusive property of Meridian Environmental Research Institute. The</w:t>
      </w:r>
      <w:r>
        <w:t xml:space="preserve"> </w:t>
      </w:r>
      <w:r>
        <w:t xml:space="preserve">Biologist</w:t>
      </w:r>
      <w:r>
        <w:t xml:space="preserve"> </w:t>
      </w:r>
      <w:r>
        <w:t xml:space="preserve">shall not publish, distribute, or disclose any project-specific findings without prior written consent from the Buyer.</w:t>
      </w:r>
    </w:p>
    <w:p>
      <w:pPr>
        <w:pStyle w:val="BodyText"/>
      </w:pPr>
      <w:r>
        <w:rPr>
          <w:bCs/>
          <w:b/>
        </w:rPr>
        <w:t xml:space="preserve">4.5 Insurance and Liability:</w:t>
      </w:r>
      <w:r>
        <w:t xml:space="preserve"> </w:t>
      </w:r>
      <w:r>
        <w:t xml:space="preserve">The</w:t>
      </w:r>
      <w:r>
        <w:t xml:space="preserve"> </w:t>
      </w:r>
      <w:r>
        <w:t xml:space="preserve">Biologist</w:t>
      </w:r>
      <w:r>
        <w:t xml:space="preserve"> </w:t>
      </w:r>
      <w:r>
        <w:t xml:space="preserve">shall maintain professional liability insurance with a minimum coverage of CAD $2,000,000 per occurrence throughout the duration of this Purchase Order. A certificate of insurance shall be provided to the Buyer prior to the commencement of fieldwork in Canada Toronto.</w:t>
      </w:r>
    </w:p>
    <w:p>
      <w:pPr>
        <w:pStyle w:val="BodyText"/>
      </w:pPr>
      <w:r>
        <w:rPr>
          <w:bCs/>
          <w:b/>
        </w:rPr>
        <w:t xml:space="preserve">4.6 Termination:</w:t>
      </w:r>
      <w:r>
        <w:t xml:space="preserve"> </w:t>
      </w:r>
      <w:r>
        <w:t xml:space="preserve">Either party may terminate this Purchase Order with thirty (30) days written notice. In the event of termination, the</w:t>
      </w:r>
      <w:r>
        <w:t xml:space="preserve"> </w:t>
      </w:r>
      <w:r>
        <w:t xml:space="preserve">Biologist</w:t>
      </w:r>
      <w:r>
        <w:t xml:space="preserve"> </w:t>
      </w:r>
      <w:r>
        <w:t xml:space="preserve">shall be compensated for all services rendered up to the date of termination, and all biological samples and data collected shall be surrendered to the Buyer.</w:t>
      </w:r>
    </w:p>
    <w:p>
      <w:pPr>
        <w:pStyle w:val="BodyText"/>
      </w:pPr>
      <w:r>
        <w:rPr>
          <w:bCs/>
          <w:b/>
        </w:rPr>
        <w:t xml:space="preserve">4.7 Governing Law:</w:t>
      </w:r>
      <w:r>
        <w:t xml:space="preserve"> </w:t>
      </w:r>
      <w:r>
        <w:t xml:space="preserve">This Purchase Order shall be governed by and construed in accordance with the laws of the Province of Ontario and the federal laws of Canada applicable in Canada Toronto. Any disputes arising from this Purchase Order shall be resolved through arbitration in Canada Toronto in accordance with the Arbitration Act of Ontario.</w:t>
      </w:r>
    </w:p>
    <w:p>
      <w:pPr>
        <w:pStyle w:val="BodyText"/>
      </w:pPr>
      <w:r>
        <w:rPr>
          <w:bCs/>
          <w:b/>
        </w:rPr>
        <w:t xml:space="preserve">4.8 Confidentiality:</w:t>
      </w:r>
      <w:r>
        <w:t xml:space="preserve"> </w:t>
      </w:r>
      <w:r>
        <w:t xml:space="preserve">Both parties agree to maintain strict confidentiality regarding all proprietary information exchanged under this Purchase Order. This obligation shall survive the termination of this Purchase Order for a period of five (5) years.</w:t>
      </w:r>
    </w:p>
    <w:p>
      <w:pPr>
        <w:pStyle w:val="BodyText"/>
      </w:pPr>
      <w:r>
        <w:t xml:space="preserve">5. DELIVERY AND ACCEPTANCE</w:t>
      </w:r>
    </w:p>
    <w:p>
      <w:pPr>
        <w:pStyle w:val="BodyText"/>
      </w:pPr>
      <w:r>
        <w:t xml:space="preserve">All deliverables under this Purchase Order, including the final biodiversity assessment report, shall be submitted to the Buyer at the Meridian Environmental Research Institute office located at 1420 Yonge Street, Canada Toronto, Ontario. The</w:t>
      </w:r>
      <w:r>
        <w:t xml:space="preserve"> </w:t>
      </w:r>
      <w:r>
        <w:t xml:space="preserve">Biologist</w:t>
      </w:r>
      <w:r>
        <w:t xml:space="preserve"> </w:t>
      </w:r>
      <w:r>
        <w:t xml:space="preserve">shall provide a minimum of ten (10) business days for the Buyer to review and accept or reject each deliverable. Failure to respond within this period shall constitute deemed acceptance.</w:t>
      </w:r>
    </w:p>
    <w:p>
      <w:pPr>
        <w:pStyle w:val="BodyText"/>
      </w:pPr>
      <w:r>
        <w:rPr>
          <w:bCs/>
          <w:b/>
        </w:rPr>
        <w:t xml:space="preserve">Authorized Signature — Buyer</w:t>
      </w:r>
    </w:p>
    <w:p>
      <w:pPr>
        <w:pStyle w:val="BodyText"/>
      </w:pPr>
      <w:r>
        <w:t xml:space="preserve">Dr. Eleanor Whitfield</w:t>
      </w:r>
      <w:r>
        <w:br/>
      </w:r>
      <w:r>
        <w:t xml:space="preserve">Procurement Director</w:t>
      </w:r>
      <w:r>
        <w:br/>
      </w:r>
      <w:r>
        <w:t xml:space="preserve">Meridian Environmental Research Institute</w:t>
      </w:r>
      <w:r>
        <w:br/>
      </w:r>
      <w:r>
        <w:t xml:space="preserve">Date: ______________________</w:t>
      </w:r>
    </w:p>
    <w:p>
      <w:pPr>
        <w:pStyle w:val="BodyText"/>
      </w:pPr>
      <w:r>
        <w:rPr>
          <w:bCs/>
          <w:b/>
        </w:rPr>
        <w:t xml:space="preserve">Authorized Signature — Seller (Biologist)</w:t>
      </w:r>
    </w:p>
    <w:p>
      <w:pPr>
        <w:pStyle w:val="BodyText"/>
      </w:pPr>
      <w:r>
        <w:t xml:space="preserve">Dr. Marcus A. Chen, Ph.D.</w:t>
      </w:r>
      <w:r>
        <w:br/>
      </w:r>
      <w:r>
        <w:t xml:space="preserve">Lead Biologist</w:t>
      </w:r>
      <w:r>
        <w:br/>
      </w:r>
      <w:r>
        <w:t xml:space="preserve">Chen Biological Consulting Ltd.</w:t>
      </w:r>
      <w:r>
        <w:br/>
      </w:r>
      <w:r>
        <w:t xml:space="preserve">Date: ______________________</w:t>
      </w:r>
    </w:p>
    <w:p>
      <w:pPr>
        <w:pStyle w:val="BodyText"/>
      </w:pPr>
      <w:r>
        <w:t xml:space="preserve">This Purchase Order (PO-2025-CA-TOR-0472) is a controlled document issued by Meridian Environmental Research Institute for the engagement of a Biologist in Canada Toronto. Unauthorized reproduction or distribution of this document is prohibited. All references to Canada Toronto pertain to the City of Toronto, Province of Ontario, Canada. This Purchase Order is valid only when signed by both parties and is subject to the terms and conditions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Canada Toronto</dc:title>
  <dc:creator/>
  <dc:language>en</dc:language>
  <cp:keywords/>
  <dcterms:created xsi:type="dcterms:W3CDTF">2026-10-10T06:42:15Z</dcterms:created>
  <dcterms:modified xsi:type="dcterms:W3CDTF">2026-10-10T06:42:15Z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