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purchase-order"/>
    <w:p>
      <w:pPr>
        <w:pStyle w:val="Heading1"/>
      </w:pPr>
      <w:r>
        <w:t xml:space="preserve">PURCHASE ORDER</w:t>
      </w:r>
    </w:p>
    <w:p>
      <w:pPr>
        <w:pStyle w:val="FirstParagraph"/>
      </w:pPr>
      <w:r>
        <w:t xml:space="preserve">Professional Services Engagement – Biologist Position</w:t>
      </w:r>
    </w:p>
    <w:p>
      <w:pPr>
        <w:pStyle w:val="BodyText"/>
      </w:pPr>
      <w:r>
        <w:t xml:space="preserve">Location: India Mumbai | Document Ref: PO/BIOL/MUM/2025/0047</w:t>
      </w:r>
    </w:p>
    <w:bookmarkEnd w:id="20"/>
    <w:p>
      <w:pPr>
        <w:pStyle w:val="BodyText"/>
      </w:pPr>
      <w:r>
        <w:t xml:space="preserve">Purchase Order No.: PO/BIOL/MUM/2025/0047</w:t>
      </w:r>
      <w:r>
        <w:br/>
      </w:r>
      <w:r>
        <w:t xml:space="preserve">Date of Issue: 15 June 2025</w:t>
      </w:r>
      <w:r>
        <w:br/>
      </w:r>
      <w:r>
        <w:t xml:space="preserve">Valid Until: 15 July 2025</w:t>
      </w:r>
    </w:p>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Genomics Research &amp; Development Pvt. Ltd.</w:t>
      </w:r>
    </w:p>
    <w:p>
      <w:pPr>
        <w:pStyle w:val="BodyText"/>
      </w:pPr>
      <w:r>
        <w:rPr>
          <w:bCs/>
          <w:b/>
        </w:rPr>
        <w:t xml:space="preserve">Address:</w:t>
      </w:r>
      <w:r>
        <w:t xml:space="preserve"> </w:t>
      </w:r>
      <w:r>
        <w:t xml:space="preserve">4th Floor, Innovation Tower, BKC, Bandra Kurla Complex, India Mumbai, Maharashtra – 400051</w:t>
      </w:r>
    </w:p>
    <w:p>
      <w:pPr>
        <w:pStyle w:val="BodyText"/>
      </w:pPr>
      <w:r>
        <w:rPr>
          <w:bCs/>
          <w:b/>
        </w:rPr>
        <w:t xml:space="preserve">GSTIN:</w:t>
      </w:r>
      <w:r>
        <w:t xml:space="preserve"> </w:t>
      </w:r>
      <w:r>
        <w:t xml:space="preserve">27AABCG1234F1Z5</w:t>
      </w:r>
    </w:p>
    <w:p>
      <w:pPr>
        <w:pStyle w:val="BodyText"/>
      </w:pPr>
      <w:r>
        <w:rPr>
          <w:bCs/>
          <w:b/>
        </w:rPr>
        <w:t xml:space="preserve">Contact:</w:t>
      </w:r>
      <w:r>
        <w:t xml:space="preserve"> </w:t>
      </w:r>
      <w:r>
        <w:t xml:space="preserve">procurement@genomicsindia.in</w:t>
      </w:r>
    </w:p>
    <w:p>
      <w:pPr>
        <w:pStyle w:val="BodyText"/>
      </w:pPr>
      <w:r>
        <w:rPr>
          <w:bCs/>
          <w:b/>
        </w:rPr>
        <w:t xml:space="preserve">Authorized Signatory:</w:t>
      </w:r>
      <w:r>
        <w:t xml:space="preserve"> </w:t>
      </w:r>
      <w:r>
        <w:t xml:space="preserve">Dr. Ananya Deshmukh, Chief Operating Officer</w:t>
      </w:r>
    </w:p>
    <w:bookmarkEnd w:id="21"/>
    <w:bookmarkStart w:id="22" w:name="service-provider-seller"/>
    <w:p>
      <w:pPr>
        <w:pStyle w:val="Heading3"/>
      </w:pPr>
      <w:r>
        <w:t xml:space="preserve">Service Provider (Seller)</w:t>
      </w:r>
    </w:p>
    <w:p>
      <w:pPr>
        <w:pStyle w:val="FirstParagraph"/>
      </w:pPr>
      <w:r>
        <w:rPr>
          <w:bCs/>
          <w:b/>
        </w:rPr>
        <w:t xml:space="preserve">Entity:</w:t>
      </w:r>
      <w:r>
        <w:t xml:space="preserve"> </w:t>
      </w:r>
      <w:r>
        <w:t xml:space="preserve">Dr. Rajesh Kulkarni – Independent Biologist Consultant</w:t>
      </w:r>
    </w:p>
    <w:p>
      <w:pPr>
        <w:pStyle w:val="BodyText"/>
      </w:pPr>
      <w:r>
        <w:rPr>
          <w:bCs/>
          <w:b/>
        </w:rPr>
        <w:t xml:space="preserve">Address:</w:t>
      </w:r>
      <w:r>
        <w:t xml:space="preserve"> </w:t>
      </w:r>
      <w:r>
        <w:t xml:space="preserve">12, Marine Drive, Worli, India Mumbai, Maharashtra – 400018</w:t>
      </w:r>
    </w:p>
    <w:p>
      <w:pPr>
        <w:pStyle w:val="BodyText"/>
      </w:pPr>
      <w:r>
        <w:rPr>
          <w:bCs/>
          <w:b/>
        </w:rPr>
        <w:t xml:space="preserve">PAN:</w:t>
      </w:r>
      <w:r>
        <w:t xml:space="preserve"> </w:t>
      </w:r>
      <w:r>
        <w:t xml:space="preserve">ABCDE1234F</w:t>
      </w:r>
    </w:p>
    <w:p>
      <w:pPr>
        <w:pStyle w:val="BodyText"/>
      </w:pPr>
      <w:r>
        <w:rPr>
          <w:bCs/>
          <w:b/>
        </w:rPr>
        <w:t xml:space="preserve">Contact:</w:t>
      </w:r>
      <w:r>
        <w:t xml:space="preserve"> </w:t>
      </w:r>
      <w:r>
        <w:t xml:space="preserve">dr.rkulkarni@biologymumbai.in</w:t>
      </w:r>
    </w:p>
    <w:p>
      <w:pPr>
        <w:pStyle w:val="BodyText"/>
      </w:pPr>
      <w:r>
        <w:rPr>
          <w:bCs/>
          <w:b/>
        </w:rPr>
        <w:t xml:space="preserve">Specialization:</w:t>
      </w:r>
      <w:r>
        <w:t xml:space="preserve"> </w:t>
      </w:r>
      <w:r>
        <w:t xml:space="preserve">Molecular Biology, Genomics, and Bioinformatics</w:t>
      </w:r>
    </w:p>
    <w:bookmarkEnd w:id="22"/>
    <w:bookmarkEnd w:id="23"/>
    <w:bookmarkStart w:id="24" w:name="X6a211a54557bf0438b9c568b94e10d0e920e5e6"/>
    <w:p>
      <w:pPr>
        <w:pStyle w:val="Heading2"/>
      </w:pPr>
      <w:r>
        <w:t xml:space="preserve">2. Scope of Purchase Order – Biologist Professional Services</w:t>
      </w:r>
    </w:p>
    <w:p>
      <w:pPr>
        <w:pStyle w:val="FirstParagraph"/>
      </w:pPr>
      <w:r>
        <w:t xml:space="preserve">This Purchase Order is issued by Genomics Research &amp; Development Pvt. Ltd., headquartered in India Mumbai, to formally engage the services of a qualified</w:t>
      </w:r>
      <w:r>
        <w:t xml:space="preserve"> </w:t>
      </w:r>
      <w:r>
        <w:t xml:space="preserve">Biologist</w:t>
      </w:r>
      <w:r>
        <w:t xml:space="preserve"> </w:t>
      </w:r>
      <w:r>
        <w:t xml:space="preserve">for a defined period of professional consultancy. The Biologist shall provide expert scientific services in the fields of molecular biology, genetic analysis, laboratory protocol development, and research supervision as outlined in the schedule below. All services shall be rendered primarily at the company's research facility located in India Mumbai, with the option of remote collaboration as mutually agreed upon.</w:t>
      </w:r>
    </w:p>
    <w:bookmarkEnd w:id="24"/>
    <w:bookmarkStart w:id="25" w:name="schedule-of-services-and-deliverables"/>
    <w:p>
      <w:pPr>
        <w:pStyle w:val="Heading2"/>
      </w:pPr>
      <w:r>
        <w:t xml:space="preserve">3. Schedule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Biologist Services</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01</w:t>
            </w:r>
          </w:p>
        </w:tc>
        <w:tc>
          <w:tcPr/>
          <w:p>
            <w:pPr>
              <w:pStyle w:val="Compact"/>
              <w:jc w:val="left"/>
            </w:pPr>
            <w:r>
              <w:t xml:space="preserve">Full-time Biologist consultancy for molecular biology research, including DNA/RNA extraction, PCR amplification, and sequencing analysis at the India Mumbai laboratory facility.</w:t>
            </w:r>
          </w:p>
        </w:tc>
        <w:tc>
          <w:tcPr/>
          <w:p>
            <w:pPr>
              <w:pStyle w:val="Compact"/>
              <w:jc w:val="left"/>
            </w:pPr>
            <w:r>
              <w:t xml:space="preserve">6 months</w:t>
            </w:r>
          </w:p>
        </w:tc>
        <w:tc>
          <w:tcPr/>
          <w:p>
            <w:pPr>
              <w:pStyle w:val="Compact"/>
              <w:jc w:val="left"/>
            </w:pPr>
            <w:r>
              <w:t xml:space="preserve">₹1,20,000/month</w:t>
            </w:r>
          </w:p>
        </w:tc>
        <w:tc>
          <w:tcPr/>
          <w:p>
            <w:pPr>
              <w:pStyle w:val="Compact"/>
              <w:jc w:val="left"/>
            </w:pPr>
            <w:r>
              <w:t xml:space="preserve">₹7,20,000</w:t>
            </w:r>
          </w:p>
        </w:tc>
      </w:tr>
      <w:tr>
        <w:tc>
          <w:tcPr/>
          <w:p>
            <w:pPr>
              <w:pStyle w:val="Compact"/>
              <w:jc w:val="left"/>
            </w:pPr>
            <w:r>
              <w:t xml:space="preserve">02</w:t>
            </w:r>
          </w:p>
        </w:tc>
        <w:tc>
          <w:tcPr/>
          <w:p>
            <w:pPr>
              <w:pStyle w:val="Compact"/>
              <w:jc w:val="left"/>
            </w:pPr>
            <w:r>
              <w:t xml:space="preserve">Development and validation of 12 new laboratory protocols for genomic screening, to be documented and submitted to the India Mumbai quality assurance team.</w:t>
            </w:r>
          </w:p>
        </w:tc>
        <w:tc>
          <w:tcPr/>
          <w:p>
            <w:pPr>
              <w:pStyle w:val="Compact"/>
              <w:jc w:val="left"/>
            </w:pPr>
            <w:r>
              <w:t xml:space="preserve">3 months</w:t>
            </w:r>
          </w:p>
        </w:tc>
        <w:tc>
          <w:tcPr/>
          <w:p>
            <w:pPr>
              <w:pStyle w:val="Compact"/>
              <w:jc w:val="left"/>
            </w:pPr>
            <w:r>
              <w:t xml:space="preserve">₹45,000/protocol</w:t>
            </w:r>
          </w:p>
        </w:tc>
        <w:tc>
          <w:tcPr/>
          <w:p>
            <w:pPr>
              <w:pStyle w:val="Compact"/>
              <w:jc w:val="left"/>
            </w:pPr>
            <w:r>
              <w:t xml:space="preserve">₹5,40,000</w:t>
            </w:r>
          </w:p>
        </w:tc>
      </w:tr>
      <w:tr>
        <w:tc>
          <w:tcPr/>
          <w:p>
            <w:pPr>
              <w:pStyle w:val="Compact"/>
              <w:jc w:val="left"/>
            </w:pPr>
            <w:r>
              <w:t xml:space="preserve">03</w:t>
            </w:r>
          </w:p>
        </w:tc>
        <w:tc>
          <w:tcPr/>
          <w:p>
            <w:pPr>
              <w:pStyle w:val="Compact"/>
              <w:jc w:val="left"/>
            </w:pPr>
            <w:r>
              <w:t xml:space="preserve">Supervision and training of 8 junior research assistants in the India Mumbai laboratory, covering bioinformatics tools, statistical analysis, and ethical research practices.</w:t>
            </w:r>
          </w:p>
        </w:tc>
        <w:tc>
          <w:tcPr/>
          <w:p>
            <w:pPr>
              <w:pStyle w:val="Compact"/>
              <w:jc w:val="left"/>
            </w:pPr>
            <w:r>
              <w:t xml:space="preserve">6 months</w:t>
            </w:r>
          </w:p>
        </w:tc>
        <w:tc>
          <w:tcPr/>
          <w:p>
            <w:pPr>
              <w:pStyle w:val="Compact"/>
              <w:jc w:val="left"/>
            </w:pPr>
            <w:r>
              <w:t xml:space="preserve">₹30,000/month</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Authorship and co-authorship of 2 peer-reviewed research papers based on findings generated during the engagement period in India Mumbai.</w:t>
            </w:r>
          </w:p>
        </w:tc>
        <w:tc>
          <w:tcPr/>
          <w:p>
            <w:pPr>
              <w:pStyle w:val="Compact"/>
              <w:jc w:val="left"/>
            </w:pPr>
            <w:r>
              <w:t xml:space="preserve">As per publication cycle</w:t>
            </w:r>
          </w:p>
        </w:tc>
        <w:tc>
          <w:tcPr/>
          <w:p>
            <w:pPr>
              <w:pStyle w:val="Compact"/>
              <w:jc w:val="left"/>
            </w:pPr>
            <w:r>
              <w:t xml:space="preserve">₹50,000/paper</w:t>
            </w:r>
          </w:p>
        </w:tc>
        <w:tc>
          <w:tcPr/>
          <w:p>
            <w:pPr>
              <w:pStyle w:val="Compact"/>
              <w:jc w:val="left"/>
            </w:pPr>
            <w:r>
              <w:t xml:space="preserve">₹1,00,000</w:t>
            </w:r>
          </w:p>
        </w:tc>
      </w:tr>
      <w:tr>
        <w:tc>
          <w:tcPr/>
          <w:p>
            <w:pPr>
              <w:pStyle w:val="Compact"/>
              <w:jc w:val="left"/>
            </w:pPr>
            <w:r>
              <w:t xml:space="preserve">05</w:t>
            </w:r>
          </w:p>
        </w:tc>
        <w:tc>
          <w:tcPr/>
          <w:p>
            <w:pPr>
              <w:pStyle w:val="Compact"/>
              <w:jc w:val="left"/>
            </w:pPr>
            <w:r>
              <w:t xml:space="preserve">Monthly scientific advisory meetings with the India Mumbai management team to review research progress, budget utilization, and strategic direction of ongoing biological projects.</w:t>
            </w:r>
          </w:p>
        </w:tc>
        <w:tc>
          <w:tcPr/>
          <w:p>
            <w:pPr>
              <w:pStyle w:val="Compact"/>
              <w:jc w:val="left"/>
            </w:pPr>
            <w:r>
              <w:t xml:space="preserve">6 months</w:t>
            </w:r>
          </w:p>
        </w:tc>
        <w:tc>
          <w:tcPr/>
          <w:p>
            <w:pPr>
              <w:pStyle w:val="Compact"/>
              <w:jc w:val="left"/>
            </w:pPr>
            <w:r>
              <w:t xml:space="preserve">₹15,000/meeting</w:t>
            </w:r>
          </w:p>
        </w:tc>
        <w:tc>
          <w:tcPr/>
          <w:p>
            <w:pPr>
              <w:pStyle w:val="Compact"/>
              <w:jc w:val="left"/>
            </w:pPr>
            <w:r>
              <w:t xml:space="preserve">₹90,000</w:t>
            </w:r>
          </w:p>
        </w:tc>
      </w:tr>
      <w:tr>
        <w:tc>
          <w:tcPr/>
          <w:p>
            <w:pPr>
              <w:pStyle w:val="Compact"/>
              <w:jc w:val="left"/>
            </w:pPr>
            <w:r>
              <w:t xml:space="preserve">06</w:t>
            </w:r>
          </w:p>
        </w:tc>
        <w:tc>
          <w:tcPr/>
          <w:p>
            <w:pPr>
              <w:pStyle w:val="Compact"/>
              <w:jc w:val="left"/>
            </w:pPr>
            <w:r>
              <w:t xml:space="preserve">Procurement advisory: The Biologist shall recommend and oversee the purchase of specialized laboratory reagents, culture media, and instrumentation required for the India Mumbai research program.</w:t>
            </w:r>
          </w:p>
        </w:tc>
        <w:tc>
          <w:tcPr/>
          <w:p>
            <w:pPr>
              <w:pStyle w:val="Compact"/>
              <w:jc w:val="left"/>
            </w:pPr>
            <w:r>
              <w:t xml:space="preserve">6 months</w:t>
            </w:r>
          </w:p>
        </w:tc>
        <w:tc>
          <w:tcPr/>
          <w:p>
            <w:pPr>
              <w:pStyle w:val="Compact"/>
              <w:jc w:val="left"/>
            </w:pPr>
            <w:r>
              <w:t xml:space="preserve">₹20,000/month</w:t>
            </w:r>
          </w:p>
        </w:tc>
        <w:tc>
          <w:tcPr/>
          <w:p>
            <w:pPr>
              <w:pStyle w:val="Compact"/>
              <w:jc w:val="left"/>
            </w:pPr>
            <w:r>
              <w:t xml:space="preserve">₹1,20,000</w:t>
            </w:r>
          </w:p>
        </w:tc>
      </w:tr>
      <w:tr>
        <w:tc>
          <w:tcPr>
            <w:gridSpan w:val="4"/>
          </w:tcPr>
          <w:p>
            <w:pPr>
              <w:pStyle w:val="Compact"/>
              <w:jc w:val="left"/>
            </w:pPr>
            <w:r>
              <w:t xml:space="preserve">TOTAL CONTRACT VALUE (INR)</w:t>
            </w:r>
          </w:p>
        </w:tc>
        <w:tc>
          <w:tcPr/>
          <w:p>
            <w:pPr>
              <w:pStyle w:val="Compact"/>
              <w:jc w:val="left"/>
            </w:pPr>
            <w:r>
              <w:t xml:space="preserve">₹16,50,000</w:t>
            </w:r>
          </w:p>
        </w:tc>
      </w:tr>
      <w:tr>
        <w:tc>
          <w:tcPr>
            <w:gridSpan w:val="4"/>
          </w:tcPr>
          <w:p>
            <w:pPr>
              <w:pStyle w:val="Compact"/>
              <w:jc w:val="left"/>
            </w:pPr>
            <w:r>
              <w:t xml:space="preserve">GST @ 18% (as applicable under Indian tax law)</w:t>
            </w:r>
          </w:p>
        </w:tc>
        <w:tc>
          <w:tcPr/>
          <w:p>
            <w:pPr>
              <w:pStyle w:val="Compact"/>
              <w:jc w:val="left"/>
            </w:pPr>
            <w:r>
              <w:t xml:space="preserve">₹2,97,000</w:t>
            </w:r>
          </w:p>
        </w:tc>
      </w:tr>
      <w:tr>
        <w:tc>
          <w:tcPr>
            <w:gridSpan w:val="4"/>
          </w:tcPr>
          <w:p>
            <w:pPr>
              <w:pStyle w:val="Compact"/>
              <w:jc w:val="left"/>
            </w:pPr>
            <w:r>
              <w:t xml:space="preserve">GRAND TOTAL (INR)</w:t>
            </w:r>
          </w:p>
        </w:tc>
        <w:tc>
          <w:tcPr/>
          <w:p>
            <w:pPr>
              <w:pStyle w:val="Compact"/>
              <w:jc w:val="left"/>
            </w:pPr>
            <w:r>
              <w:t xml:space="preserve">₹19,47,000</w:t>
            </w:r>
          </w:p>
        </w:tc>
      </w:tr>
    </w:tbl>
    <w:bookmarkEnd w:id="25"/>
    <w:bookmarkStart w:id="26" w:name="payment-terms"/>
    <w:p>
      <w:pPr>
        <w:pStyle w:val="Heading2"/>
      </w:pPr>
      <w:r>
        <w:t xml:space="preserve">4. Payment Terms</w:t>
      </w:r>
    </w:p>
    <w:p>
      <w:pPr>
        <w:pStyle w:val="FirstParagraph"/>
      </w:pPr>
      <w:r>
        <w:t xml:space="preserve">Payment shall be made in monthly installments via NEFT/RTGS to the bank account designated by the Biologist. The first installment shall be due within 15 days of the commencement date. Subsequent payments shall be processed by the 5th of each following month. All payments are subject to submission of a valid tax invoice and a monthly progress report signed by the Biologist. The total contract value of this Purchase Order is subject to the applicable Goods and Services Tax (GST) as per the prevailing Indian tax regulations. TDS (Tax Deducted at Source) shall be deducted at the rate of 10% as per Section 194J of the Income Tax Act, 1961, applicable to professional fees paid in India Mumbai.</w:t>
      </w:r>
    </w:p>
    <w:bookmarkEnd w:id="26"/>
    <w:bookmarkStart w:id="27" w:name="terms-and-conditions"/>
    <w:p>
      <w:pPr>
        <w:pStyle w:val="Heading2"/>
      </w:pPr>
      <w:r>
        <w:t xml:space="preserve">5. Terms and Conditions</w:t>
      </w:r>
    </w:p>
    <w:p>
      <w:pPr>
        <w:numPr>
          <w:ilvl w:val="0"/>
          <w:numId w:val="1001"/>
        </w:numPr>
        <w:pStyle w:val="Compact"/>
      </w:pPr>
      <w:r>
        <w:rPr>
          <w:bCs/>
          <w:b/>
        </w:rPr>
        <w:t xml:space="preserve">Commencement and Duration:</w:t>
      </w:r>
      <w:r>
        <w:t xml:space="preserve"> </w:t>
      </w:r>
      <w:r>
        <w:t xml:space="preserve">This Purchase Order shall become effective on 1 July 2025 and shall remain valid for a period of six (6) months, i.e., until 31 December 2025, unless extended by mutual written consent of both parties.</w:t>
      </w:r>
    </w:p>
    <w:p>
      <w:pPr>
        <w:numPr>
          <w:ilvl w:val="0"/>
          <w:numId w:val="1001"/>
        </w:numPr>
        <w:pStyle w:val="Compact"/>
      </w:pPr>
      <w:r>
        <w:rPr>
          <w:bCs/>
          <w:b/>
        </w:rPr>
        <w:t xml:space="preserve">Work Location:</w:t>
      </w:r>
      <w:r>
        <w:t xml:space="preserve"> </w:t>
      </w:r>
      <w:r>
        <w:t xml:space="preserve">The Biologist shall render services primarily at the Genomics Research &amp; Development Pvt. Ltd. facility located in India Mumbai, Maharashtra. The Biologist is expected to be present at the India Mumbai laboratory for a minimum of 45 hours per week.</w:t>
      </w:r>
    </w:p>
    <w:p>
      <w:pPr>
        <w:numPr>
          <w:ilvl w:val="0"/>
          <w:numId w:val="1001"/>
        </w:numPr>
        <w:pStyle w:val="Compact"/>
      </w:pPr>
      <w:r>
        <w:rPr>
          <w:bCs/>
          <w:b/>
        </w:rPr>
        <w:t xml:space="preserve">Intellectual Property:</w:t>
      </w:r>
      <w:r>
        <w:t xml:space="preserve"> </w:t>
      </w:r>
      <w:r>
        <w:t xml:space="preserve">All research findings, protocols, data sets, and publications generated during the term of this Purchase Order shall be the exclusive intellectual property of Genomics Research &amp; Development Pvt. Ltd., India Mumbai. The Biologist shall assign all rights, title, and interest therein to the company.</w:t>
      </w:r>
    </w:p>
    <w:p>
      <w:pPr>
        <w:numPr>
          <w:ilvl w:val="0"/>
          <w:numId w:val="1001"/>
        </w:numPr>
        <w:pStyle w:val="Compact"/>
      </w:pPr>
      <w:r>
        <w:rPr>
          <w:bCs/>
          <w:b/>
        </w:rPr>
        <w:t xml:space="preserve">Confidentiality:</w:t>
      </w:r>
      <w:r>
        <w:t xml:space="preserve"> </w:t>
      </w:r>
      <w:r>
        <w:t xml:space="preserve">The Biologist shall maintain strict confidentiality regarding all proprietary information, trade secrets, and unpublished research data encountered during the engagement in India Mumbai. This obligation shall survive the termination of this Purchase Order for a period of five (5) years.</w:t>
      </w:r>
    </w:p>
    <w:p>
      <w:pPr>
        <w:numPr>
          <w:ilvl w:val="0"/>
          <w:numId w:val="1001"/>
        </w:numPr>
        <w:pStyle w:val="Compact"/>
      </w:pPr>
      <w:r>
        <w:rPr>
          <w:bCs/>
          <w:b/>
        </w:rPr>
        <w:t xml:space="preserve">Compliance:</w:t>
      </w:r>
      <w:r>
        <w:t xml:space="preserve"> </w:t>
      </w:r>
      <w:r>
        <w:t xml:space="preserve">The Biologist shall comply with all applicable Indian laws, including the Biological Diversity Act, 2002, the Wildlife Protection Act, 1972, and all regulations issued by the Indian Council of Medical Research (ICMR) and the Department of Biotechnology, Government of India, as applicable to the India Mumbai jurisdiction.</w:t>
      </w:r>
    </w:p>
    <w:p>
      <w:pPr>
        <w:numPr>
          <w:ilvl w:val="0"/>
          <w:numId w:val="1001"/>
        </w:numPr>
        <w:pStyle w:val="Compact"/>
      </w:pPr>
      <w:r>
        <w:rPr>
          <w:bCs/>
          <w:b/>
        </w:rPr>
        <w:t xml:space="preserve">Termination:</w:t>
      </w:r>
      <w:r>
        <w:t xml:space="preserve"> </w:t>
      </w:r>
      <w:r>
        <w:t xml:space="preserve">Either party may terminate this Purchase Order by providing thirty (30) days' written notice. In the event of termination, the Biologist shall be compensated for all services rendered up to the date of termination, less any applicable TDS deductions.</w:t>
      </w:r>
    </w:p>
    <w:p>
      <w:pPr>
        <w:numPr>
          <w:ilvl w:val="0"/>
          <w:numId w:val="1001"/>
        </w:numPr>
        <w:pStyle w:val="Compact"/>
      </w:pPr>
      <w:r>
        <w:rPr>
          <w:bCs/>
          <w:b/>
        </w:rPr>
        <w:t xml:space="preserve">Dispute Resolution:</w:t>
      </w:r>
      <w:r>
        <w:t xml:space="preserve"> </w:t>
      </w:r>
      <w:r>
        <w:t xml:space="preserve">Any disputes arising out of or in connection with this Purchase Order shall be resolved through arbitration in India Mumbai in accordance with the Arbitration and Conciliation Act, 1996. The seat of arbitration shall be India Mumbai, and the language of arbitration shall be English.</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India, with specific reference to the commercial and labor regulations applicable in the state of Maharashtra, India Mumbai.</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orders, or public health emergencies affecting the India Mumbai region.</w:t>
      </w:r>
    </w:p>
    <w:p>
      <w:pPr>
        <w:numPr>
          <w:ilvl w:val="0"/>
          <w:numId w:val="1001"/>
        </w:numPr>
        <w:pStyle w:val="Compact"/>
      </w:pPr>
      <w:r>
        <w:rPr>
          <w:bCs/>
          <w:b/>
        </w:rPr>
        <w:t xml:space="preserve">Entire Agreement:</w:t>
      </w:r>
      <w:r>
        <w:t xml:space="preserve"> </w:t>
      </w:r>
      <w:r>
        <w:t xml:space="preserve">This Purchase Order, together with any annexures and schedules attached hereto, constitutes the entire agreement between the parties with respect to the engagement of the Biologist and supersedes all prior negotiations, representations, and agreements relating to the subject matter hereof.</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 Purchase Order for the engagement of the Biologist in India Mumbai. This document constitutes a binding commercial agreement between the Purchasing Entity and the Service Provider.</w:t>
      </w:r>
    </w:p>
    <w:bookmarkEnd w:id="28"/>
    <w:p>
      <w:pPr>
        <w:pStyle w:val="BodyText"/>
      </w:pPr>
      <w:r>
        <w:rPr>
          <w:bCs/>
          <w:b/>
        </w:rPr>
        <w:t xml:space="preserve">For and on behalf of Genomics Research &amp; Development Pvt. Ltd., India Mumbai</w:t>
      </w:r>
      <w:r>
        <w:br/>
      </w:r>
      <w:r>
        <w:t xml:space="preserve">Name: Dr. Ananya Deshmukh</w:t>
      </w:r>
      <w:r>
        <w:br/>
      </w:r>
      <w:r>
        <w:t xml:space="preserve">Designation: Chief Operating Officer</w:t>
      </w:r>
      <w:r>
        <w:br/>
      </w:r>
      <w:r>
        <w:t xml:space="preserve">Date: _______________</w:t>
      </w:r>
    </w:p>
    <w:p>
      <w:pPr>
        <w:pStyle w:val="BodyText"/>
      </w:pPr>
      <w:r>
        <w:rPr>
          <w:bCs/>
          <w:b/>
        </w:rPr>
        <w:t xml:space="preserve">For and on behalf of the Biologist (Service Provider)</w:t>
      </w:r>
      <w:r>
        <w:br/>
      </w:r>
      <w:r>
        <w:t xml:space="preserve">Name: Dr. Rajesh Kulkarni</w:t>
      </w:r>
      <w:r>
        <w:br/>
      </w:r>
      <w:r>
        <w:t xml:space="preserve">Designation: Independent Biologist Consultant</w:t>
      </w:r>
      <w:r>
        <w:br/>
      </w:r>
      <w:r>
        <w:t xml:space="preserve">Date: _______________</w:t>
      </w:r>
    </w:p>
    <w:p>
      <w:pPr>
        <w:pStyle w:val="BodyText"/>
      </w:pPr>
      <w:r>
        <w:t xml:space="preserve">This Purchase Order (PO/BIOL/MUM/2025/0047) is issued by Genomics Research &amp; Development Pvt. Ltd., India Mumbai, for the professional engagement of a Biologist. This document is valid only when signed and stamped by both authorized parties. Unauthorized reproduction or distribution of this Purchase Order is strictly prohibited. For queries, contact the Procurement Department, Genomics Research &amp; Development Pvt. Ltd., BKC, India Mumbai – 400051.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Biologist Services - India Mumbai</dc:title>
  <dc:creator/>
  <dc:language>en</dc:language>
  <cp:keywords/>
  <dcterms:created xsi:type="dcterms:W3CDTF">2026-10-10T07:26:10Z</dcterms:created>
  <dcterms:modified xsi:type="dcterms:W3CDTF">2026-10-10T07:26:10Z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