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Meridian Life Sciences Pvt. Ltd.</w:t>
      </w:r>
    </w:p>
    <w:p>
      <w:pPr>
        <w:pStyle w:val="BodyText"/>
      </w:pPr>
      <w:r>
        <w:t xml:space="preserve">Corporate Office: 14, Connaught Place, New Delhi – 110001, India</w:t>
      </w:r>
    </w:p>
    <w:p>
      <w:pPr>
        <w:pStyle w:val="BodyText"/>
      </w:pPr>
      <w:r>
        <w:t xml:space="preserve">Phone: +91-11-4567-8900 | Email: procurement@meridianlifesciences.in</w:t>
      </w:r>
    </w:p>
    <w:p>
      <w:pPr>
        <w:pStyle w:val="BodyText"/>
      </w:pPr>
      <w:r>
        <w:t xml:space="preserve">CIN: U74999DL2015PTC284561 | GSTIN: 07AABCM1234F1Z5</w:t>
      </w:r>
    </w:p>
    <w:bookmarkEnd w:id="20"/>
    <w:p>
      <w:pPr>
        <w:pStyle w:val="BodyText"/>
      </w:pPr>
      <w:r>
        <w:rPr>
          <w:bCs/>
          <w:b/>
        </w:rPr>
        <w:t xml:space="preserve">Purchase Order No.:</w:t>
      </w:r>
      <w:r>
        <w:t xml:space="preserve"> </w:t>
      </w:r>
      <w:r>
        <w:t xml:space="preserve">MLS/PO/2025/0472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New Delhi, India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 (INR)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 Service Provider</w:t>
            </w:r>
          </w:p>
        </w:tc>
      </w:tr>
      <w:tr>
        <w:tc>
          <w:tcPr/>
          <w:p>
            <w:pPr>
              <w:pStyle w:val="Compact"/>
              <w:jc w:val="left"/>
            </w:pPr>
            <w:r>
              <w:rPr>
                <w:bCs/>
                <w:b/>
              </w:rPr>
              <w:t xml:space="preserve">Meridian Life Sciences Pvt. Ltd.</w:t>
            </w:r>
            <w:r>
              <w:br/>
            </w:r>
            <w:r>
              <w:t xml:space="preserve">14, Connaught Place, New Delhi – 110001</w:t>
            </w:r>
            <w:r>
              <w:br/>
            </w:r>
            <w:r>
              <w:t xml:space="preserve">India</w:t>
            </w:r>
            <w:r>
              <w:br/>
            </w:r>
            <w:r>
              <w:t xml:space="preserve">Contact: Dr. Ananya Sharma, Head of Procurement</w:t>
            </w:r>
            <w:r>
              <w:br/>
            </w:r>
            <w:r>
              <w:t xml:space="preserve">Email: a.sharma@meridianlifesciences.in</w:t>
            </w:r>
          </w:p>
        </w:tc>
        <w:tc>
          <w:tcPr/>
          <w:p>
            <w:pPr>
              <w:pStyle w:val="Compact"/>
              <w:jc w:val="left"/>
            </w:pPr>
            <w:r>
              <w:rPr>
                <w:bCs/>
                <w:b/>
              </w:rPr>
              <w:t xml:space="preserve">Dr. Rajiv Menon, Independent Biologist</w:t>
            </w:r>
            <w:r>
              <w:br/>
            </w:r>
            <w:r>
              <w:t xml:space="preserve">22, Hauz Khas Village, New Delhi – 110016</w:t>
            </w:r>
            <w:r>
              <w:br/>
            </w:r>
            <w:r>
              <w:t xml:space="preserve">India</w:t>
            </w:r>
            <w:r>
              <w:br/>
            </w:r>
            <w:r>
              <w:t xml:space="preserve">Contact: Dr. Rajiv Menon, Ph.D. (Molecular Biology)</w:t>
            </w:r>
            <w:r>
              <w:br/>
            </w:r>
            <w:r>
              <w:t xml:space="preserve">Email: r.menon@biologystudio.in</w:t>
            </w:r>
            <w:r>
              <w:br/>
            </w:r>
            <w:r>
              <w:t xml:space="preserve">Professional Registration: ICAR/DBT Reg. No. BIO/2019/00342</w:t>
            </w:r>
          </w:p>
        </w:tc>
      </w:tr>
    </w:tbl>
    <w:p>
      <w:pPr>
        <w:pStyle w:val="BodyText"/>
      </w:pPr>
      <w:r>
        <w:t xml:space="preserve">2. DESCRIPTION OF SERVICES – BIOLOGIST ENGAGEMENT</w:t>
      </w:r>
    </w:p>
    <w:p>
      <w:pPr>
        <w:pStyle w:val="BodyText"/>
      </w:pPr>
      <w:r>
        <w:t xml:space="preserve">This</w:t>
      </w:r>
      <w:r>
        <w:t xml:space="preserve"> </w:t>
      </w:r>
      <w:r>
        <w:t xml:space="preserve">Purchase Order</w:t>
      </w:r>
      <w:r>
        <w:t xml:space="preserve"> </w:t>
      </w:r>
      <w:r>
        <w:t xml:space="preserve">is issued by Meridian Life Sciences Pvt. Ltd., headquartered in</w:t>
      </w:r>
      <w:r>
        <w:t xml:space="preserve"> </w:t>
      </w:r>
      <w:r>
        <w:t xml:space="preserve">India New Delhi</w:t>
      </w:r>
      <w:r>
        <w:t xml:space="preserve">, to formally engage the services of a qualified</w:t>
      </w:r>
      <w:r>
        <w:t xml:space="preserve"> </w:t>
      </w:r>
      <w:r>
        <w:t xml:space="preserve">Biologist</w:t>
      </w:r>
      <w:r>
        <w:t xml:space="preserve"> </w:t>
      </w:r>
      <w:r>
        <w:t xml:space="preserve">for the purpose of conducting specialized research, laboratory analysis, and scientific consultancy as detailed below. The</w:t>
      </w:r>
      <w:r>
        <w:t xml:space="preserve"> </w:t>
      </w:r>
      <w:r>
        <w:t xml:space="preserve">Biologist</w:t>
      </w:r>
      <w:r>
        <w:t xml:space="preserve"> </w:t>
      </w:r>
      <w:r>
        <w:t xml:space="preserve">shall perform all duties in accordance with the scientific and ethical standards prescribed by the Department of Biotechnology (DBT), Government of India, and the Indian Council of Agricultural Research (ICAR).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Full-time engagement of a senior Biologist for molecular biology research, including DNA sequencing, gene expression analysis, and protein characterization at the Meridian Life Sciences laboratory facility in New Delhi, India.</w:t>
            </w:r>
          </w:p>
        </w:tc>
        <w:tc>
          <w:tcPr/>
          <w:p>
            <w:pPr>
              <w:pStyle w:val="Compact"/>
              <w:jc w:val="left"/>
            </w:pPr>
            <w:r>
              <w:t xml:space="preserve">6 months (June 2025 – November 2025)</w:t>
            </w:r>
          </w:p>
        </w:tc>
        <w:tc>
          <w:tcPr/>
          <w:p>
            <w:pPr>
              <w:pStyle w:val="Compact"/>
              <w:jc w:val="left"/>
            </w:pPr>
            <w:r>
              <w:t xml:space="preserve">₹ 1,85,000 / month</w:t>
            </w:r>
          </w:p>
        </w:tc>
        <w:tc>
          <w:tcPr/>
          <w:p>
            <w:pPr>
              <w:pStyle w:val="Compact"/>
              <w:jc w:val="left"/>
            </w:pPr>
            <w:r>
              <w:t xml:space="preserve">₹ 11,10,000</w:t>
            </w:r>
          </w:p>
        </w:tc>
      </w:tr>
      <w:tr>
        <w:tc>
          <w:tcPr/>
          <w:p>
            <w:pPr>
              <w:pStyle w:val="Compact"/>
              <w:jc w:val="left"/>
            </w:pPr>
            <w:r>
              <w:t xml:space="preserve">02</w:t>
            </w:r>
          </w:p>
        </w:tc>
        <w:tc>
          <w:tcPr/>
          <w:p>
            <w:pPr>
              <w:pStyle w:val="Compact"/>
              <w:jc w:val="left"/>
            </w:pPr>
            <w:r>
              <w:t xml:space="preserve">Preparation and submission of a comprehensive scientific research report on indigenous microbial cultures, to be delivered to the buyer's office in India New Delhi within the stipulated timeline.</w:t>
            </w:r>
          </w:p>
        </w:tc>
        <w:tc>
          <w:tcPr/>
          <w:p>
            <w:pPr>
              <w:pStyle w:val="Compact"/>
              <w:jc w:val="left"/>
            </w:pPr>
            <w:r>
              <w:t xml:space="preserve">1 report (minimum 80 pages)</w:t>
            </w:r>
          </w:p>
        </w:tc>
        <w:tc>
          <w:tcPr/>
          <w:p>
            <w:pPr>
              <w:pStyle w:val="Compact"/>
              <w:jc w:val="left"/>
            </w:pPr>
            <w:r>
              <w:t xml:space="preserve">₹ 2,50,000 (lump sum)</w:t>
            </w:r>
          </w:p>
        </w:tc>
        <w:tc>
          <w:tcPr/>
          <w:p>
            <w:pPr>
              <w:pStyle w:val="Compact"/>
              <w:jc w:val="left"/>
            </w:pPr>
            <w:r>
              <w:t xml:space="preserve">₹ 2,50,000</w:t>
            </w:r>
          </w:p>
        </w:tc>
      </w:tr>
      <w:tr>
        <w:tc>
          <w:tcPr/>
          <w:p>
            <w:pPr>
              <w:pStyle w:val="Compact"/>
              <w:jc w:val="left"/>
            </w:pPr>
            <w:r>
              <w:t xml:space="preserve">03</w:t>
            </w:r>
          </w:p>
        </w:tc>
        <w:tc>
          <w:tcPr/>
          <w:p>
            <w:pPr>
              <w:pStyle w:val="Compact"/>
              <w:jc w:val="left"/>
            </w:pPr>
            <w:r>
              <w:t xml:space="preserve">On-site laboratory supervision and quality assurance audits conducted by the Biologist at the buyer's research facility located in Sector 62, Noida, New Delhi Region, India. Includes weekly progress reviews and monthly compliance reports.</w:t>
            </w:r>
          </w:p>
        </w:tc>
        <w:tc>
          <w:tcPr/>
          <w:p>
            <w:pPr>
              <w:pStyle w:val="Compact"/>
              <w:jc w:val="left"/>
            </w:pPr>
            <w:r>
              <w:t xml:space="preserve">26 working weeks</w:t>
            </w:r>
          </w:p>
        </w:tc>
        <w:tc>
          <w:tcPr/>
          <w:p>
            <w:pPr>
              <w:pStyle w:val="Compact"/>
              <w:jc w:val="left"/>
            </w:pPr>
            <w:r>
              <w:t xml:space="preserve">₹ 15,000 / week</w:t>
            </w:r>
          </w:p>
        </w:tc>
        <w:tc>
          <w:tcPr/>
          <w:p>
            <w:pPr>
              <w:pStyle w:val="Compact"/>
              <w:jc w:val="left"/>
            </w:pPr>
            <w:r>
              <w:t xml:space="preserve">₹ 3,90,000</w:t>
            </w:r>
          </w:p>
        </w:tc>
      </w:tr>
      <w:tr>
        <w:tc>
          <w:tcPr/>
          <w:p>
            <w:pPr>
              <w:pStyle w:val="Compact"/>
              <w:jc w:val="left"/>
            </w:pPr>
            <w:r>
              <w:t xml:space="preserve">04</w:t>
            </w:r>
          </w:p>
        </w:tc>
        <w:tc>
          <w:tcPr/>
          <w:p>
            <w:pPr>
              <w:pStyle w:val="Compact"/>
              <w:jc w:val="left"/>
            </w:pPr>
            <w:r>
              <w:t xml:space="preserve">Training and mentoring of four (4) junior research assistants in advanced biological techniques, including PCR, gel electrophoresis, and cell culture maintenance, to be conducted at the New Delhi, India facility.</w:t>
            </w:r>
          </w:p>
        </w:tc>
        <w:tc>
          <w:tcPr/>
          <w:p>
            <w:pPr>
              <w:pStyle w:val="Compact"/>
              <w:jc w:val="left"/>
            </w:pPr>
            <w:r>
              <w:t xml:space="preserve">12 sessions (2 per month)</w:t>
            </w:r>
          </w:p>
        </w:tc>
        <w:tc>
          <w:tcPr/>
          <w:p>
            <w:pPr>
              <w:pStyle w:val="Compact"/>
              <w:jc w:val="left"/>
            </w:pPr>
            <w:r>
              <w:t xml:space="preserve">₹ 25,000 / session</w:t>
            </w:r>
          </w:p>
        </w:tc>
        <w:tc>
          <w:tcPr/>
          <w:p>
            <w:pPr>
              <w:pStyle w:val="Compact"/>
              <w:jc w:val="left"/>
            </w:pPr>
            <w:r>
              <w:t xml:space="preserve">₹ 3,00,000</w:t>
            </w:r>
          </w:p>
        </w:tc>
      </w:tr>
      <w:tr>
        <w:tc>
          <w:tcPr/>
          <w:p>
            <w:pPr>
              <w:pStyle w:val="Compact"/>
              <w:jc w:val="left"/>
            </w:pPr>
            <w:r>
              <w:t xml:space="preserve">05</w:t>
            </w:r>
          </w:p>
        </w:tc>
        <w:tc>
          <w:tcPr/>
          <w:p>
            <w:pPr>
              <w:pStyle w:val="Compact"/>
              <w:jc w:val="left"/>
            </w:pPr>
            <w:r>
              <w:t xml:space="preserve">Consultation and advisory services for regulatory compliance with the Genetic Resources and Traditional Knowledge (GR&amp;TK) Authority, India, regarding the handling of biological samples sourced from the New Delhi region.</w:t>
            </w:r>
          </w:p>
        </w:tc>
        <w:tc>
          <w:tcPr/>
          <w:p>
            <w:pPr>
              <w:pStyle w:val="Compact"/>
              <w:jc w:val="left"/>
            </w:pPr>
            <w:r>
              <w:t xml:space="preserve">8 consultation hours</w:t>
            </w:r>
          </w:p>
        </w:tc>
        <w:tc>
          <w:tcPr/>
          <w:p>
            <w:pPr>
              <w:pStyle w:val="Compact"/>
              <w:jc w:val="left"/>
            </w:pPr>
            <w:r>
              <w:t xml:space="preserve">₹ 12,000 / hour</w:t>
            </w:r>
          </w:p>
        </w:tc>
        <w:tc>
          <w:tcPr/>
          <w:p>
            <w:pPr>
              <w:pStyle w:val="Compact"/>
              <w:jc w:val="left"/>
            </w:pPr>
            <w:r>
              <w:t xml:space="preserve">₹ 96,000</w:t>
            </w:r>
          </w:p>
        </w:tc>
      </w:tr>
      <w:tr>
        <w:tc>
          <w:tcPr>
            <w:gridSpan w:val="4"/>
          </w:tcPr>
          <w:p>
            <w:pPr>
              <w:pStyle w:val="Compact"/>
              <w:jc w:val="right"/>
            </w:pPr>
            <w:r>
              <w:t xml:space="preserve">TOTAL AMOUNT (INR)</w:t>
            </w:r>
          </w:p>
        </w:tc>
        <w:tc>
          <w:tcPr/>
          <w:p>
            <w:pPr>
              <w:pStyle w:val="Compact"/>
              <w:jc w:val="left"/>
            </w:pPr>
            <w:r>
              <w:t xml:space="preserve">₹ 19,46,000</w:t>
            </w:r>
          </w:p>
        </w:tc>
      </w:tr>
      <w:tr>
        <w:tc>
          <w:tcPr>
            <w:gridSpan w:val="4"/>
          </w:tcPr>
          <w:p>
            <w:pPr>
              <w:pStyle w:val="Compact"/>
              <w:jc w:val="right"/>
            </w:pPr>
            <w:r>
              <w:t xml:space="preserve">GST @ 18% (as applicable under Indian tax law)</w:t>
            </w:r>
          </w:p>
        </w:tc>
        <w:tc>
          <w:tcPr/>
          <w:p>
            <w:pPr>
              <w:pStyle w:val="Compact"/>
              <w:jc w:val="left"/>
            </w:pPr>
            <w:r>
              <w:t xml:space="preserve">₹ 3,50,280</w:t>
            </w:r>
          </w:p>
        </w:tc>
      </w:tr>
      <w:tr>
        <w:tc>
          <w:tcPr>
            <w:gridSpan w:val="4"/>
          </w:tcPr>
          <w:p>
            <w:pPr>
              <w:pStyle w:val="Compact"/>
              <w:jc w:val="right"/>
            </w:pPr>
            <w:r>
              <w:t xml:space="preserve">GRAND TOTAL (INR)</w:t>
            </w:r>
          </w:p>
        </w:tc>
        <w:tc>
          <w:tcPr/>
          <w:p>
            <w:pPr>
              <w:pStyle w:val="Compact"/>
              <w:jc w:val="left"/>
            </w:pPr>
            <w:r>
              <w:t xml:space="preserve">₹ 22,96,280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Biologist</w:t>
      </w:r>
      <w:r>
        <w:t xml:space="preserve"> </w:t>
      </w:r>
      <w:r>
        <w:t xml:space="preserve">upon signature by both parties. All services shall be rendered at the designated facility in</w:t>
      </w:r>
      <w:r>
        <w:t xml:space="preserve"> </w:t>
      </w:r>
      <w:r>
        <w:t xml:space="preserve">India New Delhi</w:t>
      </w:r>
      <w:r>
        <w:t xml:space="preserve"> </w:t>
      </w:r>
      <w:r>
        <w:t xml:space="preserve">unless otherwise agreed in writing.</w:t>
      </w:r>
    </w:p>
    <w:p>
      <w:pPr>
        <w:numPr>
          <w:ilvl w:val="0"/>
          <w:numId w:val="1001"/>
        </w:numPr>
        <w:pStyle w:val="Compact"/>
      </w:pPr>
      <w:r>
        <w:t xml:space="preserve">The</w:t>
      </w:r>
      <w:r>
        <w:t xml:space="preserve"> </w:t>
      </w:r>
      <w:r>
        <w:t xml:space="preserve">Biologist</w:t>
      </w:r>
      <w:r>
        <w:t xml:space="preserve"> </w:t>
      </w:r>
      <w:r>
        <w:t xml:space="preserve">shall maintain all professional certifications, laboratory safety clearances, and ethical research approvals required by the Government of India throughout the duration of this engagement.</w:t>
      </w:r>
    </w:p>
    <w:p>
      <w:pPr>
        <w:numPr>
          <w:ilvl w:val="0"/>
          <w:numId w:val="1001"/>
        </w:numPr>
        <w:pStyle w:val="Compact"/>
      </w:pPr>
      <w:r>
        <w:t xml:space="preserve">Payment shall be processed via bank transfer to the account specified by the</w:t>
      </w:r>
      <w:r>
        <w:t xml:space="preserve"> </w:t>
      </w:r>
      <w:r>
        <w:t xml:space="preserve">Biologist</w:t>
      </w:r>
      <w:r>
        <w:t xml:space="preserve"> </w:t>
      </w:r>
      <w:r>
        <w:t xml:space="preserve">within thirty (30) calendar days of receipt of a valid tax invoice at the buyer's office in New Delhi, India. Late payments shall attract interest at 1.5% per month as per the Indian Contract Act, 1872.</w:t>
      </w:r>
    </w:p>
    <w:p>
      <w:pPr>
        <w:numPr>
          <w:ilvl w:val="0"/>
          <w:numId w:val="1001"/>
        </w:numPr>
        <w:pStyle w:val="Compact"/>
      </w:pPr>
      <w:r>
        <w:t xml:space="preserve">All intellectual property, research data, and findings generated by the</w:t>
      </w:r>
      <w:r>
        <w:t xml:space="preserve"> </w:t>
      </w:r>
      <w:r>
        <w:t xml:space="preserve">Biologist</w:t>
      </w:r>
      <w:r>
        <w:t xml:space="preserve"> </w:t>
      </w:r>
      <w:r>
        <w:t xml:space="preserve">under this</w:t>
      </w:r>
      <w:r>
        <w:t xml:space="preserve"> </w:t>
      </w:r>
      <w:r>
        <w:t xml:space="preserve">Purchase Order</w:t>
      </w:r>
      <w:r>
        <w:t xml:space="preserve"> </w:t>
      </w:r>
      <w:r>
        <w:t xml:space="preserve">shall remain the exclusive property of Meridian Life Sciences Pvt. Ltd. The</w:t>
      </w:r>
      <w:r>
        <w:t xml:space="preserve"> </w:t>
      </w:r>
      <w:r>
        <w:t xml:space="preserve">Biologist</w:t>
      </w:r>
      <w:r>
        <w:t xml:space="preserve"> </w:t>
      </w:r>
      <w:r>
        <w:t xml:space="preserve">shall sign a Non-Disclosure Agreement (NDA) prior to commencing work.</w:t>
      </w:r>
    </w:p>
    <w:p>
      <w:pPr>
        <w:numPr>
          <w:ilvl w:val="0"/>
          <w:numId w:val="1001"/>
        </w:numPr>
        <w:pStyle w:val="Compact"/>
      </w:pPr>
      <w:r>
        <w:t xml:space="preserve">The</w:t>
      </w:r>
      <w:r>
        <w:t xml:space="preserve"> </w:t>
      </w:r>
      <w:r>
        <w:t xml:space="preserve">Biologist</w:t>
      </w:r>
      <w:r>
        <w:t xml:space="preserve"> </w:t>
      </w:r>
      <w:r>
        <w:t xml:space="preserve">is required to submit a detailed weekly progress report every Friday to the Head of Procurement at the New Delhi, India office. Failure to submit reports for two consecutive weeks may result in a 5% deduction from the monthly payment.</w:t>
      </w:r>
    </w:p>
    <w:p>
      <w:pPr>
        <w:numPr>
          <w:ilvl w:val="0"/>
          <w:numId w:val="1001"/>
        </w:numPr>
        <w:pStyle w:val="Compact"/>
      </w:pPr>
      <w:r>
        <w:t xml:space="preserve">This</w:t>
      </w:r>
      <w:r>
        <w:t xml:space="preserve"> </w:t>
      </w:r>
      <w:r>
        <w:t xml:space="preserve">Purchase Order</w:t>
      </w:r>
      <w:r>
        <w:t xml:space="preserve"> </w:t>
      </w:r>
      <w:r>
        <w:t xml:space="preserve">is governed by the laws of India. Any disputes arising from this agreement shall be subject to the exclusive jurisdiction of the competent courts in New Delhi, India.</w:t>
      </w:r>
    </w:p>
    <w:p>
      <w:pPr>
        <w:numPr>
          <w:ilvl w:val="0"/>
          <w:numId w:val="1001"/>
        </w:numPr>
        <w:pStyle w:val="Compact"/>
      </w:pPr>
      <w:r>
        <w:t xml:space="preserve">The</w:t>
      </w:r>
      <w:r>
        <w:t xml:space="preserve"> </w:t>
      </w:r>
      <w:r>
        <w:t xml:space="preserve">Biologist</w:t>
      </w:r>
      <w:r>
        <w:t xml:space="preserve"> </w:t>
      </w:r>
      <w:r>
        <w:t xml:space="preserve">shall comply with all applicable environmental, health, and safety regulations as enforced by the Ministry of Environment, Forest and Climate Change, Government of India, particularly those pertaining to biological laboratory operations in the New Delhi metropolitan area.</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Biologist</w:t>
      </w:r>
      <w:r>
        <w:t xml:space="preserve"> </w:t>
      </w:r>
      <w:r>
        <w:t xml:space="preserve">shall be compensated for all services rendered up to the date of termination, and all biological samples and research materials shall be returned to the buyer's facility in India New Delhi.</w:t>
      </w:r>
    </w:p>
    <w:p>
      <w:pPr>
        <w:numPr>
          <w:ilvl w:val="0"/>
          <w:numId w:val="1001"/>
        </w:numPr>
        <w:pStyle w:val="Compact"/>
      </w:pPr>
      <w:r>
        <w:t xml:space="preserve">The</w:t>
      </w:r>
      <w:r>
        <w:t xml:space="preserve"> </w:t>
      </w:r>
      <w:r>
        <w:t xml:space="preserve">Biologist</w:t>
      </w:r>
      <w:r>
        <w:t xml:space="preserve"> </w:t>
      </w:r>
      <w:r>
        <w:t xml:space="preserve">shall carry professional liability insurance with a minimum coverage of INR 50,00,000, valid throughout the engagement period in India New Delhi.</w:t>
      </w:r>
    </w:p>
    <w:p>
      <w:pPr>
        <w:numPr>
          <w:ilvl w:val="0"/>
          <w:numId w:val="1001"/>
        </w:numPr>
        <w:pStyle w:val="Compact"/>
      </w:pPr>
      <w:r>
        <w:t xml:space="preserve">All communications related to this</w:t>
      </w:r>
      <w:r>
        <w:t xml:space="preserve"> </w:t>
      </w:r>
      <w:r>
        <w:t xml:space="preserve">Purchase Order</w:t>
      </w:r>
      <w:r>
        <w:t xml:space="preserve"> </w:t>
      </w:r>
      <w:r>
        <w:t xml:space="preserve">shall be directed to the respective contact persons listed in Section 1. Verbal agreements shall not be considered valid amendments to this document.</w:t>
      </w:r>
    </w:p>
    <w:p>
      <w:pPr>
        <w:pStyle w:val="FirstParagraph"/>
      </w:pPr>
      <w:r>
        <w:t xml:space="preserve">4. DELIVERY AND ACCEPTANCE</w:t>
      </w:r>
    </w:p>
    <w:p>
      <w:pPr>
        <w:pStyle w:val="BodyText"/>
      </w:pPr>
      <w:r>
        <w:t xml:space="preserve">All deliverables, including the scientific research report, data sets, and training materials, shall be submitted in both digital (PDF and editable formats) and hard-copy form to the buyer's office at 14, Connaught Place, New Delhi – 110001, India. The buyer shall have fifteen (15) business days from the date of receipt to inspect and accept or reject each deliverable. Rejection must be communicated in writing with specific reasons, and the</w:t>
      </w:r>
      <w:r>
        <w:t xml:space="preserve"> </w:t>
      </w:r>
      <w:r>
        <w:t xml:space="preserve">Biologist</w:t>
      </w:r>
      <w:r>
        <w:t xml:space="preserve"> </w:t>
      </w:r>
      <w:r>
        <w:t xml:space="preserve">shall rectify and resubmit within ten (10) business days at no additional cost.</w:t>
      </w:r>
    </w:p>
    <w:p>
      <w:pPr>
        <w:pStyle w:val="BodyText"/>
      </w:pPr>
      <w:r>
        <w:t xml:space="preserve">5. AUTHORIZED SIGNATORIES</w:t>
      </w:r>
    </w:p>
    <w:p>
      <w:pPr>
        <w:pStyle w:val="BodyText"/>
      </w:pPr>
      <w:r>
        <w:rPr>
          <w:bCs/>
          <w:b/>
        </w:rPr>
        <w:t xml:space="preserve">For and on behalf of the Buyer</w:t>
      </w:r>
      <w:r>
        <w:br/>
      </w:r>
      <w:r>
        <w:t xml:space="preserve">Dr. Ananya Sharma</w:t>
      </w:r>
      <w:r>
        <w:br/>
      </w:r>
      <w:r>
        <w:t xml:space="preserve">Head of Procurement</w:t>
      </w:r>
      <w:r>
        <w:br/>
      </w:r>
      <w:r>
        <w:t xml:space="preserve">Meridian Life Sciences Pvt. Ltd.</w:t>
      </w:r>
      <w:r>
        <w:br/>
      </w:r>
      <w:r>
        <w:t xml:space="preserve">New Delhi, India</w:t>
      </w:r>
      <w:r>
        <w:br/>
      </w:r>
      <w:r>
        <w:t xml:space="preserve">Date: _______________</w:t>
      </w:r>
    </w:p>
    <w:p>
      <w:pPr>
        <w:pStyle w:val="BodyText"/>
      </w:pPr>
      <w:r>
        <w:rPr>
          <w:bCs/>
          <w:b/>
        </w:rPr>
        <w:t xml:space="preserve">For and on behalf of the Biologist</w:t>
      </w:r>
      <w:r>
        <w:br/>
      </w:r>
      <w:r>
        <w:t xml:space="preserve">Dr. Rajiv Menon, Ph.D.</w:t>
      </w:r>
      <w:r>
        <w:br/>
      </w:r>
      <w:r>
        <w:t xml:space="preserve">Independent Biologist</w:t>
      </w:r>
      <w:r>
        <w:br/>
      </w:r>
      <w:r>
        <w:t xml:space="preserve">New Delhi, India</w:t>
      </w:r>
      <w:r>
        <w:br/>
      </w:r>
      <w:r>
        <w:t xml:space="preserve">Date: _______________</w:t>
      </w:r>
    </w:p>
    <w:p>
      <w:pPr>
        <w:pStyle w:val="BodyText"/>
      </w:pPr>
      <w:r>
        <w:t xml:space="preserve">This Purchase Order (MLS/PO/2025/0472) is issued by Meridian Life Sciences Pvt. Ltd., New Delhi, India, for the engagement of a Biologist. This document is valid only when signed and stamped by both parties. Unauthorized reproduction or distribution of this Purchase Order is strictly prohibited under Indian law. For queries, contact the Procurement Department at procurement@meridianlifesciences.in.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India New Delhi</dc:title>
  <dc:creator/>
  <dc:language>en</dc:language>
  <cp:keywords/>
  <dcterms:created xsi:type="dcterms:W3CDTF">2026-10-10T10:21:17Z</dcterms:created>
  <dcterms:modified xsi:type="dcterms:W3CDTF">2026-10-10T10:21:17Z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