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Biologist Professional Services — Japan Osaka Region</w:t>
      </w:r>
    </w:p>
    <w:p>
      <w:pPr>
        <w:pStyle w:val="BodyText"/>
      </w:pPr>
      <w:r>
        <w:t xml:space="preserve">Document Reference: PO-JOS-2025-04782</w:t>
      </w:r>
    </w:p>
    <w:bookmarkEnd w:id="20"/>
    <w:p>
      <w:pPr>
        <w:pStyle w:val="BodyText"/>
      </w:pPr>
      <w:r>
        <w:rPr>
          <w:bCs/>
          <w:b/>
        </w:rPr>
        <w:t xml:space="preserve">Purchase Order Number:</w:t>
      </w:r>
      <w:r>
        <w:t xml:space="preserve"> </w:t>
      </w:r>
      <w:r>
        <w:t xml:space="preserve">PO-JOS-2025-04782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45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Kansai Biomedical Research Institute</w:t>
            </w:r>
            <w:r>
              <w:br/>
            </w:r>
            <w:r>
              <w:t xml:space="preserve">2-1-1 Nakanoshima, Kita-ku</w:t>
            </w:r>
            <w:r>
              <w:br/>
            </w:r>
            <w:r>
              <w:t xml:space="preserve">Osaka 530-0001, Japan</w:t>
            </w:r>
            <w:r>
              <w:br/>
            </w:r>
            <w:r>
              <w:t xml:space="preserve">Contact: procurement@kbrj-osaka.jp</w:t>
            </w:r>
            <w:r>
              <w:br/>
            </w:r>
            <w:r>
              <w:t xml:space="preserve">Phone: +81-6-6361-0000</w:t>
            </w:r>
          </w:p>
        </w:tc>
        <w:tc>
          <w:tcPr/>
          <w:p>
            <w:pPr>
              <w:pStyle w:val="Compact"/>
              <w:jc w:val="left"/>
            </w:pPr>
            <w:r>
              <w:rPr>
                <w:bCs/>
                <w:b/>
              </w:rPr>
              <w:t xml:space="preserve">Osaka Scientific Talent Solutions Co., Ltd.</w:t>
            </w:r>
            <w:r>
              <w:br/>
            </w:r>
            <w:r>
              <w:t xml:space="preserve">3-4-2 Umeda, Kita-ku</w:t>
            </w:r>
            <w:r>
              <w:br/>
            </w:r>
            <w:r>
              <w:t xml:space="preserve">Osaka 530-0001, Japan</w:t>
            </w:r>
            <w:r>
              <w:br/>
            </w:r>
            <w:r>
              <w:t xml:space="preserve">Contact: contracts@osts-osaka.jp</w:t>
            </w:r>
            <w:r>
              <w:br/>
            </w:r>
            <w:r>
              <w:t xml:space="preserve">Phone: +81-6-6377-2200</w:t>
            </w:r>
          </w:p>
        </w:tc>
      </w:tr>
    </w:tbl>
    <w:p>
      <w:pPr>
        <w:pStyle w:val="BodyText"/>
      </w:pPr>
      <w:r>
        <w:t xml:space="preserve">2. Description of Purchase Order Items</w:t>
      </w:r>
    </w:p>
    <w:p>
      <w:pPr>
        <w:pStyle w:val="BodyText"/>
      </w:pPr>
      <w:r>
        <w:t xml:space="preserve">This Purchase Order is issued by the Kansai Biomedical Research Institute to procure the professional services of a qualified Biologist for deployment at the Japan Osaka research facility. The Biologist shall be engaged to conduct advanced molecular biology research, laboratory analysis, and biological specimen evaluation in accordance with the operational requirements of the Japan Osaka site. All services rendered under this Purchase Order must comply with the regulatory standards established by the Japan Osaka municipal health authority and the national Ministry of Health, Labour and Welfare guidelines applicable to biological research conducted within the Japan Osaka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Biologist — Full-time engagement for molecular biology research and laboratory operations at the Japan Osaka facility. Includes daily supervision of biological experiments, data interpretation, and peer-reviewed publication support.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Biologist — Part-time engagement (20 hours/week) for specimen collection, DNA sequencing, and microbiological culture analysis at the Japan Osaka laboratory. The Biologist shall report directly to the Japan Osaka site director.</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3</w:t>
            </w:r>
          </w:p>
        </w:tc>
        <w:tc>
          <w:tcPr/>
          <w:p>
            <w:pPr>
              <w:pStyle w:val="Compact"/>
              <w:jc w:val="left"/>
            </w:pPr>
            <w:r>
              <w:t xml:space="preserve">Biologist — Contractual engagement for a 6-month project on environmental biology sampling in the Japan Osaka river basin. The Biologist shall produce monthly progress reports and a final comprehensive research dossier.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Biologist — On-call emergency response for biological contamination incidents at the Japan Osaka facility. Includes 24/7 availability, immediate deployment within 2 hours, and post-incident forensic biological analysis.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Biologist — Training and mentorship program for junior laboratory staff at the Japan Osaka site. The Biologist shall deliver 40 hours of structured instruction covering biosafety protocols, ethical research conduct, and advanced microscopy techniques.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TOTAL PURCHASE ORDER VALUE:</w:t>
            </w:r>
          </w:p>
        </w:tc>
        <w:tc>
          <w:tcPr/>
          <w:p>
            <w:pPr>
              <w:pStyle w:val="Compact"/>
              <w:jc w:val="left"/>
            </w:pPr>
            <w:r>
              <w:t xml:space="preserve">8,970,000</w:t>
            </w:r>
          </w:p>
        </w:tc>
      </w:tr>
    </w:tbl>
    <w:p>
      <w:pPr>
        <w:pStyle w:val="BodyText"/>
      </w:pPr>
      <w:r>
        <w:t xml:space="preserve">3. Scope of Biologist Services in Japan Osaka</w:t>
      </w:r>
    </w:p>
    <w:p>
      <w:pPr>
        <w:pStyle w:val="BodyText"/>
      </w:pPr>
      <w:r>
        <w:t xml:space="preserve">The Biologist engaged under this Purchase Order shall perform all duties within the designated research laboratories located in the Japan Osaka metropolitan area. The scope of work encompasses but is not limited to: the design and execution of controlled biological experiments; the maintenance and calibration of laboratory instrumentation; the preparation of detailed scientific reports for submission to the Japan Osaka research ethics board; the management of biological waste in compliance with Japan Osaka environmental regulations; and the coordination of inter-departmental research initiatives across the Japan Osaka campus. The Biologist must hold a minimum of a Master's degree in Biology, Molecular Biology, or a closely related discipline, and must possess valid professional registration recognized by the Japan Osaka scientific community.</w:t>
      </w:r>
    </w:p>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The Supplier must confirm acceptance of all terms within five (5) business days of receipt of this Purchase Order.</w:t>
      </w:r>
    </w:p>
    <w:p>
      <w:pPr>
        <w:numPr>
          <w:ilvl w:val="0"/>
          <w:numId w:val="1001"/>
        </w:numPr>
        <w:pStyle w:val="Compact"/>
      </w:pPr>
      <w:r>
        <w:rPr>
          <w:bCs/>
          <w:b/>
        </w:rPr>
        <w:t xml:space="preserve">Commencement:</w:t>
      </w:r>
      <w:r>
        <w:t xml:space="preserve"> </w:t>
      </w:r>
      <w:r>
        <w:t xml:space="preserve">All Biologist positions and projects referenced in this Purchase Order shall commence no later than July 1, 2025, at the designated Japan Osaka facility. Failure to meet this commencement date shall constitute a material breach of this Purchase Order.</w:t>
      </w:r>
    </w:p>
    <w:p>
      <w:pPr>
        <w:numPr>
          <w:ilvl w:val="0"/>
          <w:numId w:val="1001"/>
        </w:numPr>
        <w:pStyle w:val="Compact"/>
      </w:pPr>
      <w:r>
        <w:rPr>
          <w:bCs/>
          <w:b/>
        </w:rPr>
        <w:t xml:space="preserve">Compliance:</w:t>
      </w:r>
      <w:r>
        <w:t xml:space="preserve"> </w:t>
      </w:r>
      <w:r>
        <w:t xml:space="preserve">The Biologist must adhere to all applicable laws and regulations governing biological research in Japan Osaka, including but not limited to the Act on the Safety of Bioresources, the Japan Osaka City Environmental Protection Ordinance, and institutional biosafety level (BSL) requirements.</w:t>
      </w:r>
    </w:p>
    <w:p>
      <w:pPr>
        <w:numPr>
          <w:ilvl w:val="0"/>
          <w:numId w:val="1001"/>
        </w:numPr>
        <w:pStyle w:val="Compact"/>
      </w:pPr>
      <w:r>
        <w:rPr>
          <w:bCs/>
          <w:b/>
        </w:rPr>
        <w:t xml:space="preserve">Confidentiality:</w:t>
      </w:r>
      <w:r>
        <w:t xml:space="preserve"> </w:t>
      </w:r>
      <w:r>
        <w:t xml:space="preserve">All data, specimens, research findings, and proprietary methodologies encountered by the Biologist during the term of this Purchase Order shall remain the exclusive property of the Buyer. The Biologist shall execute a separate Non-Disclosure Agreement specific to the Japan Osaka research program prior to commencing work.</w:t>
      </w:r>
    </w:p>
    <w:p>
      <w:pPr>
        <w:numPr>
          <w:ilvl w:val="0"/>
          <w:numId w:val="1001"/>
        </w:numPr>
        <w:pStyle w:val="Compact"/>
      </w:pPr>
      <w:r>
        <w:rPr>
          <w:bCs/>
          <w:b/>
        </w:rPr>
        <w:t xml:space="preserve">Payment:</w:t>
      </w:r>
      <w:r>
        <w:t xml:space="preserve"> </w:t>
      </w:r>
      <w:r>
        <w:t xml:space="preserve">Payment for services rendered under this Purchase Order shall be made within forty-five (45) days of the end of each calendar month in which the Biologist's services were performed. Invoices must be submitted to the Japan Osaka accounts payable department in Japanese Yen (JPY).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complete all ongoing experiments and submit a final handover report to the Japan Osaka site management before departing the facility.</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Japan Osaka in accordance with the rules of the Japan Commercial Arbitration Association. The governing law for this Purchase Order shall be the laws of Japan, with specific reference to the commercial codes applicable in the Japan Osaka jurisdiction.</w:t>
      </w:r>
    </w:p>
    <w:p>
      <w:pPr>
        <w:numPr>
          <w:ilvl w:val="0"/>
          <w:numId w:val="1001"/>
        </w:numPr>
        <w:pStyle w:val="Compact"/>
      </w:pPr>
      <w:r>
        <w:rPr>
          <w:bCs/>
          <w:b/>
        </w:rPr>
        <w:t xml:space="preserve">Insurance:</w:t>
      </w:r>
      <w:r>
        <w:t xml:space="preserve"> </w:t>
      </w:r>
      <w:r>
        <w:t xml:space="preserve">The Supplier shall maintain professional liability insurance with a minimum coverage of 50,000,000 JPY for the duration of this Purchase Order, specifically covering biological research activities conducted in Japan Osaka.</w:t>
      </w:r>
    </w:p>
    <w:p>
      <w:pPr>
        <w:pStyle w:val="FirstParagraph"/>
      </w:pPr>
      <w:r>
        <w:rPr>
          <w:bCs/>
          <w:b/>
        </w:rPr>
        <w:t xml:space="preserve">IMPORTANT NOTE:</w:t>
      </w:r>
      <w:r>
        <w:t xml:space="preserve"> </w:t>
      </w:r>
      <w:r>
        <w:t xml:space="preserve">This Purchase Order is specific to the Japan Osaka research facility and its associated laboratories. The Biologist must be physically present at the Japan Osaka site for all scheduled working hours. Remote work arrangements are not permitted under this Purchase Order due to the nature of the biological research and the Japan Osaka facility's biosafety protocols. All Biologist personnel must complete the Japan Osaka onboarding and safety induction program within the first three (3) business days of commencement.</w:t>
      </w:r>
    </w:p>
    <w:p>
      <w:pPr>
        <w:pStyle w:val="BodyText"/>
      </w:pPr>
      <w:r>
        <w:t xml:space="preserve">5. Authorization and Signatures</w:t>
      </w:r>
    </w:p>
    <w:p>
      <w:pPr>
        <w:pStyle w:val="BodyText"/>
      </w:pPr>
      <w:r>
        <w:t xml:space="preserve">By signing below, the authorized representatives of both parties acknowledge and agree to all terms, conditions, and obligations set forth in this Purchase Order for the engagement of Biologist services at the Japan Osaka facility.</w:t>
      </w:r>
    </w:p>
    <w:p>
      <w:pPr>
        <w:pStyle w:val="BodyText"/>
      </w:pPr>
      <w:r>
        <w:rPr>
          <w:bCs/>
          <w:b/>
        </w:rPr>
        <w:t xml:space="preserve">For the Buyer:</w:t>
      </w:r>
      <w:r>
        <w:br/>
      </w:r>
      <w:r>
        <w:t xml:space="preserve">Kansai Biomedical Research Institute</w:t>
      </w:r>
      <w:r>
        <w:br/>
      </w:r>
      <w:r>
        <w:t xml:space="preserve">Name: Dr. Haruki Tanaka</w:t>
      </w:r>
      <w:r>
        <w:br/>
      </w:r>
      <w:r>
        <w:t xml:space="preserve">Title: Director of Procurement, Japan Osaka</w:t>
      </w:r>
      <w:r>
        <w:br/>
      </w:r>
      <w:r>
        <w:t xml:space="preserve">Date: _______________</w:t>
      </w:r>
    </w:p>
    <w:p>
      <w:pPr>
        <w:pStyle w:val="BodyText"/>
      </w:pPr>
      <w:r>
        <w:rPr>
          <w:bCs/>
          <w:b/>
        </w:rPr>
        <w:t xml:space="preserve">For the Supplier:</w:t>
      </w:r>
      <w:r>
        <w:br/>
      </w:r>
      <w:r>
        <w:t xml:space="preserve">Osaka Scientific Talent Solutions Co., Ltd.</w:t>
      </w:r>
      <w:r>
        <w:br/>
      </w:r>
      <w:r>
        <w:t xml:space="preserve">Name: Ms. Yuki Nakamura</w:t>
      </w:r>
      <w:r>
        <w:br/>
      </w:r>
      <w:r>
        <w:t xml:space="preserve">Title: Head of Contracts, Japan Osaka</w:t>
      </w:r>
      <w:r>
        <w:br/>
      </w:r>
      <w:r>
        <w:t xml:space="preserve">Date: _______________</w:t>
      </w:r>
    </w:p>
    <w:p>
      <w:pPr>
        <w:pStyle w:val="BodyText"/>
      </w:pPr>
      <w:r>
        <w:t xml:space="preserve">— End of Purchase Order PO-JOS-2025-04782 —</w:t>
      </w:r>
      <w:r>
        <w:br/>
      </w:r>
      <w:r>
        <w:t xml:space="preserve">This document pertains to Biologist professional services to be delivered in Japan Osaka. All references to Japan Osaka denote the specific operational location for the engagement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Japan Osaka</dc:title>
  <dc:creator/>
  <dc:language>en</dc:language>
  <cp:keywords/>
  <dcterms:created xsi:type="dcterms:W3CDTF">2026-10-10T09:10:15Z</dcterms:created>
  <dcterms:modified xsi:type="dcterms:W3CDTF">2026-10-10T09:10:15Z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