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Document Reference: PO-SKL-2025-04871</w:t>
      </w:r>
    </w:p>
    <w:p>
      <w:pPr>
        <w:pStyle w:val="BodyText"/>
      </w:pPr>
      <w:r>
        <w:t xml:space="preserve">Issue Date: June 12, 2025</w:t>
      </w:r>
    </w:p>
    <w:p>
      <w:pPr>
        <w:pStyle w:val="BodyText"/>
      </w:pPr>
      <w:r>
        <w:t xml:space="preserve">Valid Until: September 12, 2025</w:t>
      </w:r>
    </w:p>
    <w:bookmarkEnd w:id="20"/>
    <w:bookmarkStart w:id="21" w:name="parties-involved"/>
    <w:p>
      <w:pPr>
        <w:pStyle w:val="Heading2"/>
      </w:pPr>
      <w:r>
        <w:t xml:space="preserve">1. PARTIES INVOLVED</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Buyer (Purchasing Entity):</w:t>
            </w:r>
            <w:r>
              <w:br/>
            </w:r>
            <w:r>
              <w:t xml:space="preserve">Seoul Metropolitan Research Institute</w:t>
            </w:r>
            <w:r>
              <w:br/>
            </w:r>
            <w:r>
              <w:t xml:space="preserve">42, Gwangchang-gil, Jung-gu</w:t>
            </w:r>
            <w:r>
              <w:br/>
            </w:r>
            <w:r>
              <w:t xml:space="preserve">South Korea Seoul, 04524</w:t>
            </w:r>
            <w:r>
              <w:br/>
            </w:r>
            <w:r>
              <w:t xml:space="preserve">Republic of Korea</w:t>
            </w:r>
            <w:r>
              <w:br/>
            </w:r>
            <w:r>
              <w:t xml:space="preserve">Contact: Dr. Min-Ji Park, Procurement Director</w:t>
            </w:r>
            <w:r>
              <w:br/>
            </w:r>
            <w:r>
              <w:t xml:space="preserve">Email: procurement@smri.kr</w:t>
            </w:r>
            <w:r>
              <w:br/>
            </w:r>
            <w:r>
              <w:t xml:space="preserve">Phone: +82-2-3288-1000</w:t>
            </w:r>
          </w:p>
        </w:tc>
        <w:tc>
          <w:tcPr/>
          <w:p>
            <w:pPr>
              <w:pStyle w:val="Compact"/>
              <w:jc w:val="left"/>
            </w:pPr>
            <w:r>
              <w:rPr>
                <w:bCs/>
                <w:b/>
              </w:rPr>
              <w:t xml:space="preserve">Supplier (Service Provider):</w:t>
            </w:r>
            <w:r>
              <w:br/>
            </w:r>
            <w:r>
              <w:t xml:space="preserve">Hana Scientific Consulting Co., Ltd.</w:t>
            </w:r>
            <w:r>
              <w:br/>
            </w:r>
            <w:r>
              <w:t xml:space="preserve">156, Teheran-ro, Gangnam-gu</w:t>
            </w:r>
            <w:r>
              <w:br/>
            </w:r>
            <w:r>
              <w:t xml:space="preserve">South Korea Seoul, 06236</w:t>
            </w:r>
            <w:r>
              <w:br/>
            </w:r>
            <w:r>
              <w:t xml:space="preserve">Republic of Korea</w:t>
            </w:r>
            <w:r>
              <w:br/>
            </w:r>
            <w:r>
              <w:t xml:space="preserve">Contact: Mr. Ji-Hoon Lee, Account Manager</w:t>
            </w:r>
            <w:r>
              <w:br/>
            </w:r>
            <w:r>
              <w:t xml:space="preserve">Email: jh.lee@hanasci.co.kr</w:t>
            </w:r>
            <w:r>
              <w:br/>
            </w:r>
            <w:r>
              <w:t xml:space="preserve">Phone: +82-2-540-7788</w:t>
            </w:r>
          </w:p>
        </w:tc>
      </w:tr>
    </w:tbl>
    <w:bookmarkEnd w:id="21"/>
    <w:bookmarkStart w:id="22" w:name="purpose-and-scope"/>
    <w:p>
      <w:pPr>
        <w:pStyle w:val="Heading2"/>
      </w:pPr>
      <w:r>
        <w:t xml:space="preserve">2. PURPOSE AND SCOPE</w:t>
      </w:r>
    </w:p>
    <w:p>
      <w:pPr>
        <w:pStyle w:val="FirstParagraph"/>
      </w:pPr>
      <w:r>
        <w:t xml:space="preserve">This Purchase Order is issued by the Seoul Metropolitan Research Institute to formally request and authorize the procurement of specialized Biologist services for a duration of twelve (12) months. The Biologist engaged under this Purchase Order shall provide expert biological research, laboratory analysis, environmental assessment, and scientific advisory services to support the ongoing research programs conducted at the institute's facilities located in South Korea Seoul.</w:t>
      </w:r>
    </w:p>
    <w:p>
      <w:pPr>
        <w:pStyle w:val="BodyText"/>
      </w:pPr>
      <w:r>
        <w:t xml:space="preserve">The Biologist shall be responsible for designing and executing experimental protocols, conducting molecular biology analyses, performing ecological field surveys in the metropolitan area of South Korea Seoul, and producing peer-reviewed scientific reports. All work shall comply with the standards set forth by the Korea Ministry of Environment and the National Institute of Environmental Research.</w:t>
      </w:r>
    </w:p>
    <w:bookmarkEnd w:id="22"/>
    <w:bookmarkStart w:id="23" w:name="line-items-and-services"/>
    <w:p>
      <w:pPr>
        <w:pStyle w:val="Heading2"/>
      </w:pPr>
      <w:r>
        <w:t xml:space="preserve">3. LINE ITEMS AND SERVICES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center"/>
            </w:pPr>
            <w:r>
              <w:t xml:space="preserve">Qty</w:t>
            </w:r>
          </w:p>
        </w:tc>
        <w:tc>
          <w:tcPr/>
          <w:p>
            <w:pPr>
              <w:pStyle w:val="Compact"/>
              <w:jc w:val="right"/>
            </w:pPr>
            <w:r>
              <w:t xml:space="preserve">Unit Price (KRW)</w:t>
            </w:r>
          </w:p>
        </w:tc>
        <w:tc>
          <w:tcPr/>
          <w:p>
            <w:pPr>
              <w:pStyle w:val="Compact"/>
              <w:jc w:val="right"/>
            </w:pPr>
            <w:r>
              <w:t xml:space="preserve">Total (KRW)</w:t>
            </w:r>
          </w:p>
        </w:tc>
      </w:tr>
      <w:tr>
        <w:tc>
          <w:tcPr/>
          <w:p>
            <w:pPr>
              <w:pStyle w:val="Compact"/>
              <w:jc w:val="left"/>
            </w:pPr>
            <w:r>
              <w:t xml:space="preserve">001</w:t>
            </w:r>
          </w:p>
        </w:tc>
        <w:tc>
          <w:tcPr/>
          <w:p>
            <w:pPr>
              <w:pStyle w:val="Compact"/>
              <w:jc w:val="left"/>
            </w:pPr>
            <w:r>
              <w:t xml:space="preserve">Senior Biologist – Molecular Biology Research (Full-time, 12 months)</w:t>
            </w:r>
          </w:p>
        </w:tc>
        <w:tc>
          <w:tcPr/>
          <w:p>
            <w:pPr>
              <w:pStyle w:val="Compact"/>
              <w:jc w:val="center"/>
            </w:pPr>
            <w:r>
              <w:t xml:space="preserve">1</w:t>
            </w:r>
          </w:p>
        </w:tc>
        <w:tc>
          <w:tcPr/>
          <w:p>
            <w:pPr>
              <w:pStyle w:val="Compact"/>
              <w:jc w:val="right"/>
            </w:pPr>
            <w:r>
              <w:t xml:space="preserve">14,400,000</w:t>
            </w:r>
          </w:p>
        </w:tc>
        <w:tc>
          <w:tcPr/>
          <w:p>
            <w:pPr>
              <w:pStyle w:val="Compact"/>
              <w:jc w:val="right"/>
            </w:pPr>
            <w:r>
              <w:t xml:space="preserve">14,400,000</w:t>
            </w:r>
          </w:p>
        </w:tc>
      </w:tr>
      <w:tr>
        <w:tc>
          <w:tcPr/>
          <w:p>
            <w:pPr>
              <w:pStyle w:val="Compact"/>
              <w:jc w:val="left"/>
            </w:pPr>
            <w:r>
              <w:t xml:space="preserve">002</w:t>
            </w:r>
          </w:p>
        </w:tc>
        <w:tc>
          <w:tcPr/>
          <w:p>
            <w:pPr>
              <w:pStyle w:val="Compact"/>
              <w:jc w:val="left"/>
            </w:pPr>
            <w:r>
              <w:t xml:space="preserve">Biologist – Environmental Field Survey in South Korea Seoul (Monthly, 12 months)</w:t>
            </w:r>
          </w:p>
        </w:tc>
        <w:tc>
          <w:tcPr/>
          <w:p>
            <w:pPr>
              <w:pStyle w:val="Compact"/>
              <w:jc w:val="center"/>
            </w:pPr>
            <w:r>
              <w:t xml:space="preserve">12</w:t>
            </w:r>
          </w:p>
        </w:tc>
        <w:tc>
          <w:tcPr/>
          <w:p>
            <w:pPr>
              <w:pStyle w:val="Compact"/>
              <w:jc w:val="right"/>
            </w:pPr>
            <w:r>
              <w:t xml:space="preserve">1,850,000</w:t>
            </w:r>
          </w:p>
        </w:tc>
        <w:tc>
          <w:tcPr/>
          <w:p>
            <w:pPr>
              <w:pStyle w:val="Compact"/>
              <w:jc w:val="right"/>
            </w:pPr>
            <w:r>
              <w:t xml:space="preserve">22,200,000</w:t>
            </w:r>
          </w:p>
        </w:tc>
      </w:tr>
      <w:tr>
        <w:tc>
          <w:tcPr/>
          <w:p>
            <w:pPr>
              <w:pStyle w:val="Compact"/>
              <w:jc w:val="left"/>
            </w:pPr>
            <w:r>
              <w:t xml:space="preserve">003</w:t>
            </w:r>
          </w:p>
        </w:tc>
        <w:tc>
          <w:tcPr/>
          <w:p>
            <w:pPr>
              <w:pStyle w:val="Compact"/>
              <w:jc w:val="left"/>
            </w:pPr>
            <w:r>
              <w:t xml:space="preserve">Biologist – Laboratory Analysis and Sample Processing (Per batch)</w:t>
            </w:r>
          </w:p>
        </w:tc>
        <w:tc>
          <w:tcPr/>
          <w:p>
            <w:pPr>
              <w:pStyle w:val="Compact"/>
              <w:jc w:val="center"/>
            </w:pPr>
            <w:r>
              <w:t xml:space="preserve">48</w:t>
            </w:r>
          </w:p>
        </w:tc>
        <w:tc>
          <w:tcPr/>
          <w:p>
            <w:pPr>
              <w:pStyle w:val="Compact"/>
              <w:jc w:val="right"/>
            </w:pPr>
            <w:r>
              <w:t xml:space="preserve">320,000</w:t>
            </w:r>
          </w:p>
        </w:tc>
        <w:tc>
          <w:tcPr/>
          <w:p>
            <w:pPr>
              <w:pStyle w:val="Compact"/>
              <w:jc w:val="right"/>
            </w:pPr>
            <w:r>
              <w:t xml:space="preserve">15,360,000</w:t>
            </w:r>
          </w:p>
        </w:tc>
      </w:tr>
      <w:tr>
        <w:tc>
          <w:tcPr/>
          <w:p>
            <w:pPr>
              <w:pStyle w:val="Compact"/>
              <w:jc w:val="left"/>
            </w:pPr>
            <w:r>
              <w:t xml:space="preserve">004</w:t>
            </w:r>
          </w:p>
        </w:tc>
        <w:tc>
          <w:tcPr/>
          <w:p>
            <w:pPr>
              <w:pStyle w:val="Compact"/>
              <w:jc w:val="left"/>
            </w:pPr>
            <w:r>
              <w:t xml:space="preserve">Biologist – Scientific Advisory and Report Writing (Quarterly, 4 reports)</w:t>
            </w:r>
          </w:p>
        </w:tc>
        <w:tc>
          <w:tcPr/>
          <w:p>
            <w:pPr>
              <w:pStyle w:val="Compact"/>
              <w:jc w:val="center"/>
            </w:pPr>
            <w:r>
              <w:t xml:space="preserve">4</w:t>
            </w:r>
          </w:p>
        </w:tc>
        <w:tc>
          <w:tcPr/>
          <w:p>
            <w:pPr>
              <w:pStyle w:val="Compact"/>
              <w:jc w:val="right"/>
            </w:pPr>
            <w:r>
              <w:t xml:space="preserve">2,100,000</w:t>
            </w:r>
          </w:p>
        </w:tc>
        <w:tc>
          <w:tcPr/>
          <w:p>
            <w:pPr>
              <w:pStyle w:val="Compact"/>
              <w:jc w:val="right"/>
            </w:pPr>
            <w:r>
              <w:t xml:space="preserve">8,400,000</w:t>
            </w:r>
          </w:p>
        </w:tc>
      </w:tr>
      <w:tr>
        <w:tc>
          <w:tcPr/>
          <w:p>
            <w:pPr>
              <w:pStyle w:val="Compact"/>
              <w:jc w:val="left"/>
            </w:pPr>
            <w:r>
              <w:t xml:space="preserve">005</w:t>
            </w:r>
          </w:p>
        </w:tc>
        <w:tc>
          <w:tcPr/>
          <w:p>
            <w:pPr>
              <w:pStyle w:val="Compact"/>
              <w:jc w:val="left"/>
            </w:pPr>
            <w:r>
              <w:t xml:space="preserve">Biologist – Training and Mentoring of Junior Research Staff (Monthly sessions)</w:t>
            </w:r>
          </w:p>
        </w:tc>
        <w:tc>
          <w:tcPr/>
          <w:p>
            <w:pPr>
              <w:pStyle w:val="Compact"/>
              <w:jc w:val="center"/>
            </w:pPr>
            <w:r>
              <w:t xml:space="preserve">12</w:t>
            </w:r>
          </w:p>
        </w:tc>
        <w:tc>
          <w:tcPr/>
          <w:p>
            <w:pPr>
              <w:pStyle w:val="Compact"/>
              <w:jc w:val="right"/>
            </w:pPr>
            <w:r>
              <w:t xml:space="preserve">450,000</w:t>
            </w:r>
          </w:p>
        </w:tc>
        <w:tc>
          <w:tcPr/>
          <w:p>
            <w:pPr>
              <w:pStyle w:val="Compact"/>
              <w:jc w:val="right"/>
            </w:pPr>
            <w:r>
              <w:t xml:space="preserve">5,400,000</w:t>
            </w:r>
          </w:p>
        </w:tc>
      </w:tr>
      <w:tr>
        <w:tc>
          <w:tcPr>
            <w:gridSpan w:val="4"/>
          </w:tcPr>
          <w:p>
            <w:pPr>
              <w:pStyle w:val="Compact"/>
              <w:jc w:val="left"/>
            </w:pPr>
            <w:r>
              <w:t xml:space="preserve">SUBTOTAL</w:t>
            </w:r>
          </w:p>
        </w:tc>
        <w:tc>
          <w:tcPr/>
          <w:p>
            <w:pPr>
              <w:pStyle w:val="Compact"/>
              <w:jc w:val="right"/>
            </w:pPr>
            <w:r>
              <w:t xml:space="preserve">65,760,000</w:t>
            </w:r>
          </w:p>
        </w:tc>
      </w:tr>
      <w:tr>
        <w:tc>
          <w:tcPr>
            <w:gridSpan w:val="4"/>
          </w:tcPr>
          <w:p>
            <w:pPr>
              <w:pStyle w:val="Compact"/>
              <w:jc w:val="left"/>
            </w:pPr>
            <w:r>
              <w:t xml:space="preserve">VAT (10%)</w:t>
            </w:r>
          </w:p>
        </w:tc>
        <w:tc>
          <w:tcPr/>
          <w:p>
            <w:pPr>
              <w:pStyle w:val="Compact"/>
              <w:jc w:val="right"/>
            </w:pPr>
            <w:r>
              <w:t xml:space="preserve">6,576,000</w:t>
            </w:r>
          </w:p>
        </w:tc>
      </w:tr>
      <w:tr>
        <w:tc>
          <w:tcPr>
            <w:gridSpan w:val="4"/>
          </w:tcPr>
          <w:p>
            <w:pPr>
              <w:pStyle w:val="Compact"/>
              <w:jc w:val="left"/>
            </w:pPr>
            <w:r>
              <w:t xml:space="preserve">TOTAL AMOUNT DUE (KRW)</w:t>
            </w:r>
          </w:p>
        </w:tc>
        <w:tc>
          <w:tcPr/>
          <w:p>
            <w:pPr>
              <w:pStyle w:val="Compact"/>
              <w:jc w:val="right"/>
            </w:pPr>
            <w:r>
              <w:t xml:space="preserve">72,336,000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constitutes a binding agreement between the Buyer and the Supplier upon signature by both parties. The Biologist engaged under this Purchase Order shall adhere to all applicable Korean labor laws, research ethics regulations, and institutional policies in force in South Korea Seoul.</w:t>
      </w:r>
    </w:p>
    <w:p>
      <w:pPr>
        <w:numPr>
          <w:ilvl w:val="0"/>
          <w:numId w:val="1001"/>
        </w:numPr>
        <w:pStyle w:val="Compact"/>
      </w:pPr>
      <w:r>
        <w:t xml:space="preserve">The Biologist shall maintain all necessary professional certifications, including but not limited to the Korean Society of Biological Sciences membership and any laboratory safety credentials required for work in South Korea Seoul research facilities.</w:t>
      </w:r>
    </w:p>
    <w:p>
      <w:pPr>
        <w:numPr>
          <w:ilvl w:val="0"/>
          <w:numId w:val="1001"/>
        </w:numPr>
        <w:pStyle w:val="Compact"/>
      </w:pPr>
      <w:r>
        <w:t xml:space="preserve">Payment shall be made in Korean Won (KRW) via bank transfer to the Supplier's designated account within thirty (30) days of receipt of a valid invoice. Invoices must reference this Purchase Order number (PO-SKL-2025-04871).</w:t>
      </w:r>
    </w:p>
    <w:p>
      <w:pPr>
        <w:numPr>
          <w:ilvl w:val="0"/>
          <w:numId w:val="1001"/>
        </w:numPr>
        <w:pStyle w:val="Compact"/>
      </w:pPr>
      <w:r>
        <w:t xml:space="preserve">The Biologist shall submit monthly progress reports to the Buyer's Procurement Director. Failure to deliver reports for two consecutive months may result in termination of this Purchase Order without penalty to the Buyer.</w:t>
      </w:r>
    </w:p>
    <w:p>
      <w:pPr>
        <w:numPr>
          <w:ilvl w:val="0"/>
          <w:numId w:val="1001"/>
        </w:numPr>
        <w:pStyle w:val="Compact"/>
      </w:pPr>
      <w:r>
        <w:t xml:space="preserve">All intellectual property, research data, and publications generated by the Biologist during the term of this Purchase Order shall be the sole property of the Seoul Metropolitan Research Institute.</w:t>
      </w:r>
    </w:p>
    <w:p>
      <w:pPr>
        <w:numPr>
          <w:ilvl w:val="0"/>
          <w:numId w:val="1001"/>
        </w:numPr>
        <w:pStyle w:val="Compact"/>
      </w:pPr>
      <w:r>
        <w:t xml:space="preserve">The Supplier guarantees that the Biologist assigned to this Purchase Order possesses a minimum of a Master's degree in Biology or a related life science discipline, with at least five (5) years of post-graduate research experience.</w:t>
      </w:r>
    </w:p>
    <w:p>
      <w:pPr>
        <w:numPr>
          <w:ilvl w:val="0"/>
          <w:numId w:val="1001"/>
        </w:numPr>
        <w:pStyle w:val="Compact"/>
      </w:pPr>
      <w:r>
        <w:t xml:space="preserve">Any modifications to the scope of services outlined in this Purchase Order must be documented in a written amendment signed by both parties. Verbal agreements regarding the Biologist's duties or compensation are not valid.</w:t>
      </w:r>
    </w:p>
    <w:p>
      <w:pPr>
        <w:numPr>
          <w:ilvl w:val="0"/>
          <w:numId w:val="1001"/>
        </w:numPr>
        <w:pStyle w:val="Compact"/>
      </w:pPr>
      <w:r>
        <w:t xml:space="preserve">This Purchase Order is governed by the laws of the Republic of Korea. Any disputes arising from this Purchase Order shall be resolved through arbitration in South Korea Seoul in accordance with the rules of the Korean Commercial Arbitration Board.</w:t>
      </w:r>
    </w:p>
    <w:bookmarkEnd w:id="24"/>
    <w:bookmarkStart w:id="25" w:name="delivery-and-performance-schedule"/>
    <w:p>
      <w:pPr>
        <w:pStyle w:val="Heading2"/>
      </w:pPr>
      <w:r>
        <w:t xml:space="preserve">5. DELIVERY AND PERFORMANCE SCHEDULE</w:t>
      </w:r>
    </w:p>
    <w:p>
      <w:pPr>
        <w:pStyle w:val="FirstParagraph"/>
      </w:pPr>
      <w:r>
        <w:t xml:space="preserve">The Biologist shall commence work no later than July 1, 2025, at the designated laboratory and field sites in South Korea Seoul. The full performance period under this Purchase Order shall extend through June 30, 2026. Milestone deliverables include: completion of the initial environmental baseline survey by August 31, 2025; submission of the first quarterly scientific report by September 30, 2025; and delivery of the final comprehensive research summary by June 15, 2026.</w:t>
      </w:r>
    </w:p>
    <w:bookmarkEnd w:id="25"/>
    <w:bookmarkStart w:id="26" w:name="authorization-and-signatures"/>
    <w:p>
      <w:pPr>
        <w:pStyle w:val="Heading2"/>
      </w:pPr>
      <w:r>
        <w:t xml:space="preserve">6. AUTHORIZATION AND SIGNATURES</w:t>
      </w:r>
    </w:p>
    <w:p>
      <w:pPr>
        <w:pStyle w:val="FirstParagraph"/>
      </w:pPr>
      <w:r>
        <w:t xml:space="preserve">This Purchase Order is authorized and approved by the undersigned representatives of both parties. By signing below, each party acknowledges and agrees to all terms, conditions, and obligations set forth in this Purchase Order for the procurement of Biologist services in South Korea Seoul.</w:t>
      </w:r>
    </w:p>
    <w:tbl>
      <w:tblPr>
        <w:tblStyle w:val="Table"/>
        <w:tblW w:type="pct" w:w="5000"/>
        <w:tblLook w:firstRow="0" w:lastRow="0" w:firstColumn="0" w:lastColumn="0" w:noHBand="0" w:noVBand="0" w:val="0000"/>
      </w:tblPr>
      <w:tblGrid>
        <w:gridCol w:w="3960"/>
        <w:gridCol w:w="3960"/>
      </w:tblGrid>
      <w:tr>
        <w:tc>
          <w:tcPr/>
          <w:p>
            <w:pPr>
              <w:jc w:val="left"/>
            </w:pPr>
            <w:r>
              <w:t xml:space="preserve">For the Buyer:</w:t>
            </w:r>
          </w:p>
          <w:p>
            <w:pPr>
              <w:jc w:val="left"/>
            </w:pPr>
            <w:r>
              <w:t xml:space="preserve">Dr. Min-Ji Park</w:t>
            </w:r>
          </w:p>
          <w:p>
            <w:pPr>
              <w:jc w:val="left"/>
            </w:pPr>
            <w:r>
              <w:t xml:space="preserve">Procurement Director, Seoul Metropolitan Research Institute</w:t>
            </w:r>
          </w:p>
          <w:p>
            <w:pPr>
              <w:jc w:val="left"/>
            </w:pPr>
            <w:r>
              <w:t xml:space="preserve">Date: _______________</w:t>
            </w:r>
          </w:p>
        </w:tc>
        <w:tc>
          <w:tcPr/>
          <w:p>
            <w:pPr>
              <w:jc w:val="left"/>
            </w:pPr>
            <w:r>
              <w:t xml:space="preserve">For the Supplier:</w:t>
            </w:r>
          </w:p>
          <w:p>
            <w:pPr>
              <w:jc w:val="left"/>
            </w:pPr>
            <w:r>
              <w:t xml:space="preserve">Mr. Ji-Hoon Lee</w:t>
            </w:r>
          </w:p>
          <w:p>
            <w:pPr>
              <w:jc w:val="left"/>
            </w:pPr>
            <w:r>
              <w:t xml:space="preserve">Account Manager, Hana Scientific Consulting Co., Ltd.</w:t>
            </w:r>
          </w:p>
          <w:p>
            <w:pPr>
              <w:jc w:val="left"/>
            </w:pPr>
            <w:r>
              <w:t xml:space="preserve">Date: _______________</w:t>
            </w:r>
          </w:p>
        </w:tc>
      </w:tr>
    </w:tbl>
    <w:bookmarkEnd w:id="26"/>
    <w:p>
      <w:pPr>
        <w:pStyle w:val="BodyText"/>
      </w:pPr>
      <w:r>
        <w:t xml:space="preserve">This Purchase Order (PO-SKL-2025-04871) is the property of the Seoul Metropolitan Research Institute. Unauthorized reproduction or distribution is prohibited. All services described herein are to be performed in South Korea Seoul, Republic of Korea. The Biologist services outlined in this document are subject to the terms stated above and applicable Korean federal and municipal regulations.</w:t>
      </w:r>
    </w:p>
    <w:p>
      <w:pPr>
        <w:pStyle w:val="BodyText"/>
      </w:pPr>
      <w:r>
        <w:t xml:space="preserve">Page 1 of 1 | Generated: June 12,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South Korea Seoul</dc:title>
  <dc:creator/>
  <dc:language>en</dc:language>
  <cp:keywords/>
  <dcterms:created xsi:type="dcterms:W3CDTF">2026-10-10T09:34:10Z</dcterms:created>
  <dcterms:modified xsi:type="dcterms:W3CDTF">2026-10-10T09:34:10Z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