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Biologist Professional Services Procurement</w:t>
      </w:r>
    </w:p>
    <w:p>
      <w:pPr>
        <w:pStyle w:val="BodyText"/>
      </w:pPr>
      <w:r>
        <w:t xml:space="preserve">Tanzania Dar es Salaam | East Africa</w:t>
      </w:r>
    </w:p>
    <w:p>
      <w:pPr>
        <w:pStyle w:val="BodyText"/>
      </w:pPr>
      <w:r>
        <w:t xml:space="preserve">PO No. TZ-DSS-2025-04782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Tanzanian Shilling (TZS)</w:t>
      </w:r>
    </w:p>
    <w:p>
      <w:pPr>
        <w:pStyle w:val="BodyText"/>
      </w:pPr>
      <w:r>
        <w:rPr>
          <w:bCs/>
          <w:b/>
        </w:rPr>
        <w:t xml:space="preserve">Delivery Location:</w:t>
      </w:r>
      <w:r>
        <w:t xml:space="preserve"> </w:t>
      </w:r>
      <w:r>
        <w:t xml:space="preserve">Tanzania Dar es Salaam</w:t>
      </w:r>
      <w:r>
        <w:br/>
      </w:r>
      <w:r>
        <w:rPr>
          <w:bCs/>
          <w:b/>
        </w:rPr>
        <w:t xml:space="preserve">Project Site:</w:t>
      </w:r>
      <w:r>
        <w:t xml:space="preserve"> </w:t>
      </w:r>
      <w:r>
        <w:t xml:space="preserve">Mbezi Beach Road, Kigamboni</w:t>
      </w:r>
      <w:r>
        <w:br/>
      </w:r>
      <w:r>
        <w:rPr>
          <w:bCs/>
          <w:b/>
        </w:rPr>
        <w:t xml:space="preserve">Country:</w:t>
      </w:r>
      <w:r>
        <w:t xml:space="preserve"> </w:t>
      </w:r>
      <w:r>
        <w:t xml:space="preserve">United Republic of Tanzania</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Tanzania Coastal Environmental Research Institute (TCERI)</w:t>
            </w:r>
          </w:p>
        </w:tc>
      </w:tr>
      <w:tr>
        <w:tc>
          <w:tcPr/>
          <w:p>
            <w:pPr>
              <w:pStyle w:val="Compact"/>
              <w:jc w:val="left"/>
            </w:pPr>
            <w:r>
              <w:rPr>
                <w:bCs/>
                <w:b/>
              </w:rPr>
              <w:t xml:space="preserve">Address:</w:t>
            </w:r>
            <w:r>
              <w:t xml:space="preserve"> </w:t>
            </w:r>
            <w:r>
              <w:t xml:space="preserve">Plot 45, Sam Nujoma Street, Ubungo, Tanzania Dar es Salaam</w:t>
            </w:r>
          </w:p>
        </w:tc>
      </w:tr>
      <w:tr>
        <w:tc>
          <w:tcPr/>
          <w:p>
            <w:pPr>
              <w:pStyle w:val="Compact"/>
              <w:jc w:val="left"/>
            </w:pPr>
            <w:r>
              <w:rPr>
                <w:bCs/>
                <w:b/>
              </w:rPr>
              <w:t xml:space="preserve">Contact Person:</w:t>
            </w:r>
            <w:r>
              <w:t xml:space="preserve"> </w:t>
            </w:r>
            <w:r>
              <w:t xml:space="preserve">Dr. Amina Mwangi, Procurement Director</w:t>
            </w:r>
          </w:p>
        </w:tc>
      </w:tr>
      <w:tr>
        <w:tc>
          <w:tcPr/>
          <w:p>
            <w:pPr>
              <w:pStyle w:val="Compact"/>
              <w:jc w:val="left"/>
            </w:pPr>
            <w:r>
              <w:rPr>
                <w:bCs/>
                <w:b/>
              </w:rPr>
              <w:t xml:space="preserve">Email:</w:t>
            </w:r>
            <w:r>
              <w:t xml:space="preserve"> </w:t>
            </w:r>
            <w:r>
              <w:t xml:space="preserve">procurement@tceri.or.tz |</w:t>
            </w:r>
            <w:r>
              <w:t xml:space="preserve"> </w:t>
            </w:r>
            <w:r>
              <w:rPr>
                <w:bCs/>
                <w:b/>
              </w:rPr>
              <w:t xml:space="preserve">Phone:</w:t>
            </w:r>
            <w:r>
              <w:t xml:space="preserve"> </w:t>
            </w:r>
            <w:r>
              <w:t xml:space="preserve">+255 22 211 4567</w:t>
            </w:r>
          </w:p>
        </w:tc>
      </w:tr>
      <w:tr>
        <w:tc>
          <w:tcPr/>
          <w:p>
            <w:pPr>
              <w:pStyle w:val="Compact"/>
              <w:jc w:val="left"/>
            </w:pPr>
            <w:r>
              <w:rPr>
                <w:bCs/>
                <w:b/>
              </w:rPr>
              <w:t xml:space="preserve">Tax Identification No.:</w:t>
            </w:r>
            <w:r>
              <w:t xml:space="preserve"> </w:t>
            </w:r>
            <w:r>
              <w:t xml:space="preserve">TIN 123-456-789</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East African Marine &amp; Terrestrial Biology Consultants Ltd.</w:t>
            </w:r>
          </w:p>
        </w:tc>
      </w:tr>
      <w:tr>
        <w:tc>
          <w:tcPr/>
          <w:p>
            <w:pPr>
              <w:pStyle w:val="Compact"/>
              <w:jc w:val="left"/>
            </w:pPr>
            <w:r>
              <w:rPr>
                <w:bCs/>
                <w:b/>
              </w:rPr>
              <w:t xml:space="preserve">Address:</w:t>
            </w:r>
            <w:r>
              <w:t xml:space="preserve"> </w:t>
            </w:r>
            <w:r>
              <w:t xml:space="preserve">12th Street, Block C, Mbezi Business Centre, Tanzania Dar es Salaam</w:t>
            </w:r>
          </w:p>
        </w:tc>
      </w:tr>
      <w:tr>
        <w:tc>
          <w:tcPr/>
          <w:p>
            <w:pPr>
              <w:pStyle w:val="Compact"/>
              <w:jc w:val="left"/>
            </w:pPr>
            <w:r>
              <w:rPr>
                <w:bCs/>
                <w:b/>
              </w:rPr>
              <w:t xml:space="preserve">Contact Person:</w:t>
            </w:r>
            <w:r>
              <w:t xml:space="preserve"> </w:t>
            </w:r>
            <w:r>
              <w:t xml:space="preserve">Prof. James Okafor, Lead Biologist and Managing Director</w:t>
            </w:r>
          </w:p>
        </w:tc>
      </w:tr>
      <w:tr>
        <w:tc>
          <w:tcPr/>
          <w:p>
            <w:pPr>
              <w:pStyle w:val="Compact"/>
              <w:jc w:val="left"/>
            </w:pPr>
            <w:r>
              <w:rPr>
                <w:bCs/>
                <w:b/>
              </w:rPr>
              <w:t xml:space="preserve">Email:</w:t>
            </w:r>
            <w:r>
              <w:t xml:space="preserve"> </w:t>
            </w:r>
            <w:r>
              <w:t xml:space="preserve">info@eambc.co.tz |</w:t>
            </w:r>
            <w:r>
              <w:t xml:space="preserve"> </w:t>
            </w:r>
            <w:r>
              <w:rPr>
                <w:bCs/>
                <w:b/>
              </w:rPr>
              <w:t xml:space="preserve">Phone:</w:t>
            </w:r>
            <w:r>
              <w:t xml:space="preserve"> </w:t>
            </w:r>
            <w:r>
              <w:t xml:space="preserve">+255 754 987 321</w:t>
            </w:r>
          </w:p>
        </w:tc>
      </w:tr>
      <w:tr>
        <w:tc>
          <w:tcPr/>
          <w:p>
            <w:pPr>
              <w:pStyle w:val="Compact"/>
              <w:jc w:val="left"/>
            </w:pPr>
            <w:r>
              <w:rPr>
                <w:bCs/>
                <w:b/>
              </w:rPr>
              <w:t xml:space="preserve">Tax Identification No.:</w:t>
            </w:r>
            <w:r>
              <w:t xml:space="preserve"> </w:t>
            </w:r>
            <w:r>
              <w:t xml:space="preserve">TIN 987-654-321</w:t>
            </w:r>
          </w:p>
        </w:tc>
      </w:tr>
    </w:tbl>
    <w:p>
      <w:pPr>
        <w:pStyle w:val="BodyText"/>
      </w:pPr>
      <w:r>
        <w:t xml:space="preserve">3. Scope of Purchase Order – Biologist Services</w:t>
      </w:r>
    </w:p>
    <w:p>
      <w:pPr>
        <w:pStyle w:val="BodyText"/>
      </w:pPr>
      <w:r>
        <w:t xml:space="preserve">This Purchase Order is issued by the Tanzania Coastal Environmental Research Institute to procure the professional services of a qualified Biologist for the duration of the Tanzania Dar es Salaam Coastal Biodiversity Assessment Project. The Biologist shall be responsible for conducting field surveys, laboratory analysis, species identification, ecological impact assessments, and the preparation of comprehensive scientific reports in accordance with the standards set by the Tanzania National Environment Management Council (NEMC) and the Tanzania Commission for Science and Technology (COSTECH). The Biologist must hold a minimum of a Master's degree in Biology, Marine Biology, or a closely related discipline, and must possess at least five (5) years of documented field experience in the East African coastal and terrestrial ecosystems surrounding Tanzania Dar es Salaam.</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Senior Biologist – Field Survey &amp; Species Identification (Coastal Zone, Tanzania Dar es Salaam)</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Biologist – Laboratory Analysis &amp; Microbiological Testing (Mbezi Lab, Kigamboni)</w:t>
            </w:r>
          </w:p>
        </w:tc>
        <w:tc>
          <w:tcPr/>
          <w:p>
            <w:pPr>
              <w:pStyle w:val="Compact"/>
              <w:jc w:val="left"/>
            </w:pPr>
            <w:r>
              <w:t xml:space="preserve">30</w:t>
            </w:r>
          </w:p>
        </w:tc>
        <w:tc>
          <w:tcPr/>
          <w:p>
            <w:pPr>
              <w:pStyle w:val="Compact"/>
              <w:jc w:val="left"/>
            </w:pPr>
            <w:r>
              <w:t xml:space="preserve">Days</w:t>
            </w:r>
          </w:p>
        </w:tc>
        <w:tc>
          <w:tcPr/>
          <w:p>
            <w:pPr>
              <w:pStyle w:val="Compact"/>
              <w:jc w:val="left"/>
            </w:pPr>
            <w:r>
              <w:t xml:space="preserve">720,000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Biologist – Ecological Impact Assessment Report Preparation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Biologist – Community Engagement &amp; Stakeholder Workshops (Tanzania Dar es Salaam Districts)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Biologist – Data Management, GIS Mapping &amp; Final Technical Documentation</w:t>
            </w:r>
          </w:p>
        </w:tc>
        <w:tc>
          <w:tcPr/>
          <w:p>
            <w:pPr>
              <w:pStyle w:val="Compact"/>
              <w:jc w:val="left"/>
            </w:pPr>
            <w:r>
              <w:t xml:space="preserve">15</w:t>
            </w:r>
          </w:p>
        </w:tc>
        <w:tc>
          <w:tcPr/>
          <w:p>
            <w:pPr>
              <w:pStyle w:val="Compact"/>
              <w:jc w:val="left"/>
            </w:pPr>
            <w:r>
              <w:t xml:space="preserve">Days</w:t>
            </w:r>
          </w:p>
        </w:tc>
        <w:tc>
          <w:tcPr/>
          <w:p>
            <w:pPr>
              <w:pStyle w:val="Compact"/>
              <w:jc w:val="left"/>
            </w:pPr>
            <w:r>
              <w:t xml:space="preserve">780,000</w:t>
            </w:r>
          </w:p>
        </w:tc>
        <w:tc>
          <w:tcPr/>
          <w:p>
            <w:pPr>
              <w:pStyle w:val="Compact"/>
              <w:jc w:val="left"/>
            </w:pPr>
            <w:r>
              <w:t xml:space="preserve">11,700,000</w:t>
            </w:r>
          </w:p>
        </w:tc>
      </w:tr>
      <w:tr>
        <w:tc>
          <w:tcPr>
            <w:gridSpan w:val="5"/>
          </w:tcPr>
          <w:p>
            <w:pPr>
              <w:pStyle w:val="Compact"/>
              <w:jc w:val="right"/>
            </w:pPr>
            <w:r>
              <w:t xml:space="preserve">Subtotal</w:t>
            </w:r>
          </w:p>
        </w:tc>
        <w:tc>
          <w:tcPr/>
          <w:p>
            <w:pPr>
              <w:pStyle w:val="Compact"/>
              <w:jc w:val="left"/>
            </w:pPr>
            <w:r>
              <w:t xml:space="preserve">103,300,000</w:t>
            </w:r>
          </w:p>
        </w:tc>
      </w:tr>
      <w:tr>
        <w:tc>
          <w:tcPr>
            <w:gridSpan w:val="5"/>
          </w:tcPr>
          <w:p>
            <w:pPr>
              <w:pStyle w:val="Compact"/>
              <w:jc w:val="right"/>
            </w:pPr>
            <w:r>
              <w:t xml:space="preserve">VAT (18%)</w:t>
            </w:r>
          </w:p>
        </w:tc>
        <w:tc>
          <w:tcPr/>
          <w:p>
            <w:pPr>
              <w:pStyle w:val="Compact"/>
              <w:jc w:val="left"/>
            </w:pPr>
            <w:r>
              <w:t xml:space="preserve">18,594,000</w:t>
            </w:r>
          </w:p>
        </w:tc>
      </w:tr>
      <w:tr>
        <w:tc>
          <w:tcPr>
            <w:gridSpan w:val="5"/>
          </w:tcPr>
          <w:p>
            <w:pPr>
              <w:pStyle w:val="Compact"/>
              <w:jc w:val="right"/>
            </w:pPr>
            <w:r>
              <w:rPr>
                <w:bCs/>
                <w:b/>
              </w:rPr>
              <w:t xml:space="preserve">Grand Total (TZS)</w:t>
            </w:r>
          </w:p>
        </w:tc>
        <w:tc>
          <w:tcPr/>
          <w:p>
            <w:pPr>
              <w:pStyle w:val="Compact"/>
              <w:jc w:val="left"/>
            </w:pPr>
            <w:r>
              <w:rPr>
                <w:bCs/>
                <w:b/>
              </w:rPr>
              <w:t xml:space="preserve">121,894,000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Biologist services described herein shall commence no later than 1 July 2025 at the designated project sites within Tanzania Dar es Salaam.</w:t>
      </w:r>
    </w:p>
    <w:p>
      <w:pPr>
        <w:numPr>
          <w:ilvl w:val="0"/>
          <w:numId w:val="1001"/>
        </w:numPr>
        <w:pStyle w:val="Compact"/>
      </w:pPr>
      <w:r>
        <w:rPr>
          <w:bCs/>
          <w:b/>
        </w:rPr>
        <w:t xml:space="preserve">Performance Standards:</w:t>
      </w:r>
      <w:r>
        <w:t xml:space="preserve"> </w:t>
      </w:r>
      <w:r>
        <w:t xml:space="preserve">The Biologist shall adhere to all applicable Tanzanian environmental regulations, including the Environmental Management Act (Cap. 403), and shall comply with the ethical guidelines of the Tanzania Council for Science and Technology. All fieldwork in Tanzania Dar es Salaam shall be conducted in accordance with local municipal permits and community consent protocols.</w:t>
      </w:r>
    </w:p>
    <w:p>
      <w:pPr>
        <w:numPr>
          <w:ilvl w:val="0"/>
          <w:numId w:val="1001"/>
        </w:numPr>
        <w:pStyle w:val="Compact"/>
      </w:pPr>
      <w:r>
        <w:rPr>
          <w:bCs/>
          <w:b/>
        </w:rPr>
        <w:t xml:space="preserve">Payment Terms:</w:t>
      </w:r>
      <w:r>
        <w:t xml:space="preserve"> </w:t>
      </w:r>
      <w:r>
        <w:t xml:space="preserve">Payment shall be made in three (3) equal installments: 40% upon commencement of the Biologist's fieldwork, 40% upon submission of the interim ecological report, and 20% upon final acceptance of all deliverables. Payments shall be processed via bank transfer to the Supplier's designated account within fourteen (14) business days of invoice submission.</w:t>
      </w:r>
    </w:p>
    <w:p>
      <w:pPr>
        <w:numPr>
          <w:ilvl w:val="0"/>
          <w:numId w:val="1001"/>
        </w:numPr>
        <w:pStyle w:val="Compact"/>
      </w:pPr>
      <w:r>
        <w:rPr>
          <w:bCs/>
          <w:b/>
        </w:rPr>
        <w:t xml:space="preserve">Deliverables:</w:t>
      </w:r>
      <w:r>
        <w:t xml:space="preserve"> </w:t>
      </w:r>
      <w:r>
        <w:t xml:space="preserve">The Biologist shall submit a comprehensive Biodiversity Assessment Report, a Microbiological Analysis Report, a GIS-based habitat map of the Tanzania Dar es Salaam coastal zone, and a set of community engagement minutes. All deliverables shall be submitted in both English and Swahili.</w:t>
      </w:r>
    </w:p>
    <w:p>
      <w:pPr>
        <w:numPr>
          <w:ilvl w:val="0"/>
          <w:numId w:val="1001"/>
        </w:numPr>
        <w:pStyle w:val="Compact"/>
      </w:pPr>
      <w:r>
        <w:rPr>
          <w:bCs/>
          <w:b/>
        </w:rPr>
        <w:t xml:space="preserve">Confidentiality:</w:t>
      </w:r>
      <w:r>
        <w:t xml:space="preserve"> </w:t>
      </w:r>
      <w:r>
        <w:t xml:space="preserve">All data collected by the Biologist during the course of this Purchase Order shall remain the exclusive property of the Purchasing Entity. The Biologist shall not disclose, publish, or share any findings without prior written consent from TCERI.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shall be resolved through arbitration in Tanzania Dar es Salaam in accordance with the Arbitration Act of Tanzania.</w:t>
      </w:r>
    </w:p>
    <w:p>
      <w:pPr>
        <w:numPr>
          <w:ilvl w:val="0"/>
          <w:numId w:val="1001"/>
        </w:numPr>
        <w:pStyle w:val="Compact"/>
      </w:pPr>
      <w:r>
        <w:rPr>
          <w:bCs/>
          <w:b/>
        </w:rPr>
        <w:t xml:space="preserve">Insurance and Liability:</w:t>
      </w:r>
      <w:r>
        <w:t xml:space="preserve"> </w:t>
      </w:r>
      <w:r>
        <w:t xml:space="preserve">The Supplier shall ensure that the Biologist is covered under adequate professional liability insurance and workers' compensation for the entire duration of the engagement in Tanzania Dar es Salaam.</w:t>
      </w:r>
    </w:p>
    <w:p>
      <w:pPr>
        <w:pStyle w:val="FirstParagraph"/>
      </w:pPr>
      <w:r>
        <w:t xml:space="preserve">6. Authorization and Signatures</w:t>
      </w:r>
    </w:p>
    <w:p>
      <w:pPr>
        <w:pStyle w:val="BodyText"/>
      </w:pPr>
      <w:r>
        <w:rPr>
          <w:bCs/>
          <w:b/>
        </w:rPr>
        <w:t xml:space="preserve">For and on behalf of the Purchasing Entity:</w:t>
      </w:r>
    </w:p>
    <w:p>
      <w:pPr>
        <w:pStyle w:val="BodyText"/>
      </w:pPr>
      <w:r>
        <w:t xml:space="preserve">Dr. Amina Mwangi</w:t>
      </w:r>
      <w:r>
        <w:br/>
      </w:r>
      <w:r>
        <w:t xml:space="preserve">Procurement Director, TCERI</w:t>
      </w:r>
      <w:r>
        <w:br/>
      </w:r>
      <w:r>
        <w:t xml:space="preserve">Date: _______________</w:t>
      </w:r>
    </w:p>
    <w:p>
      <w:pPr>
        <w:pStyle w:val="BodyText"/>
      </w:pPr>
      <w:r>
        <w:rPr>
          <w:bCs/>
          <w:b/>
        </w:rPr>
        <w:t xml:space="preserve">For and on behalf of the Supplier:</w:t>
      </w:r>
    </w:p>
    <w:p>
      <w:pPr>
        <w:pStyle w:val="BodyText"/>
      </w:pPr>
      <w:r>
        <w:t xml:space="preserve">Prof. James Okafor</w:t>
      </w:r>
      <w:r>
        <w:br/>
      </w:r>
      <w:r>
        <w:t xml:space="preserve">Lead Biologist &amp; Managing Director, EAMBC Ltd.</w:t>
      </w:r>
      <w:r>
        <w:br/>
      </w:r>
      <w:r>
        <w:t xml:space="preserve">Date: _______________</w:t>
      </w:r>
    </w:p>
    <w:p>
      <w:pPr>
        <w:pStyle w:val="BodyText"/>
      </w:pPr>
      <w:r>
        <w:t xml:space="preserve">This Purchase Order (No. TZ-DSS-2025-04782) is issued for the procurement of Biologist professional services in Tanzania Dar es Salaam, United Republic of Tanzania. All communications regarding this Purchase Order shall be directed to the Procurement Office, TCERI, Ubungo, Tanzania Dar es Salaam. Unauthorized reproduction or distribution of this document is prohibited.</w:t>
      </w:r>
    </w:p>
    <w:p>
      <w:pPr>
        <w:pStyle w:val="BodyText"/>
      </w:pPr>
      <w:r>
        <w:t xml:space="preserve">© 2025 Tanzania Coastal Environmental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Tanzania Dar es Salaam</dc:title>
  <dc:creator/>
  <dc:language>en</dc:language>
  <cp:keywords/>
  <dcterms:created xsi:type="dcterms:W3CDTF">2026-10-10T07:06:07Z</dcterms:created>
  <dcterms:modified xsi:type="dcterms:W3CDTF">2026-10-10T07:06:07Z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