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Meridian Scientific Solutions Ltd.</w:t>
      </w:r>
    </w:p>
    <w:p>
      <w:pPr>
        <w:pStyle w:val="BodyText"/>
      </w:pPr>
      <w:r>
        <w:t xml:space="preserve">42 Levent Avenue, Maslak District, 34450 Istanbul, Turkey</w:t>
      </w:r>
    </w:p>
    <w:p>
      <w:pPr>
        <w:pStyle w:val="BodyText"/>
      </w:pPr>
      <w:r>
        <w:t xml:space="preserve">Tax ID: 1234567890 | VAT: TR-1234567890 | Phone: +90 212 555 0147</w:t>
      </w:r>
    </w:p>
    <w:bookmarkEnd w:id="20"/>
    <w:p>
      <w:pPr>
        <w:pStyle w:val="BodyText"/>
      </w:pPr>
      <w:r>
        <w:rPr>
          <w:bCs/>
          <w:b/>
        </w:rPr>
        <w:t xml:space="preserve">Purchase Order No.:</w:t>
      </w:r>
      <w:r>
        <w:t xml:space="preserve"> </w:t>
      </w:r>
      <w:r>
        <w:t xml:space="preserve">PO-2025-IST-0487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bookmarkStart w:id="21" w:name="supplier-service-provider-information"/>
    <w:p>
      <w:pPr>
        <w:pStyle w:val="Heading2"/>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Dr. Elif Kaya Biological Consulting Services</w:t>
            </w:r>
          </w:p>
        </w:tc>
      </w:tr>
      <w:tr>
        <w:tc>
          <w:tcPr/>
          <w:p>
            <w:pPr>
              <w:pStyle w:val="Compact"/>
              <w:jc w:val="left"/>
            </w:pPr>
            <w:r>
              <w:rPr>
                <w:bCs/>
                <w:b/>
              </w:rPr>
              <w:t xml:space="preserve">Professional Title:</w:t>
            </w:r>
          </w:p>
        </w:tc>
        <w:tc>
          <w:tcPr/>
          <w:p>
            <w:pPr>
              <w:pStyle w:val="Compact"/>
              <w:jc w:val="left"/>
            </w:pPr>
            <w:r>
              <w:t xml:space="preserve">Senior Biologist, PhD in Molecular Biology</w:t>
            </w:r>
          </w:p>
        </w:tc>
      </w:tr>
      <w:tr>
        <w:tc>
          <w:tcPr/>
          <w:p>
            <w:pPr>
              <w:pStyle w:val="Compact"/>
              <w:jc w:val="left"/>
            </w:pPr>
            <w:r>
              <w:rPr>
                <w:bCs/>
                <w:b/>
              </w:rPr>
              <w:t xml:space="preserve">Address:</w:t>
            </w:r>
          </w:p>
        </w:tc>
        <w:tc>
          <w:tcPr/>
          <w:p>
            <w:pPr>
              <w:pStyle w:val="Compact"/>
              <w:jc w:val="left"/>
            </w:pPr>
            <w:r>
              <w:t xml:space="preserve">18 Nispetiye Caddesi, Bebek, 34340 Istanbul, Turkey</w:t>
            </w:r>
          </w:p>
        </w:tc>
      </w:tr>
      <w:tr>
        <w:tc>
          <w:tcPr/>
          <w:p>
            <w:pPr>
              <w:pStyle w:val="Compact"/>
              <w:jc w:val="left"/>
            </w:pPr>
            <w:r>
              <w:rPr>
                <w:bCs/>
                <w:b/>
              </w:rPr>
              <w:t xml:space="preserve">Contact:</w:t>
            </w:r>
          </w:p>
        </w:tc>
        <w:tc>
          <w:tcPr/>
          <w:p>
            <w:pPr>
              <w:pStyle w:val="Compact"/>
              <w:jc w:val="left"/>
            </w:pPr>
            <w:r>
              <w:t xml:space="preserve">dr.elif.kaya@biologconsult.com.tr | +90 532 778 4421</w:t>
            </w:r>
          </w:p>
        </w:tc>
      </w:tr>
      <w:tr>
        <w:tc>
          <w:tcPr/>
          <w:p>
            <w:pPr>
              <w:pStyle w:val="Compact"/>
              <w:jc w:val="left"/>
            </w:pPr>
            <w:r>
              <w:rPr>
                <w:bCs/>
                <w:b/>
              </w:rPr>
              <w:t xml:space="preserve">Professional License:</w:t>
            </w:r>
          </w:p>
        </w:tc>
        <w:tc>
          <w:tcPr/>
          <w:p>
            <w:pPr>
              <w:pStyle w:val="Compact"/>
              <w:jc w:val="left"/>
            </w:pPr>
            <w:r>
              <w:t xml:space="preserve">Turkish Ministry of Health – Biologist Registration No. TR-BIO-2019-00342</w:t>
            </w:r>
          </w:p>
        </w:tc>
      </w:tr>
      <w:tr>
        <w:tc>
          <w:tcPr/>
          <w:p>
            <w:pPr>
              <w:pStyle w:val="Compact"/>
              <w:jc w:val="left"/>
            </w:pPr>
            <w:r>
              <w:rPr>
                <w:bCs/>
                <w:b/>
              </w:rPr>
              <w:t xml:space="preserve">Bank Details:</w:t>
            </w:r>
          </w:p>
        </w:tc>
        <w:tc>
          <w:tcPr/>
          <w:p>
            <w:pPr>
              <w:pStyle w:val="Compact"/>
              <w:jc w:val="left"/>
            </w:pPr>
            <w:r>
              <w:t xml:space="preserve">IBAN: TR12 0006 4000 0011 2345 6789 01 | Ziraat Bankası, Istanbul Branch</w:t>
            </w:r>
          </w:p>
        </w:tc>
      </w:tr>
    </w:tbl>
    <w:bookmarkEnd w:id="21"/>
    <w:bookmarkStart w:id="22" w:name="X55a6dec63d4483915794d927e93e46cbdadeb1f"/>
    <w:p>
      <w:pPr>
        <w:pStyle w:val="Heading2"/>
      </w:pPr>
      <w:r>
        <w:t xml:space="preserve">Scope of Engagement – Biologist Services in Turkey Istanbul</w:t>
      </w:r>
    </w:p>
    <w:p>
      <w:pPr>
        <w:pStyle w:val="FirstParagraph"/>
      </w:pPr>
      <w:r>
        <w:t xml:space="preserve">This</w:t>
      </w:r>
      <w:r>
        <w:t xml:space="preserve"> </w:t>
      </w:r>
      <w:r>
        <w:t xml:space="preserve">Purchase Order</w:t>
      </w:r>
      <w:r>
        <w:t xml:space="preserve"> </w:t>
      </w:r>
      <w:r>
        <w:t xml:space="preserve">is issued by Meridian Scientific Solutions Ltd. to formally engage a qualified</w:t>
      </w:r>
      <w:r>
        <w:t xml:space="preserve"> </w:t>
      </w:r>
      <w:r>
        <w:t xml:space="preserve">Biologist</w:t>
      </w:r>
      <w:r>
        <w:t xml:space="preserve"> </w:t>
      </w:r>
      <w:r>
        <w:t xml:space="preserve">for specialized laboratory and field research services to be conducted within the</w:t>
      </w:r>
      <w:r>
        <w:t xml:space="preserve"> </w:t>
      </w:r>
      <w:r>
        <w:t xml:space="preserve">Turkey Istanbul</w:t>
      </w:r>
      <w:r>
        <w:t xml:space="preserve"> </w:t>
      </w:r>
      <w:r>
        <w:t xml:space="preserve">metropolitan region. The</w:t>
      </w:r>
      <w:r>
        <w:t xml:space="preserve"> </w:t>
      </w:r>
      <w:r>
        <w:t xml:space="preserve">Biologist</w:t>
      </w:r>
      <w:r>
        <w:t xml:space="preserve"> </w:t>
      </w:r>
      <w:r>
        <w:t xml:space="preserve">shall provide expert biological analysis, environmental sampling, and molecular diagnostics support as outlined in the line items below. All services referenced in this</w:t>
      </w:r>
      <w:r>
        <w:t xml:space="preserve"> </w:t>
      </w:r>
      <w:r>
        <w:t xml:space="preserve">Purchase Order</w:t>
      </w:r>
      <w:r>
        <w:t xml:space="preserve"> </w:t>
      </w:r>
      <w:r>
        <w:t xml:space="preserve">are to be performed in compliance with Turkish regulatory standards, including those set forth by the Turkish Ministry of Environment, Urbanization and Climate Change, and the Istanbul Provincial Directorate of Health.</w:t>
      </w:r>
    </w:p>
    <w:bookmarkEnd w:id="22"/>
    <w:bookmarkStart w:id="23"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Biologist Service</w:t>
            </w:r>
          </w:p>
        </w:tc>
        <w:tc>
          <w:tcPr/>
          <w:p>
            <w:pPr>
              <w:pStyle w:val="Compact"/>
              <w:jc w:val="left"/>
            </w:pPr>
            <w:r>
              <w:t xml:space="preserve">Location (Turkey Istanbul)</w:t>
            </w:r>
          </w:p>
        </w:tc>
        <w:tc>
          <w:tcPr/>
          <w:p>
            <w:pPr>
              <w:pStyle w:val="Compact"/>
              <w:jc w:val="left"/>
            </w:pPr>
            <w:r>
              <w:t xml:space="preserve">Duration</w:t>
            </w:r>
          </w:p>
        </w:tc>
        <w:tc>
          <w:tcPr/>
          <w:p>
            <w:pPr>
              <w:pStyle w:val="Compact"/>
              <w:jc w:val="left"/>
            </w:pPr>
            <w:r>
              <w:t xml:space="preserve">Unit Price (TRY)</w:t>
            </w:r>
          </w:p>
        </w:tc>
        <w:tc>
          <w:tcPr/>
          <w:p>
            <w:pPr>
              <w:pStyle w:val="Compact"/>
              <w:jc w:val="left"/>
            </w:pPr>
            <w:r>
              <w:t xml:space="preserve">Qty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Environmental water quality biological assessment – Bosphorus Strait sampling stations (7 sites)</w:t>
            </w:r>
          </w:p>
        </w:tc>
        <w:tc>
          <w:tcPr/>
          <w:p>
            <w:pPr>
              <w:pStyle w:val="Compact"/>
              <w:jc w:val="left"/>
            </w:pPr>
            <w:r>
              <w:t xml:space="preserve">Kadıköy &amp; Beşiktaş, Istanbul</w:t>
            </w:r>
          </w:p>
        </w:tc>
        <w:tc>
          <w:tcPr/>
          <w:p>
            <w:pPr>
              <w:pStyle w:val="Compact"/>
              <w:jc w:val="left"/>
            </w:pPr>
            <w:r>
              <w:t xml:space="preserve">3 weeks</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Molecular biology laboratory analysis – PCR-based pathogen detection for agricultural soil samples</w:t>
            </w:r>
          </w:p>
        </w:tc>
        <w:tc>
          <w:tcPr/>
          <w:p>
            <w:pPr>
              <w:pStyle w:val="Compact"/>
              <w:jc w:val="left"/>
            </w:pPr>
            <w:r>
              <w:t xml:space="preserve">Meridian Lab, Maslak, Istanbul</w:t>
            </w:r>
          </w:p>
        </w:tc>
        <w:tc>
          <w:tcPr/>
          <w:p>
            <w:pPr>
              <w:pStyle w:val="Compact"/>
              <w:jc w:val="left"/>
            </w:pPr>
            <w:r>
              <w:t xml:space="preserve">4 weeks</w:t>
            </w:r>
          </w:p>
        </w:tc>
        <w:tc>
          <w:tcPr/>
          <w:p>
            <w:pPr>
              <w:pStyle w:val="Compact"/>
              <w:jc w:val="left"/>
            </w:pPr>
            <w:r>
              <w:t xml:space="preserve">62,500.00</w:t>
            </w:r>
          </w:p>
        </w:tc>
        <w:tc>
          <w:tcPr/>
          <w:p>
            <w:pPr>
              <w:pStyle w:val="Compact"/>
              <w:jc w:val="left"/>
            </w:pPr>
            <w:r>
              <w:t xml:space="preserve">1</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Wildlife biodiversity survey and species identification – Istanbul coastal wetlands (Kilyos &amp; Terkos)</w:t>
            </w:r>
          </w:p>
        </w:tc>
        <w:tc>
          <w:tcPr/>
          <w:p>
            <w:pPr>
              <w:pStyle w:val="Compact"/>
              <w:jc w:val="left"/>
            </w:pPr>
            <w:r>
              <w:t xml:space="preserve">Kilyos, Sarıyer, Istanbul</w:t>
            </w:r>
          </w:p>
        </w:tc>
        <w:tc>
          <w:tcPr/>
          <w:p>
            <w:pPr>
              <w:pStyle w:val="Compact"/>
              <w:jc w:val="left"/>
            </w:pPr>
            <w:r>
              <w:t xml:space="preserve">2 weeks</w:t>
            </w:r>
          </w:p>
        </w:tc>
        <w:tc>
          <w:tcPr/>
          <w:p>
            <w:pPr>
              <w:pStyle w:val="Compact"/>
              <w:jc w:val="left"/>
            </w:pPr>
            <w:r>
              <w:t xml:space="preserve">38,000.00</w:t>
            </w:r>
          </w:p>
        </w:tc>
        <w:tc>
          <w:tcPr/>
          <w:p>
            <w:pPr>
              <w:pStyle w:val="Compact"/>
              <w:jc w:val="left"/>
            </w:pPr>
            <w:r>
              <w:t xml:space="preserve">1</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Preparation of comprehensive biological impact report for municipal environmental compliance filing</w:t>
            </w:r>
          </w:p>
        </w:tc>
        <w:tc>
          <w:tcPr/>
          <w:p>
            <w:pPr>
              <w:pStyle w:val="Compact"/>
              <w:jc w:val="left"/>
            </w:pPr>
            <w:r>
              <w:t xml:space="preserve">Remote / Office, Istanbul</w:t>
            </w:r>
          </w:p>
        </w:tc>
        <w:tc>
          <w:tcPr/>
          <w:p>
            <w:pPr>
              <w:pStyle w:val="Compact"/>
              <w:jc w:val="left"/>
            </w:pPr>
            <w:r>
              <w:t xml:space="preserve">2 weeks</w:t>
            </w:r>
          </w:p>
        </w:tc>
        <w:tc>
          <w:tcPr/>
          <w:p>
            <w:pPr>
              <w:pStyle w:val="Compact"/>
              <w:jc w:val="left"/>
            </w:pPr>
            <w:r>
              <w:t xml:space="preserve">27,500.00</w:t>
            </w:r>
          </w:p>
        </w:tc>
        <w:tc>
          <w:tcPr/>
          <w:p>
            <w:pPr>
              <w:pStyle w:val="Compact"/>
              <w:jc w:val="left"/>
            </w:pPr>
            <w:r>
              <w:t xml:space="preserve">1</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On-site consultation and training for Meridian junior research staff on biological sampling protocols</w:t>
            </w:r>
          </w:p>
        </w:tc>
        <w:tc>
          <w:tcPr/>
          <w:p>
            <w:pPr>
              <w:pStyle w:val="Compact"/>
              <w:jc w:val="left"/>
            </w:pPr>
            <w:r>
              <w:t xml:space="preserve">Meridian HQ, Maslak, Istanbul</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gridSpan w:val="6"/>
          </w:tcPr>
          <w:p>
            <w:pPr>
              <w:pStyle w:val="Compact"/>
              <w:jc w:val="right"/>
            </w:pPr>
            <w:r>
              <w:t xml:space="preserve">Subtotal (TRY)</w:t>
            </w:r>
          </w:p>
        </w:tc>
        <w:tc>
          <w:tcPr/>
          <w:p>
            <w:pPr>
              <w:pStyle w:val="Compact"/>
              <w:jc w:val="left"/>
            </w:pPr>
            <w:r>
              <w:t xml:space="preserve">185,000.00</w:t>
            </w:r>
          </w:p>
        </w:tc>
      </w:tr>
      <w:tr>
        <w:tc>
          <w:tcPr>
            <w:gridSpan w:val="6"/>
          </w:tcPr>
          <w:p>
            <w:pPr>
              <w:pStyle w:val="Compact"/>
              <w:jc w:val="right"/>
            </w:pPr>
            <w:r>
              <w:t xml:space="preserve">VAT (20% – Turkey)</w:t>
            </w:r>
          </w:p>
        </w:tc>
        <w:tc>
          <w:tcPr/>
          <w:p>
            <w:pPr>
              <w:pStyle w:val="Compact"/>
              <w:jc w:val="left"/>
            </w:pPr>
            <w:r>
              <w:t xml:space="preserve">37,000.00</w:t>
            </w:r>
          </w:p>
        </w:tc>
      </w:tr>
      <w:tr>
        <w:tc>
          <w:tcPr>
            <w:gridSpan w:val="6"/>
          </w:tcPr>
          <w:p>
            <w:pPr>
              <w:pStyle w:val="Compact"/>
              <w:jc w:val="right"/>
            </w:pPr>
            <w:r>
              <w:t xml:space="preserve">GRAND TOTAL (TRY)</w:t>
            </w:r>
          </w:p>
        </w:tc>
        <w:tc>
          <w:tcPr/>
          <w:p>
            <w:pPr>
              <w:pStyle w:val="Compact"/>
              <w:jc w:val="left"/>
            </w:pPr>
            <w:r>
              <w:t xml:space="preserve">222,000.00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agreement upon written acceptance by the</w:t>
      </w:r>
      <w:r>
        <w:t xml:space="preserve"> </w:t>
      </w:r>
      <w:r>
        <w:t xml:space="preserve">Biologist</w:t>
      </w:r>
      <w:r>
        <w:t xml:space="preserve"> </w:t>
      </w:r>
      <w:r>
        <w:t xml:space="preserve">or their authorized representative. The</w:t>
      </w:r>
      <w:r>
        <w:t xml:space="preserve"> </w:t>
      </w:r>
      <w:r>
        <w:t xml:space="preserve">Biologist</w:t>
      </w:r>
      <w:r>
        <w:t xml:space="preserve"> </w:t>
      </w:r>
      <w:r>
        <w:t xml:space="preserve">shall confirm acceptance in writing within five (5) business days of receipt of this document.</w:t>
      </w:r>
    </w:p>
    <w:p>
      <w:pPr>
        <w:numPr>
          <w:ilvl w:val="0"/>
          <w:numId w:val="1001"/>
        </w:numPr>
        <w:pStyle w:val="Compact"/>
      </w:pPr>
      <w:r>
        <w:rPr>
          <w:bCs/>
          <w:b/>
        </w:rPr>
        <w:t xml:space="preserve">Payment Terms:</w:t>
      </w:r>
      <w:r>
        <w:t xml:space="preserve"> </w:t>
      </w:r>
      <w:r>
        <w:t xml:space="preserve">Payment shall be made in three (3) equal installments via bank transfer to the IBAN specified above. The first installment (33.33%) is due upon commencement of services in</w:t>
      </w:r>
      <w:r>
        <w:t xml:space="preserve"> </w:t>
      </w:r>
      <w:r>
        <w:t xml:space="preserve">Turkey Istanbul</w:t>
      </w:r>
      <w:r>
        <w:t xml:space="preserve">. The second installment (33.33%) is due upon completion of Items 01 through 03. The final installment (33.34%) is due upon delivery and acceptance of the final biological impact report (Item 04). All payments are subject to the terms stated in this</w:t>
      </w:r>
      <w:r>
        <w:t xml:space="preserve"> </w:t>
      </w:r>
      <w:r>
        <w:t xml:space="preserve">Purchase Order</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Biologist</w:t>
      </w:r>
      <w:r>
        <w:t xml:space="preserve"> </w:t>
      </w:r>
      <w:r>
        <w:t xml:space="preserve">shall perform all services in accordance with ISO 17025 laboratory standards, Turkish Environmental Law No. 2872, and applicable Istanbul municipal regulations. All fieldwork conducted in</w:t>
      </w:r>
      <w:r>
        <w:t xml:space="preserve"> </w:t>
      </w:r>
      <w:r>
        <w:t xml:space="preserve">Turkey Istanbul</w:t>
      </w:r>
      <w:r>
        <w:t xml:space="preserve"> </w:t>
      </w:r>
      <w:r>
        <w:t xml:space="preserve">shall comply with local permits and safety protocols.</w:t>
      </w:r>
    </w:p>
    <w:p>
      <w:pPr>
        <w:numPr>
          <w:ilvl w:val="0"/>
          <w:numId w:val="1001"/>
        </w:numPr>
        <w:pStyle w:val="Compact"/>
      </w:pPr>
      <w:r>
        <w:rPr>
          <w:bCs/>
          <w:b/>
        </w:rPr>
        <w:t xml:space="preserve">Intellectual Property:</w:t>
      </w:r>
      <w:r>
        <w:t xml:space="preserve"> </w:t>
      </w:r>
      <w:r>
        <w:t xml:space="preserve">All data, reports, and findings generated under this</w:t>
      </w:r>
      <w:r>
        <w:t xml:space="preserve"> </w:t>
      </w:r>
      <w:r>
        <w:t xml:space="preserve">Purchase Order</w:t>
      </w:r>
      <w:r>
        <w:t xml:space="preserve"> </w:t>
      </w:r>
      <w:r>
        <w:t xml:space="preserve">shall remain the exclusive property of Meridian Scientific Solutions Ltd. The</w:t>
      </w:r>
      <w:r>
        <w:t xml:space="preserve"> </w:t>
      </w:r>
      <w:r>
        <w:t xml:space="preserve">Biologist</w:t>
      </w:r>
      <w:r>
        <w:t xml:space="preserve"> </w:t>
      </w:r>
      <w:r>
        <w:t xml:space="preserve">shall not publish, distribute, or disclose any proprietary information without prior written consent.</w:t>
      </w:r>
    </w:p>
    <w:p>
      <w:pPr>
        <w:numPr>
          <w:ilvl w:val="0"/>
          <w:numId w:val="1001"/>
        </w:numPr>
        <w:pStyle w:val="Compact"/>
      </w:pPr>
      <w:r>
        <w:rPr>
          <w:bCs/>
          <w:b/>
        </w:rPr>
        <w:t xml:space="preserve">Insurance and Liability:</w:t>
      </w:r>
      <w:r>
        <w:t xml:space="preserve"> </w:t>
      </w:r>
      <w:r>
        <w:t xml:space="preserve">The</w:t>
      </w:r>
      <w:r>
        <w:t xml:space="preserve"> </w:t>
      </w:r>
      <w:r>
        <w:t xml:space="preserve">Biologist</w:t>
      </w:r>
      <w:r>
        <w:t xml:space="preserve"> </w:t>
      </w:r>
      <w:r>
        <w:t xml:space="preserve">shall maintain professional liability insurance with a minimum coverage of TRY 500,000 for the duration of the engagement in</w:t>
      </w:r>
      <w:r>
        <w:t xml:space="preserve"> </w:t>
      </w:r>
      <w:r>
        <w:t xml:space="preserve">Turkey Istanbul</w:t>
      </w:r>
      <w:r>
        <w:t xml:space="preserve">. A certificate of insurance shall be provided prior to the start date.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w:t>
      </w:r>
      <w:r>
        <w:t xml:space="preserve"> </w:t>
      </w:r>
      <w:r>
        <w:t xml:space="preserve">Biologist</w:t>
      </w:r>
      <w:r>
        <w:t xml:space="preserve"> </w:t>
      </w:r>
      <w:r>
        <w:t xml:space="preserve">shall be compensated for all services rendered up to the termination date, as documented in this</w:t>
      </w:r>
      <w:r>
        <w:t xml:space="preserve"> </w:t>
      </w:r>
      <w:r>
        <w:t xml:space="preserve">Purchase Order</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Turkey. Any disputes arising from this agreement shall be subject to the exclusive jurisdiction of the courts in Istanbul, Turkey.</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exchanged in connection with this</w:t>
      </w:r>
      <w:r>
        <w:t xml:space="preserve"> </w:t>
      </w:r>
      <w:r>
        <w:t xml:space="preserve">Purchase Order</w:t>
      </w:r>
      <w:r>
        <w:t xml:space="preserve"> </w:t>
      </w:r>
      <w:r>
        <w:t xml:space="preserve">and the</w:t>
      </w:r>
      <w:r>
        <w:t xml:space="preserve"> </w:t>
      </w:r>
      <w:r>
        <w:t xml:space="preserve">Biologist</w:t>
      </w:r>
      <w:r>
        <w:t xml:space="preserve">'s engagement in</w:t>
      </w:r>
      <w:r>
        <w:t xml:space="preserve"> </w:t>
      </w:r>
      <w:r>
        <w:t xml:space="preserve">Turkey Istanbul</w:t>
      </w:r>
      <w:r>
        <w:t xml:space="preserve">.</w:t>
      </w:r>
    </w:p>
    <w:bookmarkEnd w:id="24"/>
    <w:bookmarkStart w:id="25" w:name="notes-and-special-instructions"/>
    <w:p>
      <w:pPr>
        <w:pStyle w:val="Heading2"/>
      </w:pPr>
      <w:r>
        <w:t xml:space="preserve">Notes and Special Instructions</w:t>
      </w:r>
    </w:p>
    <w:p>
      <w:pPr>
        <w:pStyle w:val="FirstParagraph"/>
      </w:pPr>
      <w:r>
        <w:t xml:space="preserve">The</w:t>
      </w:r>
      <w:r>
        <w:t xml:space="preserve"> </w:t>
      </w:r>
      <w:r>
        <w:t xml:space="preserve">Biologist</w:t>
      </w:r>
      <w:r>
        <w:t xml:space="preserve"> </w:t>
      </w:r>
      <w:r>
        <w:t xml:space="preserve">is required to coordinate with the Istanbul Provincial Directorate of Health for all environmental sampling permits. All fieldwork in the Bosphorus Strait and coastal wetland areas of</w:t>
      </w:r>
      <w:r>
        <w:t xml:space="preserve"> </w:t>
      </w:r>
      <w:r>
        <w:t xml:space="preserve">Turkey Istanbul</w:t>
      </w:r>
      <w:r>
        <w:t xml:space="preserve"> </w:t>
      </w:r>
      <w:r>
        <w:t xml:space="preserve">must be scheduled during permitted hours and in compliance with seasonal wildlife protection regulations. The</w:t>
      </w:r>
      <w:r>
        <w:t xml:space="preserve"> </w:t>
      </w:r>
      <w:r>
        <w:t xml:space="preserve">Biologist</w:t>
      </w:r>
      <w:r>
        <w:t xml:space="preserve"> </w:t>
      </w:r>
      <w:r>
        <w:t xml:space="preserve">shall submit weekly progress reports to the Meridian project manager. This</w:t>
      </w:r>
      <w:r>
        <w:t xml:space="preserve"> </w:t>
      </w:r>
      <w:r>
        <w:t xml:space="preserve">Purchase Order</w:t>
      </w:r>
      <w:r>
        <w:t xml:space="preserve"> </w:t>
      </w:r>
      <w:r>
        <w:t xml:space="preserve">may not be transferred or subcontracted without prior written approval from Meridian Scientific Solutions Ltd.</w:t>
      </w:r>
    </w:p>
    <w:bookmarkEnd w:id="25"/>
    <w:p>
      <w:pPr>
        <w:pStyle w:val="BodyText"/>
      </w:pPr>
      <w:r>
        <w:rPr>
          <w:bCs/>
          <w:b/>
        </w:rPr>
        <w:t xml:space="preserve">Authorized by (Buyer):</w:t>
      </w:r>
    </w:p>
    <w:p>
      <w:pPr>
        <w:pStyle w:val="BodyText"/>
      </w:pPr>
      <w:r>
        <w:t xml:space="preserve">Meridian Scientific Solutions Ltd.</w:t>
      </w:r>
    </w:p>
    <w:p>
      <w:pPr>
        <w:pStyle w:val="BodyText"/>
      </w:pPr>
      <w:r>
        <w:rPr>
          <w:bCs/>
          <w:b/>
        </w:rPr>
        <w:t xml:space="preserve">Mehmet Aydın</w:t>
      </w:r>
      <w:r>
        <w:br/>
      </w:r>
      <w:r>
        <w:t xml:space="preserve">Director of Procurement</w:t>
      </w:r>
      <w:r>
        <w:br/>
      </w:r>
      <w:r>
        <w:t xml:space="preserve">Date: _______________</w:t>
      </w:r>
    </w:p>
    <w:p>
      <w:pPr>
        <w:pStyle w:val="BodyText"/>
      </w:pPr>
      <w:r>
        <w:rPr>
          <w:bCs/>
          <w:b/>
        </w:rPr>
        <w:t xml:space="preserve">Accepted by (Biologist / Supplier):</w:t>
      </w:r>
    </w:p>
    <w:p>
      <w:pPr>
        <w:pStyle w:val="BodyText"/>
      </w:pPr>
      <w:r>
        <w:t xml:space="preserve">Dr. Elif Kaya Biological Consulting</w:t>
      </w:r>
    </w:p>
    <w:p>
      <w:pPr>
        <w:pStyle w:val="BodyText"/>
      </w:pPr>
      <w:r>
        <w:rPr>
          <w:bCs/>
          <w:b/>
        </w:rPr>
        <w:t xml:space="preserve">Dr. Elif Kaya, PhD</w:t>
      </w:r>
      <w:r>
        <w:br/>
      </w:r>
      <w:r>
        <w:t xml:space="preserve">Senior Biologist</w:t>
      </w:r>
      <w:r>
        <w:br/>
      </w:r>
      <w:r>
        <w:t xml:space="preserve">Date: _______________</w:t>
      </w:r>
    </w:p>
    <w:p>
      <w:pPr>
        <w:pStyle w:val="BodyText"/>
      </w:pPr>
      <w:r>
        <w:t xml:space="preserve">This Purchase Order (PO-2025-IST-0487) is issued for Biologist services to be performed in Turkey Istanbul. Document reference: MS/PO/2025/0487. For inquiries, contact procurement@meridianscientific.com.tr. This document is valid only when signed by both parties. © 2025 Meridian Scientific Solutions Ltd.,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Turkey Istanbul</dc:title>
  <dc:creator/>
  <dc:language>en</dc:language>
  <cp:keywords/>
  <dcterms:created xsi:type="dcterms:W3CDTF">2026-10-10T06:56:02Z</dcterms:created>
  <dcterms:modified xsi:type="dcterms:W3CDTF">2026-10-10T06:56:02Z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