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9" w:name="purchase-order"/>
    <w:p>
      <w:pPr>
        <w:pStyle w:val="Heading1"/>
      </w:pPr>
      <w:r>
        <w:t xml:space="preserve">PURCHASE ORDER</w:t>
      </w:r>
    </w:p>
    <w:p>
      <w:pPr>
        <w:pStyle w:val="FirstParagraph"/>
      </w:pPr>
      <w:r>
        <w:t xml:space="preserve">Biologist Professional Services — Venezuela Caracas</w:t>
      </w:r>
    </w:p>
    <w:bookmarkStart w:id="20" w:name="issuing-company"/>
    <w:p>
      <w:pPr>
        <w:pStyle w:val="Heading3"/>
      </w:pPr>
      <w:r>
        <w:t xml:space="preserve">Issuing Company</w:t>
      </w:r>
    </w:p>
    <w:p>
      <w:pPr>
        <w:pStyle w:val="FirstParagraph"/>
      </w:pPr>
      <w:r>
        <w:rPr>
          <w:bCs/>
          <w:b/>
        </w:rPr>
        <w:t xml:space="preserve">Caracas BioResearch Institute, C.A.</w:t>
      </w:r>
      <w:r>
        <w:br/>
      </w:r>
      <w:r>
        <w:t xml:space="preserve">Av. Francisco de Miranda, Torre Este, Piso 14</w:t>
      </w:r>
      <w:r>
        <w:br/>
      </w:r>
      <w:r>
        <w:t xml:space="preserve">Chacao, Venezuela Caracas</w:t>
      </w:r>
      <w:r>
        <w:br/>
      </w:r>
      <w:r>
        <w:t xml:space="preserve">RIF: J-45872319-0</w:t>
      </w:r>
      <w:r>
        <w:br/>
      </w:r>
      <w:r>
        <w:t xml:space="preserve">Tel: +58 (212) 555-0147</w:t>
      </w:r>
      <w:r>
        <w:br/>
      </w:r>
      <w:r>
        <w:t xml:space="preserve">Email: procurement@caracasbioresearch.com.ve</w:t>
      </w:r>
    </w:p>
    <w:bookmarkEnd w:id="20"/>
    <w:bookmarkStart w:id="21" w:name="purchase-order-details"/>
    <w:p>
      <w:pPr>
        <w:pStyle w:val="Heading3"/>
      </w:pPr>
      <w:r>
        <w:t xml:space="preserve">Purchase Order Details</w:t>
      </w:r>
    </w:p>
    <w:p>
      <w:pPr>
        <w:pStyle w:val="FirstParagraph"/>
      </w:pPr>
      <w:r>
        <w:t xml:space="preserve">PO No.: CBRI-2025-00472</w:t>
      </w:r>
    </w:p>
    <w:p>
      <w:pPr>
        <w:pStyle w:val="BodyText"/>
      </w:pPr>
      <w:r>
        <w:t xml:space="preserve">Date of Issue: June 12, 2025</w:t>
      </w:r>
      <w:r>
        <w:br/>
      </w:r>
      <w:r>
        <w:t xml:space="preserve">Valid Until: July 12, 2025</w:t>
      </w:r>
      <w:r>
        <w:br/>
      </w:r>
      <w:r>
        <w:t xml:space="preserve">Currency: Venezuelan Bolívar Fuerte (VES) / USD</w:t>
      </w:r>
      <w:r>
        <w:br/>
      </w:r>
      <w:r>
        <w:t xml:space="preserve">Payment Terms: Net 30 Days</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María Elena Sánchez Ríos, Ph.D. in Molecular Biology</w:t>
            </w:r>
          </w:p>
        </w:tc>
      </w:tr>
      <w:tr>
        <w:tc>
          <w:tcPr/>
          <w:p>
            <w:pPr>
              <w:pStyle w:val="Compact"/>
              <w:jc w:val="left"/>
            </w:pPr>
            <w:r>
              <w:t xml:space="preserve">Professional Title</w:t>
            </w:r>
          </w:p>
        </w:tc>
        <w:tc>
          <w:tcPr/>
          <w:p>
            <w:pPr>
              <w:pStyle w:val="Compact"/>
              <w:jc w:val="left"/>
            </w:pPr>
            <w:r>
              <w:t xml:space="preserve">Senior Biologist — Independent Consultant</w:t>
            </w:r>
          </w:p>
        </w:tc>
      </w:tr>
      <w:tr>
        <w:tc>
          <w:tcPr/>
          <w:p>
            <w:pPr>
              <w:pStyle w:val="Compact"/>
              <w:jc w:val="left"/>
            </w:pPr>
            <w:r>
              <w:t xml:space="preserve">Professional Registration</w:t>
            </w:r>
          </w:p>
        </w:tc>
        <w:tc>
          <w:tcPr/>
          <w:p>
            <w:pPr>
              <w:pStyle w:val="Compact"/>
              <w:jc w:val="left"/>
            </w:pPr>
            <w:r>
              <w:t xml:space="preserve">COPEBI Registration No. 004521 (Colegio de Profesionales en Biología de Venezuela)</w:t>
            </w:r>
          </w:p>
        </w:tc>
      </w:tr>
      <w:tr>
        <w:tc>
          <w:tcPr/>
          <w:p>
            <w:pPr>
              <w:pStyle w:val="Compact"/>
              <w:jc w:val="left"/>
            </w:pPr>
            <w:r>
              <w:t xml:space="preserve">Address</w:t>
            </w:r>
          </w:p>
        </w:tc>
        <w:tc>
          <w:tcPr/>
          <w:p>
            <w:pPr>
              <w:pStyle w:val="Compact"/>
              <w:jc w:val="left"/>
            </w:pPr>
            <w:r>
              <w:t xml:space="preserve">Calle 45, Res. El Bosque, Edif. Las Palmas, Apto. 3B, Chacao, Venezuela Caracas</w:t>
            </w:r>
          </w:p>
        </w:tc>
      </w:tr>
      <w:tr>
        <w:tc>
          <w:tcPr/>
          <w:p>
            <w:pPr>
              <w:pStyle w:val="Compact"/>
              <w:jc w:val="left"/>
            </w:pPr>
            <w:r>
              <w:t xml:space="preserve">Tax ID (RIF)</w:t>
            </w:r>
          </w:p>
        </w:tc>
        <w:tc>
          <w:tcPr/>
          <w:p>
            <w:pPr>
              <w:pStyle w:val="Compact"/>
              <w:jc w:val="left"/>
            </w:pPr>
            <w:r>
              <w:t xml:space="preserve">V-12345678-9</w:t>
            </w:r>
          </w:p>
        </w:tc>
      </w:tr>
      <w:tr>
        <w:tc>
          <w:tcPr/>
          <w:p>
            <w:pPr>
              <w:pStyle w:val="Compact"/>
              <w:jc w:val="left"/>
            </w:pPr>
            <w:r>
              <w:t xml:space="preserve">Contact Phone</w:t>
            </w:r>
          </w:p>
        </w:tc>
        <w:tc>
          <w:tcPr/>
          <w:p>
            <w:pPr>
              <w:pStyle w:val="Compact"/>
              <w:jc w:val="left"/>
            </w:pPr>
            <w:r>
              <w:t xml:space="preserve">+58 (412) 555-8834</w:t>
            </w:r>
          </w:p>
        </w:tc>
      </w:tr>
      <w:tr>
        <w:tc>
          <w:tcPr/>
          <w:p>
            <w:pPr>
              <w:pStyle w:val="Compact"/>
              <w:jc w:val="left"/>
            </w:pPr>
            <w:r>
              <w:t xml:space="preserve">Email</w:t>
            </w:r>
          </w:p>
        </w:tc>
        <w:tc>
          <w:tcPr/>
          <w:p>
            <w:pPr>
              <w:pStyle w:val="Compact"/>
              <w:jc w:val="left"/>
            </w:pPr>
            <w:r>
              <w:t xml:space="preserve">m.sanchez@biologist-consulting.com.ve</w:t>
            </w:r>
          </w:p>
        </w:tc>
      </w:tr>
    </w:tbl>
    <w:bookmarkEnd w:id="22"/>
    <w:bookmarkStart w:id="23" w:name="description-of-goods-and-services"/>
    <w:p>
      <w:pPr>
        <w:pStyle w:val="Heading2"/>
      </w:pPr>
      <w:r>
        <w:t xml:space="preserve">2. Description of Goods and Services</w:t>
      </w:r>
    </w:p>
    <w:p>
      <w:pPr>
        <w:pStyle w:val="FirstParagraph"/>
      </w:pPr>
      <w:r>
        <w:t xml:space="preserve">This Purchase Order is issued by Caracas BioResearch Institute, C.A., to engage the services of a qualified Biologist for the execution of specialized biological research, laboratory analysis, and environmental assessment activities within the metropolitan area of Venezuela Caracas. The Biologist shall perform all duties in accordance with Venezuelan regulatory standards established by the Ministerio del Poder Popular para Ciencia y Técnologia and the Instituto Nacional de Investigaciones Agrarias (INIA).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Comprehensive environmental water quality analysis of the Lago de Valencia watershed, including biological sampling, microbial enumeration, and toxicological assessment conducted by the Biologist at designated field sites in Venezuela Caracas.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Preparation and submission of a 40-page technical report detailing biodiversity indices, species identification, and ecological risk assessment for the coastal zone of Venezuela Caracas, authored and certified by the Biologist.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On-site laboratory supervision and quality control of 120 soil and sediment samples collected across the Chacao and Baruta municipalities of Venezuela Caracas, performed by the Biologist over a 6-week period.</w:t>
            </w:r>
          </w:p>
        </w:tc>
        <w:tc>
          <w:tcPr/>
          <w:p>
            <w:pPr>
              <w:pStyle w:val="Compact"/>
              <w:jc w:val="left"/>
            </w:pPr>
            <w:r>
              <w:t xml:space="preserve">6</w:t>
            </w:r>
          </w:p>
        </w:tc>
        <w:tc>
          <w:tcPr/>
          <w:p>
            <w:pPr>
              <w:pStyle w:val="Compact"/>
              <w:jc w:val="left"/>
            </w:pPr>
            <w:r>
              <w:t xml:space="preserve">Weeks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04</w:t>
            </w:r>
          </w:p>
        </w:tc>
        <w:tc>
          <w:tcPr/>
          <w:p>
            <w:pPr>
              <w:pStyle w:val="Compact"/>
              <w:jc w:val="left"/>
            </w:pPr>
            <w:r>
              <w:t xml:space="preserve">Two (2) in-person training workshops for institute staff on advanced molecular biology techniques, PCR protocols, and bioinformatics tools, delivered by the Biologist at the Caracas BioResearch Institute laboratory in Venezuela Caracas.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Provision of specialized biological reagents, culture media, and laboratory consumables required for the Biologist to complete all analytical work under this Purchase Order, delivered to the Venezuela Caracas laboratory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Final peer-reviewed publication of research findings in a Venezuelan or international scientific journal, with the Biologist listed as lead author and the Institute as co-authoring entity.</w:t>
            </w:r>
          </w:p>
        </w:tc>
        <w:tc>
          <w:tcPr/>
          <w:p>
            <w:pPr>
              <w:pStyle w:val="Compact"/>
              <w:jc w:val="left"/>
            </w:pPr>
            <w:r>
              <w:t xml:space="preserve">1</w:t>
            </w:r>
          </w:p>
        </w:tc>
        <w:tc>
          <w:tcPr/>
          <w:p>
            <w:pPr>
              <w:pStyle w:val="Compact"/>
              <w:jc w:val="left"/>
            </w:pPr>
            <w:r>
              <w:t xml:space="preserve">Article</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18,300.00</w:t>
            </w:r>
          </w:p>
        </w:tc>
      </w:tr>
      <w:tr>
        <w:tc>
          <w:tcPr>
            <w:gridSpan w:val="5"/>
          </w:tcPr>
          <w:p>
            <w:pPr>
              <w:pStyle w:val="Compact"/>
              <w:jc w:val="right"/>
            </w:pPr>
            <w:r>
              <w:t xml:space="preserve">Applicable Tax (IVA 16% per Venezuelan law)</w:t>
            </w:r>
          </w:p>
        </w:tc>
        <w:tc>
          <w:tcPr/>
          <w:p>
            <w:pPr>
              <w:pStyle w:val="Compact"/>
              <w:jc w:val="left"/>
            </w:pPr>
            <w:r>
              <w:t xml:space="preserve">2,928.00</w:t>
            </w:r>
          </w:p>
        </w:tc>
      </w:tr>
      <w:tr>
        <w:tc>
          <w:tcPr>
            <w:gridSpan w:val="5"/>
          </w:tcPr>
          <w:p>
            <w:pPr>
              <w:pStyle w:val="Compact"/>
              <w:jc w:val="right"/>
            </w:pPr>
            <w:r>
              <w:t xml:space="preserve">GRAND TOTAL</w:t>
            </w:r>
          </w:p>
        </w:tc>
        <w:tc>
          <w:tcPr/>
          <w:p>
            <w:pPr>
              <w:pStyle w:val="Compact"/>
              <w:jc w:val="left"/>
            </w:pPr>
            <w:r>
              <w:t xml:space="preserve">21,228.00</w:t>
            </w:r>
          </w:p>
        </w:tc>
      </w:tr>
    </w:tbl>
    <w:bookmarkEnd w:id="23"/>
    <w:bookmarkStart w:id="24" w:name="X437d9845c5990e2e1fe6bb83aa117b2770a77f1"/>
    <w:p>
      <w:pPr>
        <w:pStyle w:val="Heading2"/>
      </w:pPr>
      <w:r>
        <w:t xml:space="preserve">3. Scope of Work and Professional Obligations</w:t>
      </w:r>
    </w:p>
    <w:p>
      <w:pPr>
        <w:pStyle w:val="FirstParagraph"/>
      </w:pPr>
      <w:r>
        <w:t xml:space="preserve">The Biologist engaged under this Purchase Order shall adhere to the following obligations:</w:t>
      </w:r>
    </w:p>
    <w:p>
      <w:pPr>
        <w:numPr>
          <w:ilvl w:val="0"/>
          <w:numId w:val="1001"/>
        </w:numPr>
        <w:pStyle w:val="Compact"/>
      </w:pPr>
      <w:r>
        <w:t xml:space="preserve">Conduct all fieldwork and laboratory activities within the geographic boundaries of Venezuela Caracas, including the municipalities of Chacao, Baruta, Sucre, and El Paraíso, unless prior written authorization is granted by the purchasing entity.</w:t>
      </w:r>
    </w:p>
    <w:p>
      <w:pPr>
        <w:numPr>
          <w:ilvl w:val="0"/>
          <w:numId w:val="1001"/>
        </w:numPr>
        <w:pStyle w:val="Compact"/>
      </w:pPr>
      <w:r>
        <w:t xml:space="preserve">Maintain full professional liability insurance and comply with all biosafety protocols established by the Venezuelan Ministry of Health for the handling of biological specimens.</w:t>
      </w:r>
    </w:p>
    <w:p>
      <w:pPr>
        <w:numPr>
          <w:ilvl w:val="0"/>
          <w:numId w:val="1001"/>
        </w:numPr>
        <w:pStyle w:val="Compact"/>
      </w:pPr>
      <w:r>
        <w:t xml:space="preserve">Submit weekly progress reports to the procurement department of Caracas BioResearch Institute, C.A., detailing completed tasks, pending analyses, and any deviations from the original research protocol.</w:t>
      </w:r>
    </w:p>
    <w:p>
      <w:pPr>
        <w:numPr>
          <w:ilvl w:val="0"/>
          <w:numId w:val="1001"/>
        </w:numPr>
        <w:pStyle w:val="Compact"/>
      </w:pPr>
      <w:r>
        <w:t xml:space="preserve">Ensure that all data collected, processed, and reported by the Biologist is original, reproducible, and free from conflicts of interest.</w:t>
      </w:r>
    </w:p>
    <w:p>
      <w:pPr>
        <w:numPr>
          <w:ilvl w:val="0"/>
          <w:numId w:val="1001"/>
        </w:numPr>
        <w:pStyle w:val="Compact"/>
      </w:pPr>
      <w:r>
        <w:t xml:space="preserve">Deliver all final reports, datasets, and physical samples to the designated receiving office in Venezuela Caracas no later than the completion date specified in the project timeline.</w:t>
      </w:r>
    </w:p>
    <w:bookmarkEnd w:id="24"/>
    <w:bookmarkStart w:id="25" w:name="payment-and-financial-terms"/>
    <w:p>
      <w:pPr>
        <w:pStyle w:val="Heading2"/>
      </w:pPr>
      <w:r>
        <w:t xml:space="preserve">4. Payment and Financial Terms</w:t>
      </w:r>
    </w:p>
    <w:p>
      <w:pPr>
        <w:pStyle w:val="FirstParagraph"/>
      </w:pPr>
      <w:r>
        <w:t xml:space="preserve">Payment for the services and goods outlined in this Purchase Order shall be made in accordance with the following schedule:</w:t>
      </w:r>
    </w:p>
    <w:p>
      <w:pPr>
        <w:numPr>
          <w:ilvl w:val="0"/>
          <w:numId w:val="1002"/>
        </w:numPr>
        <w:pStyle w:val="Compact"/>
      </w:pPr>
      <w:r>
        <w:rPr>
          <w:bCs/>
          <w:b/>
        </w:rPr>
        <w:t xml:space="preserve">30% advance payment</w:t>
      </w:r>
      <w:r>
        <w:t xml:space="preserve"> </w:t>
      </w:r>
      <w:r>
        <w:t xml:space="preserve">(USD 6,368.40) upon signed acceptance of this Purchase Order by the Biologist.</w:t>
      </w:r>
    </w:p>
    <w:p>
      <w:pPr>
        <w:numPr>
          <w:ilvl w:val="0"/>
          <w:numId w:val="1002"/>
        </w:numPr>
        <w:pStyle w:val="Compact"/>
      </w:pPr>
      <w:r>
        <w:rPr>
          <w:bCs/>
          <w:b/>
        </w:rPr>
        <w:t xml:space="preserve">40% interim payment</w:t>
      </w:r>
      <w:r>
        <w:t xml:space="preserve"> </w:t>
      </w:r>
      <w:r>
        <w:t xml:space="preserve">(USD 8,491.20) upon delivery and acceptance of the technical report and completion of field sampling in Venezuela Caracas.</w:t>
      </w:r>
    </w:p>
    <w:p>
      <w:pPr>
        <w:numPr>
          <w:ilvl w:val="0"/>
          <w:numId w:val="1002"/>
        </w:numPr>
        <w:pStyle w:val="Compact"/>
      </w:pPr>
      <w:r>
        <w:rPr>
          <w:bCs/>
          <w:b/>
        </w:rPr>
        <w:t xml:space="preserve">30% final payment</w:t>
      </w:r>
      <w:r>
        <w:t xml:space="preserve"> </w:t>
      </w:r>
      <w:r>
        <w:t xml:space="preserve">(USD 6,368.40) upon final acceptance of all deliverables, including the published article and training session evaluations.</w:t>
      </w:r>
    </w:p>
    <w:p>
      <w:pPr>
        <w:pStyle w:val="FirstParagraph"/>
      </w:pPr>
      <w:r>
        <w:t xml:space="preserve">All payments shall be processed via bank transfer to the account designated by the Biologist. The purchasing entity reserves the right to withhold payment for any deliverable that does not meet the quality standards specified in this Purchase Order. In the event of currency fluctuation, the USD-denominated amounts shall be converted to VES at the official BCV (Banco Central de Venezuela) exchange rate on the date of each payment.</w:t>
      </w:r>
    </w:p>
    <w:bookmarkEnd w:id="25"/>
    <w:bookmarkStart w:id="26" w:name="delivery-and-location"/>
    <w:p>
      <w:pPr>
        <w:pStyle w:val="Heading2"/>
      </w:pPr>
      <w:r>
        <w:t xml:space="preserve">5. Delivery and Location</w:t>
      </w:r>
    </w:p>
    <w:p>
      <w:pPr>
        <w:pStyle w:val="FirstParagraph"/>
      </w:pPr>
      <w:r>
        <w:t xml:space="preserve">All physical deliverables, laboratory samples, and on-site services under this Purchase Order shall be delivered or performed at the following location in Venezuela Caracas:</w:t>
      </w:r>
    </w:p>
    <w:p>
      <w:pPr>
        <w:pStyle w:val="BodyText"/>
      </w:pPr>
      <w:r>
        <w:rPr>
          <w:bCs/>
          <w:b/>
        </w:rPr>
        <w:t xml:space="preserve">Caracas BioResearch Institute, C.A.</w:t>
      </w:r>
      <w:r>
        <w:br/>
      </w:r>
      <w:r>
        <w:t xml:space="preserve">Av. Francisco de Miranda, Torre Este, Piso 14</w:t>
      </w:r>
      <w:r>
        <w:br/>
      </w:r>
      <w:r>
        <w:t xml:space="preserve">Chacao, Venezuela Caracas</w:t>
      </w:r>
      <w:r>
        <w:br/>
      </w:r>
      <w:r>
        <w:t xml:space="preserve">Receiving Hours: Monday to Friday, 08:00 – 17:00 (Venezuelan time, VET, UTC-4)</w:t>
      </w:r>
    </w:p>
    <w:bookmarkEnd w:id="26"/>
    <w:bookmarkStart w:id="27" w:name="terms-and-conditions"/>
    <w:p>
      <w:pPr>
        <w:pStyle w:val="Heading2"/>
      </w:pPr>
      <w:r>
        <w:t xml:space="preserve">6. Terms and Conditions</w:t>
      </w:r>
    </w:p>
    <w:p>
      <w:pPr>
        <w:numPr>
          <w:ilvl w:val="0"/>
          <w:numId w:val="1003"/>
        </w:numPr>
        <w:pStyle w:val="Compact"/>
      </w:pPr>
      <w:r>
        <w:t xml:space="preserve">This Purchase Order is governed by the Civil Code of the Bolivarian Republic of Venezuela and applicable commercial regulations. Any disputes arising from this Purchase Order shall be resolved through arbitration in Venezuela Caracas in accordance with the rules of the Cámara de Comercio e Industria de Caracas.</w:t>
      </w:r>
    </w:p>
    <w:p>
      <w:pPr>
        <w:numPr>
          <w:ilvl w:val="0"/>
          <w:numId w:val="1003"/>
        </w:numPr>
        <w:pStyle w:val="Compact"/>
      </w:pPr>
      <w:r>
        <w:t xml:space="preserve">The Biologist warrants that all services rendered are performed with professional competence, in accordance with the standards of the Venezuelan biological sciences community, and free from intellectual property infringement.</w:t>
      </w:r>
    </w:p>
    <w:p>
      <w:pPr>
        <w:numPr>
          <w:ilvl w:val="0"/>
          <w:numId w:val="1003"/>
        </w:numPr>
        <w:pStyle w:val="Compact"/>
      </w:pPr>
      <w:r>
        <w:t xml:space="preserve">Either party may terminate this Purchase Order with thirty (30) days written notice. In the event of termination, the Biologist shall be compensated for all work completed and materials procured up to the date of termination.</w:t>
      </w:r>
    </w:p>
    <w:p>
      <w:pPr>
        <w:numPr>
          <w:ilvl w:val="0"/>
          <w:numId w:val="1003"/>
        </w:numPr>
        <w:pStyle w:val="Compact"/>
      </w:pPr>
      <w:r>
        <w:t xml:space="preserve">All data and intellectual property generated under this Purchase Order shall be jointly owned by the purchasing entity and the Biologist, with publication rights as specified in Item 06 above.</w:t>
      </w:r>
    </w:p>
    <w:p>
      <w:pPr>
        <w:numPr>
          <w:ilvl w:val="0"/>
          <w:numId w:val="1003"/>
        </w:numPr>
        <w:pStyle w:val="Compact"/>
      </w:pPr>
      <w:r>
        <w:t xml:space="preserve">This Purchase Order becomes effective upon signature by both parties and remains valid until all obligations have been fulfilled or the expiration date stated herein has passed.</w:t>
      </w:r>
    </w:p>
    <w:bookmarkEnd w:id="27"/>
    <w:bookmarkStart w:id="28" w:name="authorization-and-signatures"/>
    <w:p>
      <w:pPr>
        <w:pStyle w:val="Heading2"/>
      </w:pPr>
      <w:r>
        <w:t xml:space="preserve">7. Authorization and Signatures</w:t>
      </w:r>
    </w:p>
    <w:p>
      <w:pPr>
        <w:pStyle w:val="FirstParagraph"/>
      </w:pPr>
      <w:r>
        <w:rPr>
          <w:bCs/>
          <w:b/>
        </w:rPr>
        <w:t xml:space="preserve">For the Purchasing Entity</w:t>
      </w:r>
      <w:r>
        <w:br/>
      </w:r>
      <w:r>
        <w:t xml:space="preserve">Caracas BioResearch Institute, C.A.</w:t>
      </w:r>
    </w:p>
    <w:p>
      <w:pPr>
        <w:pStyle w:val="BodyText"/>
      </w:pPr>
      <w:r>
        <w:rPr>
          <w:bCs/>
          <w:b/>
        </w:rPr>
        <w:t xml:space="preserve">Ing. Rafael Torres Mendoza</w:t>
      </w:r>
      <w:r>
        <w:br/>
      </w:r>
      <w:r>
        <w:t xml:space="preserve">Director of Procurement &amp; Operations</w:t>
      </w:r>
      <w:r>
        <w:br/>
      </w:r>
      <w:r>
        <w:t xml:space="preserve">Date: _______________</w:t>
      </w:r>
    </w:p>
    <w:p>
      <w:pPr>
        <w:pStyle w:val="BodyText"/>
      </w:pPr>
      <w:r>
        <w:rPr>
          <w:bCs/>
          <w:b/>
        </w:rPr>
        <w:t xml:space="preserve">For the Service Provider (Biologist)</w:t>
      </w:r>
    </w:p>
    <w:p>
      <w:pPr>
        <w:pStyle w:val="BodyText"/>
      </w:pPr>
      <w:r>
        <w:rPr>
          <w:bCs/>
          <w:b/>
        </w:rPr>
        <w:t xml:space="preserve">Dr. María Elena Sánchez Ríos, Ph.D.</w:t>
      </w:r>
      <w:r>
        <w:br/>
      </w:r>
      <w:r>
        <w:t xml:space="preserve">Senior Biologist — Independent Consultant</w:t>
      </w:r>
      <w:r>
        <w:br/>
      </w:r>
      <w:r>
        <w:t xml:space="preserve">Date: _______________</w:t>
      </w:r>
    </w:p>
    <w:p>
      <w:pPr>
        <w:pStyle w:val="BodyText"/>
      </w:pPr>
      <w:r>
        <w:t xml:space="preserve">This Purchase Order (No. CBRI-2025-00472) is a binding commercial document issued in Venezuela Caracas. It constitutes the sole agreement between the parties regarding the engagement of the Biologist for the services described herein. No verbal modifications to this Purchase Order shall be valid unless confirmed in writing and signed by both parties. Document reference: CBRI/PO/2025/00472. Printed in Venezuela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Venezuela Caracas</dc:title>
  <dc:creator/>
  <dc:language>en</dc:language>
  <cp:keywords/>
  <dcterms:created xsi:type="dcterms:W3CDTF">2026-10-10T12:43:36Z</dcterms:created>
  <dcterms:modified xsi:type="dcterms:W3CDTF">2026-10-10T12:43:36Z</dcterms:modified>
</cp:coreProperties>
</file>

<file path=docProps/custom.xml><?xml version="1.0" encoding="utf-8"?>
<Properties xmlns="http://schemas.openxmlformats.org/officeDocument/2006/custom-properties" xmlns:vt="http://schemas.openxmlformats.org/officeDocument/2006/docPropsVTypes"/>
</file>