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7" w:name="purchase-order"/>
    <w:p>
      <w:pPr>
        <w:pStyle w:val="Heading1"/>
      </w:pPr>
      <w:r>
        <w:t xml:space="preserve">PURCHASE ORDER</w:t>
      </w:r>
    </w:p>
    <w:p>
      <w:pPr>
        <w:pStyle w:val="FirstParagraph"/>
      </w:pPr>
      <w:r>
        <w:rPr>
          <w:bCs/>
          <w:b/>
        </w:rPr>
        <w:t xml:space="preserve">Issuing Organization:</w:t>
      </w:r>
      <w:r>
        <w:br/>
      </w:r>
      <w:r>
        <w:t xml:space="preserve">Hospital Universitario de Córdoba</w:t>
      </w:r>
      <w:r>
        <w:br/>
      </w:r>
      <w:r>
        <w:t xml:space="preserve">Departamento de Ingeniería Biomédica</w:t>
      </w:r>
      <w:r>
        <w:br/>
      </w:r>
      <w:r>
        <w:t xml:space="preserve">Av. Vélez Sarsfield 1611</w:t>
      </w:r>
      <w:r>
        <w:br/>
      </w:r>
      <w:r>
        <w:t xml:space="preserve">Córdoba, Argentina</w:t>
      </w:r>
      <w:r>
        <w:br/>
      </w:r>
      <w:r>
        <w:t xml:space="preserve">C.P. 5000</w:t>
      </w:r>
      <w:r>
        <w:br/>
      </w:r>
      <w:r>
        <w:t xml:space="preserve">Tel: +54 (351) 434-5678</w:t>
      </w:r>
      <w:r>
        <w:br/>
      </w:r>
      <w:r>
        <w:t xml:space="preserve">Email: compras@hucordoba.gob.ar</w:t>
      </w:r>
    </w:p>
    <w:p>
      <w:pPr>
        <w:pStyle w:val="BodyText"/>
      </w:pPr>
      <w:r>
        <w:rPr>
          <w:bCs/>
          <w:b/>
        </w:rPr>
        <w:t xml:space="preserve">Purchase Order No.:</w:t>
      </w:r>
      <w:r>
        <w:t xml:space="preserve"> </w:t>
      </w:r>
      <w:r>
        <w:t xml:space="preserve">PO-CBA-2025-0487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Origin:</w:t>
      </w:r>
      <w:r>
        <w:t xml:space="preserve"> </w:t>
      </w:r>
      <w:r>
        <w:t xml:space="preserve">Argentina</w:t>
      </w:r>
      <w:r>
        <w:br/>
      </w:r>
      <w:r>
        <w:rPr>
          <w:bCs/>
          <w:b/>
        </w:rPr>
        <w:t xml:space="preserve">Province:</w:t>
      </w:r>
      <w:r>
        <w:t xml:space="preserve"> </w:t>
      </w:r>
      <w:r>
        <w:t xml:space="preserve">Córdoba</w:t>
      </w:r>
      <w:r>
        <w:br/>
      </w:r>
      <w:r>
        <w:rPr>
          <w:bCs/>
          <w:b/>
        </w:rPr>
        <w:t xml:space="preserve">Currency:</w:t>
      </w:r>
      <w:r>
        <w:t xml:space="preserve"> </w:t>
      </w:r>
      <w:r>
        <w:t xml:space="preserve">Argentine Peso (ARS)</w:t>
      </w:r>
    </w:p>
    <w:bookmarkStart w:id="20" w:name="vendor-supplier-information"/>
    <w:p>
      <w:pPr>
        <w:pStyle w:val="Heading2"/>
      </w:pPr>
      <w:r>
        <w:t xml:space="preserve">1. Vendor / Supplier Information</w:t>
      </w:r>
    </w:p>
    <w:p>
      <w:pPr>
        <w:pStyle w:val="FirstParagraph"/>
      </w:pPr>
      <w:r>
        <w:rPr>
          <w:bCs/>
          <w:b/>
        </w:rPr>
        <w:t xml:space="preserve">Supplier Name:</w:t>
      </w:r>
      <w:r>
        <w:t xml:space="preserve"> </w:t>
      </w:r>
      <w:r>
        <w:t xml:space="preserve">TecnoMed Ingeniería Biomédica S.R.L.</w:t>
      </w:r>
      <w:r>
        <w:br/>
      </w:r>
      <w:r>
        <w:rPr>
          <w:bCs/>
          <w:b/>
        </w:rPr>
        <w:t xml:space="preserve">Address:</w:t>
      </w:r>
      <w:r>
        <w:t xml:space="preserve"> </w:t>
      </w:r>
      <w:r>
        <w:t xml:space="preserve">Calle Mitre 2345, Piso 4, Barrio Centro, Córdoba, Argentina</w:t>
      </w:r>
      <w:r>
        <w:br/>
      </w:r>
      <w:r>
        <w:rPr>
          <w:bCs/>
          <w:b/>
        </w:rPr>
        <w:t xml:space="preserve">CUIT:</w:t>
      </w:r>
      <w:r>
        <w:t xml:space="preserve"> </w:t>
      </w:r>
      <w:r>
        <w:t xml:space="preserve">30-71234567-8</w:t>
      </w:r>
      <w:r>
        <w:br/>
      </w:r>
      <w:r>
        <w:rPr>
          <w:bCs/>
          <w:b/>
        </w:rPr>
        <w:t xml:space="preserve">Contact Person:</w:t>
      </w:r>
      <w:r>
        <w:t xml:space="preserve"> </w:t>
      </w:r>
      <w:r>
        <w:t xml:space="preserve">Ing. María Elena Rodríguez</w:t>
      </w:r>
      <w:r>
        <w:br/>
      </w:r>
      <w:r>
        <w:rPr>
          <w:bCs/>
          <w:b/>
        </w:rPr>
        <w:t xml:space="preserve">Email:</w:t>
      </w:r>
      <w:r>
        <w:t xml:space="preserve"> </w:t>
      </w:r>
      <w:r>
        <w:t xml:space="preserve">ventas@tecnomed-cba.com.ar</w:t>
      </w:r>
      <w:r>
        <w:br/>
      </w:r>
      <w:r>
        <w:rPr>
          <w:bCs/>
          <w:b/>
        </w:rPr>
        <w:t xml:space="preserve">Phone:</w:t>
      </w:r>
      <w:r>
        <w:t xml:space="preserve"> </w:t>
      </w:r>
      <w:r>
        <w:t xml:space="preserve">+54 (351) 422-9876</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Hospital Universitario de Córdoba, located in the province of Argentina Córdoba, to formally authorize the procurement of specialized equipment, calibration instruments, and professional services required for the operational deployment of a</w:t>
      </w:r>
      <w:r>
        <w:t xml:space="preserve"> </w:t>
      </w:r>
      <w:r>
        <w:rPr>
          <w:bCs/>
          <w:b/>
        </w:rPr>
        <w:t xml:space="preserve">Biomedical Engineer</w:t>
      </w:r>
      <w:r>
        <w:t xml:space="preserve"> </w:t>
      </w:r>
      <w:r>
        <w:t xml:space="preserve">within the institution's Clinical Engineering Department. The Biomedical Engineer will be responsible for the installation, maintenance, calibration, and regulatory compliance of all medical devices and diagnostic equipment across the hospital's facilities in Argentina Córdoba.</w:t>
      </w:r>
    </w:p>
    <w:p>
      <w:pPr>
        <w:pStyle w:val="BodyText"/>
      </w:pPr>
      <w:r>
        <w:t xml:space="preserve">This Purchase Order encompasses all items and services necessary to equip the Biomedical Engineer with the tools, software licenses, and technical resources required to perform their duties in accordance with the Argentine National Administration of Medicaments, Food and Medical Devices (ANMAT) regulations and the provincial health authority guidelines applicable to the region of Argentina Córdoba.</w:t>
      </w:r>
    </w:p>
    <w:bookmarkEnd w:id="21"/>
    <w:bookmarkStart w:id="22" w:name="X594dc32aea67bb1c958a28a4d4d4c458735ffa2"/>
    <w:p>
      <w:pPr>
        <w:pStyle w:val="Heading2"/>
      </w:pPr>
      <w:r>
        <w:t xml:space="preserve">3. Line Items – Equipment,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Portable Biomedical Device Calibrator (Multi-parameter: ECG, SpO2, Blood Pressure, Temperature) – for use by the Biomedical Engineer in Argentina Córdoba</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Medical Device Maintenance Software License (5-year subscription) – Clinical Engineering Management System for the Biomedical Engineer's workflow</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Electrocardiogram (ECG) Simulator and Analyzer – for Biomedical Engineer diagnostic testing in Argentina Córdoba</w:t>
            </w:r>
          </w:p>
        </w:tc>
        <w:tc>
          <w:tcPr/>
          <w:p>
            <w:pPr>
              <w:pStyle w:val="Compact"/>
              <w:jc w:val="left"/>
            </w:pPr>
            <w:r>
              <w:t xml:space="preserve">1</w:t>
            </w:r>
          </w:p>
        </w:tc>
        <w:tc>
          <w:tcPr/>
          <w:p>
            <w:pPr>
              <w:pStyle w:val="Compact"/>
              <w:jc w:val="left"/>
            </w:pPr>
            <w:r>
              <w:t xml:space="preserve">Unit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Precision Oscilloscope (100 MHz, 4-channel) with biomedical probe kit – for signal integrity verification by the Biomedical Engineer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05</w:t>
            </w:r>
          </w:p>
        </w:tc>
        <w:tc>
          <w:tcPr/>
          <w:p>
            <w:pPr>
              <w:pStyle w:val="Compact"/>
              <w:jc w:val="left"/>
            </w:pPr>
            <w:r>
              <w:t xml:space="preserve">Insulation Resistance Tester (IEC 62353 compliant) – mandatory for Biomedical Engineer safety inspections in Argentina Córdoba</w:t>
            </w:r>
          </w:p>
        </w:tc>
        <w:tc>
          <w:tcPr/>
          <w:p>
            <w:pPr>
              <w:pStyle w:val="Compact"/>
              <w:jc w:val="left"/>
            </w:pPr>
            <w:r>
              <w:t xml:space="preserve">2</w:t>
            </w:r>
          </w:p>
        </w:tc>
        <w:tc>
          <w:tcPr/>
          <w:p>
            <w:pPr>
              <w:pStyle w:val="Compact"/>
              <w:jc w:val="left"/>
            </w:pPr>
            <w:r>
              <w:t xml:space="preserve">Unit</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06</w:t>
            </w:r>
          </w:p>
        </w:tc>
        <w:tc>
          <w:tcPr/>
          <w:p>
            <w:pPr>
              <w:pStyle w:val="Compact"/>
              <w:jc w:val="left"/>
            </w:pPr>
            <w:r>
              <w:t xml:space="preserve">Professional Training Program: Advanced Biomedical Engineering Certification (40 hours) – for the Biomedical Engineer assigned to this institution</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07</w:t>
            </w:r>
          </w:p>
        </w:tc>
        <w:tc>
          <w:tcPr/>
          <w:p>
            <w:pPr>
              <w:pStyle w:val="Compact"/>
              <w:jc w:val="left"/>
            </w:pPr>
            <w:r>
              <w:t xml:space="preserve">Technical Reference Library: IEC 60601, IEC 62304, ANMAT Resolution 2024-112 – printed and digital copies for the Biomedical Engineer's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Annual Preventive Maintenance Contract for 120 medical devices – to be executed by the Biomedical Engineer with supplier support in Argentina Córdoba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09</w:t>
            </w:r>
          </w:p>
        </w:tc>
        <w:tc>
          <w:tcPr/>
          <w:p>
            <w:pPr>
              <w:pStyle w:val="Compact"/>
              <w:jc w:val="left"/>
            </w:pPr>
            <w:r>
              <w:t xml:space="preserve">Personal Protective Equipment (PPE) and anti-static workstation kit for the Biomedical Engineer's laboratory in Córdoba</w:t>
            </w:r>
          </w:p>
        </w:tc>
        <w:tc>
          <w:tcPr/>
          <w:p>
            <w:pPr>
              <w:pStyle w:val="Compact"/>
              <w:jc w:val="left"/>
            </w:pPr>
            <w:r>
              <w:t xml:space="preserve">1</w:t>
            </w:r>
          </w:p>
        </w:tc>
        <w:tc>
          <w:tcPr/>
          <w:p>
            <w:pPr>
              <w:pStyle w:val="Compact"/>
              <w:jc w:val="left"/>
            </w:pPr>
            <w:r>
              <w:t xml:space="preserve">Kit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10</w:t>
            </w:r>
          </w:p>
        </w:tc>
        <w:tc>
          <w:tcPr/>
          <w:p>
            <w:pPr>
              <w:pStyle w:val="Compact"/>
              <w:jc w:val="left"/>
            </w:pPr>
            <w:r>
              <w:t xml:space="preserve">On-site Installation and Commissioning Service – Biomedical Engineer equipment setup at Hospital Universitario de Córdoba, Argentina Córdoba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left"/>
            </w:pPr>
            <w:r>
              <w:t xml:space="preserve">SUBTOTAL</w:t>
            </w:r>
          </w:p>
        </w:tc>
        <w:tc>
          <w:tcPr/>
          <w:p>
            <w:pPr>
              <w:pStyle w:val="Compact"/>
              <w:jc w:val="left"/>
            </w:pPr>
            <w:r>
              <w:t xml:space="preserve">7,040,000.00</w:t>
            </w:r>
          </w:p>
        </w:tc>
      </w:tr>
      <w:tr>
        <w:tc>
          <w:tcPr>
            <w:gridSpan w:val="5"/>
          </w:tcPr>
          <w:p>
            <w:pPr>
              <w:pStyle w:val="Compact"/>
              <w:jc w:val="left"/>
            </w:pPr>
            <w:r>
              <w:t xml:space="preserve">IVA (21% – Argentine Value Added Tax)</w:t>
            </w:r>
          </w:p>
        </w:tc>
        <w:tc>
          <w:tcPr/>
          <w:p>
            <w:pPr>
              <w:pStyle w:val="Compact"/>
              <w:jc w:val="left"/>
            </w:pPr>
            <w:r>
              <w:t xml:space="preserve">1,478,400.00</w:t>
            </w:r>
          </w:p>
        </w:tc>
      </w:tr>
      <w:tr>
        <w:tc>
          <w:tcPr>
            <w:gridSpan w:val="5"/>
          </w:tcPr>
          <w:p>
            <w:pPr>
              <w:pStyle w:val="Compact"/>
              <w:jc w:val="left"/>
            </w:pPr>
            <w:r>
              <w:t xml:space="preserve">GRAND TOTAL (ARS)</w:t>
            </w:r>
          </w:p>
        </w:tc>
        <w:tc>
          <w:tcPr/>
          <w:p>
            <w:pPr>
              <w:pStyle w:val="Compact"/>
              <w:jc w:val="left"/>
            </w:pPr>
            <w:r>
              <w:t xml:space="preserve">8,518,400.00</w:t>
            </w:r>
          </w:p>
        </w:tc>
      </w:tr>
    </w:tbl>
    <w:bookmarkEnd w:id="22"/>
    <w:bookmarkStart w:id="23" w:name="delivery-and-installation-terms"/>
    <w:p>
      <w:pPr>
        <w:pStyle w:val="Heading2"/>
      </w:pPr>
      <w:r>
        <w:t xml:space="preserve">4. Delivery and Installation Terms</w:t>
      </w:r>
    </w:p>
    <w:p>
      <w:pPr>
        <w:pStyle w:val="FirstParagraph"/>
      </w:pPr>
      <w:r>
        <w:t xml:space="preserve">All equipment and materials listed in this Purchase Order shall be delivered to the Hospital Universitario de Córdoba, located at Av. Vélez Sarsfield 1611, Córdoba, Argentina, no later than</w:t>
      </w:r>
      <w:r>
        <w:t xml:space="preserve"> </w:t>
      </w:r>
      <w:r>
        <w:rPr>
          <w:bCs/>
          <w:b/>
        </w:rPr>
        <w:t xml:space="preserve">30 July 2025</w:t>
      </w:r>
      <w:r>
        <w:t xml:space="preserve">. The supplier is responsible for all transportation, insurance, and customs clearance (if applicable for imported components) within the province of Argentina Córdoba. Installation and commissioning of all Biomedical Engineer equipment shall be completed within ten (10) business days of delivery, with the assigned Biomedical Engineer present to verify proper configuration and calibration.</w:t>
      </w:r>
    </w:p>
    <w:p>
      <w:pPr>
        <w:pStyle w:val="BodyText"/>
      </w:pPr>
      <w:r>
        <w:t xml:space="preserve">The supplier acknowledges that all delivered equipment must comply with the technical standards established by ANMAT and the provincial health regulations of Argentina Córdoba. The Biomedical Engineer assigned to this institution will perform a full acceptance inspection prior to final sign-off on this Purchase Order.</w:t>
      </w:r>
    </w:p>
    <w:bookmarkEnd w:id="23"/>
    <w:bookmarkStart w:id="24" w:name="payment-terms"/>
    <w:p>
      <w:pPr>
        <w:pStyle w:val="Heading2"/>
      </w:pPr>
      <w:r>
        <w:t xml:space="preserve">5. Payment Terms</w:t>
      </w:r>
    </w:p>
    <w:p>
      <w:pPr>
        <w:pStyle w:val="FirstParagraph"/>
      </w:pPr>
      <w:r>
        <w:t xml:space="preserve">Payment for this Purchase Order shall be made in the following schedule:</w:t>
      </w:r>
    </w:p>
    <w:p>
      <w:pPr>
        <w:numPr>
          <w:ilvl w:val="0"/>
          <w:numId w:val="1001"/>
        </w:numPr>
        <w:pStyle w:val="Compact"/>
      </w:pPr>
      <w:r>
        <w:rPr>
          <w:bCs/>
          <w:b/>
        </w:rPr>
        <w:t xml:space="preserve">40% (ARS 3,407,360.00)</w:t>
      </w:r>
      <w:r>
        <w:t xml:space="preserve"> </w:t>
      </w:r>
      <w:r>
        <w:t xml:space="preserve">– Due upon signing of this Purchase Order and confirmation of order acceptance by the supplier.</w:t>
      </w:r>
    </w:p>
    <w:p>
      <w:pPr>
        <w:numPr>
          <w:ilvl w:val="0"/>
          <w:numId w:val="1001"/>
        </w:numPr>
        <w:pStyle w:val="Compact"/>
      </w:pPr>
      <w:r>
        <w:rPr>
          <w:bCs/>
          <w:b/>
        </w:rPr>
        <w:t xml:space="preserve">40% (ARS 3,407,360.00)</w:t>
      </w:r>
      <w:r>
        <w:t xml:space="preserve"> </w:t>
      </w:r>
      <w:r>
        <w:t xml:space="preserve">– Due upon delivery and successful installation of all equipment at the facility in Argentina Córdoba.</w:t>
      </w:r>
    </w:p>
    <w:p>
      <w:pPr>
        <w:numPr>
          <w:ilvl w:val="0"/>
          <w:numId w:val="1001"/>
        </w:numPr>
        <w:pStyle w:val="Compact"/>
      </w:pPr>
      <w:r>
        <w:rPr>
          <w:bCs/>
          <w:b/>
        </w:rPr>
        <w:t xml:space="preserve">20% (ARS 1,703,680.00)</w:t>
      </w:r>
      <w:r>
        <w:t xml:space="preserve"> </w:t>
      </w:r>
      <w:r>
        <w:t xml:space="preserve">– Due upon completion of the Biomedical Engineer's acceptance testing, final calibration verification, and submission of all technical documentation.</w:t>
      </w:r>
    </w:p>
    <w:p>
      <w:pPr>
        <w:pStyle w:val="FirstParagraph"/>
      </w:pPr>
      <w:r>
        <w:t xml:space="preserve">Payment shall be made via bank transfer to the supplier's designated account in Argentine Pesos (ARS). All invoices must reference this Purchase Order number (PO-CBA-2025-0487) and include the supplier's CUIT for tax compliance in Argentina Córdoba.</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Argentine Republic and the commercial regulations applicable in the province of Córdoba, Argentina.</w:t>
      </w:r>
    </w:p>
    <w:p>
      <w:pPr>
        <w:numPr>
          <w:ilvl w:val="0"/>
          <w:numId w:val="1002"/>
        </w:numPr>
        <w:pStyle w:val="Compact"/>
      </w:pPr>
      <w:r>
        <w:t xml:space="preserve">The supplier warrants that all equipment is new, unused, and free from defects for a minimum period of twenty-four (24) months from the date of acceptance by the Biomedical Engineer.</w:t>
      </w:r>
    </w:p>
    <w:p>
      <w:pPr>
        <w:numPr>
          <w:ilvl w:val="0"/>
          <w:numId w:val="1002"/>
        </w:numPr>
        <w:pStyle w:val="Compact"/>
      </w:pPr>
      <w:r>
        <w:t xml:space="preserve">The Biomedical Engineer assigned to this institution retains the right to reject any item that does not meet the specifications outlined in this Purchase Order or that fails to comply with ANMAT safety and performance standards.</w:t>
      </w:r>
    </w:p>
    <w:p>
      <w:pPr>
        <w:numPr>
          <w:ilvl w:val="0"/>
          <w:numId w:val="1002"/>
        </w:numPr>
        <w:pStyle w:val="Compact"/>
      </w:pPr>
      <w:r>
        <w:t xml:space="preserve">The supplier shall provide full technical documentation, user manuals in Spanish, and all necessary regulatory certificates for each item delivered in Argentina Córdoba.</w:t>
      </w:r>
    </w:p>
    <w:p>
      <w:pPr>
        <w:numPr>
          <w:ilvl w:val="0"/>
          <w:numId w:val="1002"/>
        </w:numPr>
        <w:pStyle w:val="Compact"/>
      </w:pPr>
      <w:r>
        <w:t xml:space="preserve">Any modification to this Purchase Order must be made in writing and signed by both parties. Verbal agreements are not binding.</w:t>
      </w:r>
    </w:p>
    <w:p>
      <w:pPr>
        <w:numPr>
          <w:ilvl w:val="0"/>
          <w:numId w:val="1002"/>
        </w:numPr>
        <w:pStyle w:val="Compact"/>
      </w:pPr>
      <w:r>
        <w:t xml:space="preserve">The supplier shall maintain a dedicated technical support line available to the Biomedical Engineer during business hours (Monday to Friday, 08:00–17:00, Argentina Córdoba time) for the duration of the warranty period.</w:t>
      </w:r>
    </w:p>
    <w:p>
      <w:pPr>
        <w:numPr>
          <w:ilvl w:val="0"/>
          <w:numId w:val="1002"/>
        </w:numPr>
        <w:pStyle w:val="Compact"/>
      </w:pPr>
      <w:r>
        <w:t xml:space="preserve">In the event of non-delivery or defective equipment, the supplier shall replace the item within fifteen (15) business days at no additional cost to the Hospital Universitario de Córdoba.</w:t>
      </w:r>
    </w:p>
    <w:p>
      <w:pPr>
        <w:numPr>
          <w:ilvl w:val="0"/>
          <w:numId w:val="1002"/>
        </w:numPr>
        <w:pStyle w:val="Compact"/>
      </w:pPr>
      <w:r>
        <w:t xml:space="preserve">This Purchase Order does not constitute an employment contract. The Biomedical Engineer referenced herein is an employee of the Hospital Universitario de Córdoba and is not affiliated with the supplier.</w:t>
      </w:r>
    </w:p>
    <w:bookmarkEnd w:id="25"/>
    <w:bookmarkStart w:id="26" w:name="authorization-and-signatures"/>
    <w:p>
      <w:pPr>
        <w:pStyle w:val="Heading2"/>
      </w:pPr>
      <w:r>
        <w:t xml:space="preserve">7. Authorization and Signatures</w:t>
      </w:r>
    </w:p>
    <w:p>
      <w:pPr>
        <w:pStyle w:val="FirstParagraph"/>
      </w:pPr>
      <w:r>
        <w:t xml:space="preserve">This Purchase Order is authorized and approved by the undersigned representatives of the Hospital Universitario de Córdoba, Argentina Córdoba, and is accepted by the supplier TecnoMed Ingeniería Biomédica S.R.L.</w:t>
      </w:r>
    </w:p>
    <w:p>
      <w:pPr>
        <w:pStyle w:val="BodyText"/>
      </w:pPr>
      <w:r>
        <w:rPr>
          <w:bCs/>
          <w:b/>
        </w:rPr>
        <w:t xml:space="preserve">For the Hospital Universitario de Córdoba:</w:t>
      </w:r>
    </w:p>
    <w:p>
      <w:pPr>
        <w:pStyle w:val="BodyText"/>
      </w:pPr>
      <w:r>
        <w:rPr>
          <w:bCs/>
          <w:b/>
        </w:rPr>
        <w:t xml:space="preserve">Dr. Jorge Alberto Méndez</w:t>
      </w:r>
      <w:r>
        <w:br/>
      </w:r>
      <w:r>
        <w:t xml:space="preserve">Director de Compras y Abastecimiento</w:t>
      </w:r>
      <w:r>
        <w:br/>
      </w:r>
      <w:r>
        <w:t xml:space="preserve">Hospital Universitario de Córdoba</w:t>
      </w:r>
      <w:r>
        <w:br/>
      </w:r>
      <w:r>
        <w:t xml:space="preserve">Córdoba, Argentina</w:t>
      </w:r>
      <w:r>
        <w:br/>
      </w:r>
      <w:r>
        <w:t xml:space="preserve">Date: _______________</w:t>
      </w:r>
    </w:p>
    <w:p>
      <w:pPr>
        <w:pStyle w:val="BodyText"/>
      </w:pPr>
      <w:r>
        <w:rPr>
          <w:bCs/>
          <w:b/>
        </w:rPr>
        <w:t xml:space="preserve">For TecnoMed Ingeniería Biomédica S.R.L.:</w:t>
      </w:r>
    </w:p>
    <w:p>
      <w:pPr>
        <w:pStyle w:val="BodyText"/>
      </w:pPr>
      <w:r>
        <w:rPr>
          <w:bCs/>
          <w:b/>
        </w:rPr>
        <w:t xml:space="preserve">Ing. María Elena Rodríguez</w:t>
      </w:r>
      <w:r>
        <w:br/>
      </w:r>
      <w:r>
        <w:t xml:space="preserve">Gerente Comercial</w:t>
      </w:r>
      <w:r>
        <w:br/>
      </w:r>
      <w:r>
        <w:t xml:space="preserve">TecnoMed Ingeniería Biomédica S.R.L.</w:t>
      </w:r>
      <w:r>
        <w:br/>
      </w:r>
      <w:r>
        <w:t xml:space="preserve">Córdoba, Argentina</w:t>
      </w:r>
      <w:r>
        <w:br/>
      </w:r>
      <w:r>
        <w:t xml:space="preserve">Date: _______________</w:t>
      </w:r>
    </w:p>
    <w:p>
      <w:pPr>
        <w:pStyle w:val="BodyText"/>
      </w:pPr>
      <w:r>
        <w:rPr>
          <w:bCs/>
          <w:b/>
        </w:rPr>
        <w:t xml:space="preserve">Technical Acceptance (Biomedical Engineer):</w:t>
      </w:r>
    </w:p>
    <w:p>
      <w:pPr>
        <w:pStyle w:val="BodyText"/>
      </w:pPr>
      <w:r>
        <w:rPr>
          <w:bCs/>
          <w:b/>
        </w:rPr>
        <w:t xml:space="preserve">Ing. _______________</w:t>
      </w:r>
      <w:r>
        <w:br/>
      </w:r>
      <w:r>
        <w:t xml:space="preserve">Biomedical Engineer – Clinical Engineering Dept.</w:t>
      </w:r>
      <w:r>
        <w:br/>
      </w:r>
      <w:r>
        <w:t xml:space="preserve">Hospital Universitario de Córdoba</w:t>
      </w:r>
      <w:r>
        <w:br/>
      </w:r>
      <w:r>
        <w:t xml:space="preserve">Córdoba, Argentina</w:t>
      </w:r>
      <w:r>
        <w:br/>
      </w:r>
      <w:r>
        <w:t xml:space="preserve">Date: _______________</w:t>
      </w:r>
    </w:p>
    <w:p>
      <w:pPr>
        <w:pStyle w:val="BodyText"/>
      </w:pPr>
      <w:r>
        <w:rPr>
          <w:bCs/>
          <w:b/>
        </w:rPr>
        <w:t xml:space="preserve">Financial Verification:</w:t>
      </w:r>
    </w:p>
    <w:p>
      <w:pPr>
        <w:pStyle w:val="BodyText"/>
      </w:pPr>
      <w:r>
        <w:rPr>
          <w:bCs/>
          <w:b/>
        </w:rPr>
        <w:t xml:space="preserve">Contador _______________</w:t>
      </w:r>
      <w:r>
        <w:br/>
      </w:r>
      <w:r>
        <w:t xml:space="preserve">Departamento Contable</w:t>
      </w:r>
      <w:r>
        <w:br/>
      </w:r>
      <w:r>
        <w:t xml:space="preserve">Hospital Universitario de Córdoba</w:t>
      </w:r>
      <w:r>
        <w:br/>
      </w:r>
      <w:r>
        <w:t xml:space="preserve">Córdoba, Argentina</w:t>
      </w:r>
      <w:r>
        <w:br/>
      </w:r>
      <w:r>
        <w:t xml:space="preserve">Date: _______________</w:t>
      </w:r>
    </w:p>
    <w:p>
      <w:pPr>
        <w:pStyle w:val="BodyText"/>
      </w:pPr>
      <w:r>
        <w:t xml:space="preserve">This Purchase Order (PO-CBA-2025-0487) is issued for the procurement of Biomedical Engineer equipment and services at the Hospital Universitario de Córdoba, located in the province of Argentina Córdoba. All transactions are subject to Argentine federal and provincial tax regulations. This document is valid for a period of thirty (30) calendar days from the date of issue.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Argentina Córdoba</dc:title>
  <dc:creator/>
  <dc:language>en</dc:language>
  <cp:keywords/>
  <dcterms:created xsi:type="dcterms:W3CDTF">2026-10-10T08:34:38Z</dcterms:created>
  <dcterms:modified xsi:type="dcterms:W3CDTF">2026-10-10T08:34:38Z</dcterms:modified>
</cp:coreProperties>
</file>

<file path=docProps/custom.xml><?xml version="1.0" encoding="utf-8"?>
<Properties xmlns="http://schemas.openxmlformats.org/officeDocument/2006/custom-properties" xmlns:vt="http://schemas.openxmlformats.org/officeDocument/2006/docPropsVTypes"/>
</file>