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Biomedical Engineer Professional Services &amp; Equipment Procurement</w:t>
      </w:r>
    </w:p>
    <w:p>
      <w:pPr>
        <w:pStyle w:val="BodyText"/>
      </w:pPr>
      <w:r>
        <w:t xml:space="preserve">Operational Jurisdiction: Italy Rome</w:t>
      </w:r>
    </w:p>
    <w:bookmarkEnd w:id="20"/>
    <w:p>
      <w:pPr>
        <w:pStyle w:val="BodyText"/>
      </w:pPr>
      <w:r>
        <w:rPr>
          <w:bCs/>
          <w:b/>
        </w:rPr>
        <w:t xml:space="preserve">Purchase Order No.:</w:t>
      </w:r>
      <w:r>
        <w:t xml:space="preserve"> </w:t>
      </w:r>
      <w:r>
        <w:t xml:space="preserve">PO-ITR-2025-04872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PO Type:</w:t>
      </w:r>
      <w:r>
        <w:t xml:space="preserve"> </w:t>
      </w:r>
      <w:r>
        <w:t xml:space="preserve">Professional Services &amp; Technical Equipment</w:t>
      </w:r>
      <w:r>
        <w:br/>
      </w:r>
      <w:r>
        <w:rPr>
          <w:bCs/>
          <w:b/>
        </w:rPr>
        <w:t xml:space="preserve">Currency:</w:t>
      </w:r>
      <w:r>
        <w:t xml:space="preserve"> </w:t>
      </w:r>
      <w:r>
        <w:t xml:space="preserve">EUR (€)</w:t>
      </w:r>
      <w:r>
        <w:br/>
      </w:r>
      <w:r>
        <w:rPr>
          <w:bCs/>
          <w:b/>
        </w:rPr>
        <w:t xml:space="preserve">Payment Terms:</w:t>
      </w:r>
      <w:r>
        <w:t xml:space="preserve"> </w:t>
      </w:r>
      <w:r>
        <w:t xml:space="preserve">Net 30 Days</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 Service Provider</w:t>
            </w:r>
          </w:p>
        </w:tc>
      </w:tr>
      <w:tr>
        <w:tc>
          <w:tcPr/>
          <w:p>
            <w:pPr>
              <w:pStyle w:val="Compact"/>
              <w:jc w:val="left"/>
            </w:pPr>
            <w:r>
              <w:rPr>
                <w:bCs/>
                <w:b/>
              </w:rPr>
              <w:t xml:space="preserve">Azienda Ospedaliera San Raffaele di Roma</w:t>
            </w:r>
            <w:r>
              <w:br/>
            </w:r>
            <w:r>
              <w:t xml:space="preserve">Via della Pisana, 389</w:t>
            </w:r>
            <w:r>
              <w:br/>
            </w:r>
            <w:r>
              <w:t xml:space="preserve">00163 Rome, Italy</w:t>
            </w:r>
            <w:r>
              <w:br/>
            </w:r>
            <w:r>
              <w:t xml:space="preserve">VAT Code (P.IVA): IT01234567890</w:t>
            </w:r>
            <w:r>
              <w:br/>
            </w:r>
            <w:r>
              <w:t xml:space="preserve">Contact: Procurement Department</w:t>
            </w:r>
            <w:r>
              <w:br/>
            </w:r>
            <w:r>
              <w:t xml:space="preserve">Email: procurement@sanraffaele-roma.it</w:t>
            </w:r>
            <w:r>
              <w:br/>
            </w:r>
            <w:r>
              <w:t xml:space="preserve">Tel: +39 06 5555 1234</w:t>
            </w:r>
          </w:p>
        </w:tc>
        <w:tc>
          <w:tcPr/>
          <w:p>
            <w:pPr>
              <w:pStyle w:val="Compact"/>
              <w:jc w:val="left"/>
            </w:pPr>
            <w:r>
              <w:rPr>
                <w:bCs/>
                <w:b/>
              </w:rPr>
              <w:t xml:space="preserve">MedTech Engineering Solutions S.r.l.</w:t>
            </w:r>
            <w:r>
              <w:br/>
            </w:r>
            <w:r>
              <w:t xml:space="preserve">Via Appia Nuova, 142</w:t>
            </w:r>
            <w:r>
              <w:br/>
            </w:r>
            <w:r>
              <w:t xml:space="preserve">00178 Rome, Italy</w:t>
            </w:r>
            <w:r>
              <w:br/>
            </w:r>
            <w:r>
              <w:t xml:space="preserve">VAT Code (P.IVA): IT09876543210</w:t>
            </w:r>
            <w:r>
              <w:br/>
            </w:r>
            <w:r>
              <w:t xml:space="preserve">Contact: Dr. Marco Ferrante, Lead Biomedical Engineer</w:t>
            </w:r>
            <w:r>
              <w:br/>
            </w:r>
            <w:r>
              <w:t xml:space="preserve">Email: m.ferrante@medtech-solutions.it</w:t>
            </w:r>
            <w:r>
              <w:br/>
            </w:r>
            <w:r>
              <w:t xml:space="preserve">Tel: +39 06 7777 5678</w:t>
            </w:r>
          </w:p>
        </w:tc>
      </w:tr>
    </w:tbl>
    <w:bookmarkEnd w:id="21"/>
    <w:bookmarkStart w:id="22" w:name="scope-of-purchase-order"/>
    <w:p>
      <w:pPr>
        <w:pStyle w:val="Heading2"/>
      </w:pPr>
      <w:r>
        <w:t xml:space="preserve">2. Scope of Purchase Order</w:t>
      </w:r>
    </w:p>
    <w:p>
      <w:pPr>
        <w:pStyle w:val="FirstParagraph"/>
      </w:pPr>
      <w:r>
        <w:t xml:space="preserve">This</w:t>
      </w:r>
      <w:r>
        <w:t xml:space="preserve"> </w:t>
      </w:r>
      <w:r>
        <w:t xml:space="preserve">Purchase Order</w:t>
      </w:r>
      <w:r>
        <w:t xml:space="preserve"> </w:t>
      </w:r>
      <w:r>
        <w:t xml:space="preserve">is issued by Azienda Ospedaliera San Raffaele di Roma to procure the professional services of a qualified</w:t>
      </w:r>
      <w:r>
        <w:t xml:space="preserve"> </w:t>
      </w:r>
      <w:r>
        <w:t xml:space="preserve">Biomedical Engineer</w:t>
      </w:r>
      <w:r>
        <w:t xml:space="preserve"> </w:t>
      </w:r>
      <w:r>
        <w:t xml:space="preserve">along with associated technical equipment and calibration instruments. All services, deliverables, and on-site activities under this Purchase Order shall be performed within the metropolitan area of</w:t>
      </w:r>
      <w:r>
        <w:t xml:space="preserve"> </w:t>
      </w:r>
      <w:r>
        <w:t xml:space="preserve">Italy Rome</w:t>
      </w:r>
      <w:r>
        <w:t xml:space="preserve">, specifically at the hospital premises located at Via della Pisana, 389, 00163 Rome. The Biomedical Engineer engaged under this Purchase Order shall be responsible for the maintenance, calibration, troubleshooting, and regulatory compliance of all medical devices and diagnostic imaging systems housed within the facility. The scope encompasses both routine preventive maintenance and emergency corrective interventions, ensuring that all biomedical equipment operates in full compliance with Italian national health regulations (Decreto Legislativo 38/2012) and European Union Medical Device Regulation (EU) 2017/745 as applicable in Italy Rome.</w:t>
      </w:r>
    </w:p>
    <w:bookmarkEnd w:id="22"/>
    <w:bookmarkStart w:id="23" w:name="line-items-services-and-equipment"/>
    <w:p>
      <w:pPr>
        <w:pStyle w:val="Heading2"/>
      </w:pPr>
      <w:r>
        <w:t xml:space="preserve">3. Line Items –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Biomedical Engineer – Senior Level: Full-time professional services for medical device maintenance, calibration, and regulatory compliance oversight in Italy Rome. Includes on-site presence at the hospital facility, 40 hours per week, with emergency call-out availability.</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€84,000.00</w:t>
            </w:r>
          </w:p>
        </w:tc>
        <w:tc>
          <w:tcPr/>
          <w:p>
            <w:pPr>
              <w:pStyle w:val="Compact"/>
              <w:jc w:val="left"/>
            </w:pPr>
            <w:r>
              <w:t xml:space="preserve">€84,000.00</w:t>
            </w:r>
          </w:p>
        </w:tc>
      </w:tr>
      <w:tr>
        <w:tc>
          <w:tcPr/>
          <w:p>
            <w:pPr>
              <w:pStyle w:val="Compact"/>
              <w:jc w:val="left"/>
            </w:pPr>
            <w:r>
              <w:t xml:space="preserve">02</w:t>
            </w:r>
          </w:p>
        </w:tc>
        <w:tc>
          <w:tcPr/>
          <w:p>
            <w:pPr>
              <w:pStyle w:val="Compact"/>
              <w:jc w:val="left"/>
            </w:pPr>
            <w:r>
              <w:t xml:space="preserve">Biomedical Engineer – Junior Level: Support services for routine equipment inspections, documentation, and inventory management of biomedical assets. On-site in Italy Rome, 40 hours per week.</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03</w:t>
            </w:r>
          </w:p>
        </w:tc>
        <w:tc>
          <w:tcPr/>
          <w:p>
            <w:pPr>
              <w:pStyle w:val="Compact"/>
              <w:jc w:val="left"/>
            </w:pPr>
            <w:r>
              <w:t xml:space="preserve">Calibration and Testing Equipment Kit: Multi-parameter biomedical calibrator, ECG simulator, defibrillator analyzer, and pressure transducer test set for use by the Biomedical Engineer team in Italy Rome.</w:t>
            </w:r>
          </w:p>
        </w:tc>
        <w:tc>
          <w:tcPr/>
          <w:p>
            <w:pPr>
              <w:pStyle w:val="Compact"/>
              <w:jc w:val="left"/>
            </w:pPr>
            <w:r>
              <w:t xml:space="preserve">1</w:t>
            </w:r>
          </w:p>
        </w:tc>
        <w:tc>
          <w:tcPr/>
          <w:p>
            <w:pPr>
              <w:pStyle w:val="Compact"/>
              <w:jc w:val="left"/>
            </w:pPr>
            <w:r>
              <w:t xml:space="preserve">Set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04</w:t>
            </w:r>
          </w:p>
        </w:tc>
        <w:tc>
          <w:tcPr/>
          <w:p>
            <w:pPr>
              <w:pStyle w:val="Compact"/>
              <w:jc w:val="left"/>
            </w:pPr>
            <w:r>
              <w:t xml:space="preserve">Specialized Diagnostic Imaging Maintenance Tools: Ultrasound probe tester, X-ray tube current meter, and MRI gradient coil diagnostic module for the Biomedical Engineer to service imaging equipment in Italy Rome.</w:t>
            </w:r>
          </w:p>
        </w:tc>
        <w:tc>
          <w:tcPr/>
          <w:p>
            <w:pPr>
              <w:pStyle w:val="Compact"/>
              <w:jc w:val="left"/>
            </w:pPr>
            <w:r>
              <w:t xml:space="preserve">1</w:t>
            </w:r>
          </w:p>
        </w:tc>
        <w:tc>
          <w:tcPr/>
          <w:p>
            <w:pPr>
              <w:pStyle w:val="Compact"/>
              <w:jc w:val="left"/>
            </w:pPr>
            <w:r>
              <w:t xml:space="preserve">Set</w:t>
            </w:r>
          </w:p>
        </w:tc>
        <w:tc>
          <w:tcPr/>
          <w:p>
            <w:pPr>
              <w:pStyle w:val="Compact"/>
              <w:jc w:val="left"/>
            </w:pPr>
            <w:r>
              <w:t xml:space="preserve">€27,300.00</w:t>
            </w:r>
          </w:p>
        </w:tc>
        <w:tc>
          <w:tcPr/>
          <w:p>
            <w:pPr>
              <w:pStyle w:val="Compact"/>
              <w:jc w:val="left"/>
            </w:pPr>
            <w:r>
              <w:t xml:space="preserve">€27,300.00</w:t>
            </w:r>
          </w:p>
        </w:tc>
      </w:tr>
      <w:tr>
        <w:tc>
          <w:tcPr/>
          <w:p>
            <w:pPr>
              <w:pStyle w:val="Compact"/>
              <w:jc w:val="left"/>
            </w:pPr>
            <w:r>
              <w:t xml:space="preserve">05</w:t>
            </w:r>
          </w:p>
        </w:tc>
        <w:tc>
          <w:tcPr/>
          <w:p>
            <w:pPr>
              <w:pStyle w:val="Compact"/>
              <w:jc w:val="left"/>
            </w:pPr>
            <w:r>
              <w:t xml:space="preserve">Regulatory Compliance Documentation &amp; Training: Annual training program for the Biomedical Engineer staff on updated Italian biomedical device regulations, CE marking requirements, and ISO 13485 quality management standards applicable in Italy Rome.</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Emergency Response &amp; After-Hours Coverage: 24/7 on-call Biomedical Engineer service for critical medical device failures at the hospital in Italy Rome. Includes guaranteed response time of 2 hours within the Rome metropolitan area.</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€12,450.00</w:t>
            </w:r>
          </w:p>
        </w:tc>
        <w:tc>
          <w:tcPr/>
          <w:p>
            <w:pPr>
              <w:pStyle w:val="Compact"/>
              <w:jc w:val="left"/>
            </w:pPr>
            <w:r>
              <w:t xml:space="preserve">€12,450.00</w:t>
            </w:r>
          </w:p>
        </w:tc>
      </w:tr>
      <w:tr>
        <w:tc>
          <w:tcPr>
            <w:gridSpan w:val="5"/>
          </w:tcPr>
          <w:p>
            <w:pPr>
              <w:pStyle w:val="Compact"/>
              <w:jc w:val="right"/>
            </w:pPr>
            <w:r>
              <w:t xml:space="preserve">SUBTOTAL</w:t>
            </w:r>
          </w:p>
        </w:tc>
        <w:tc>
          <w:tcPr/>
          <w:p>
            <w:pPr>
              <w:pStyle w:val="Compact"/>
              <w:jc w:val="left"/>
            </w:pPr>
            <w:r>
              <w:t xml:space="preserve">€200,000.00</w:t>
            </w:r>
          </w:p>
        </w:tc>
      </w:tr>
      <w:tr>
        <w:tc>
          <w:tcPr>
            <w:gridSpan w:val="5"/>
          </w:tcPr>
          <w:p>
            <w:pPr>
              <w:pStyle w:val="Compact"/>
              <w:jc w:val="right"/>
            </w:pPr>
            <w:r>
              <w:t xml:space="preserve">VAT (22% – Italian Standard Rate)</w:t>
            </w:r>
          </w:p>
        </w:tc>
        <w:tc>
          <w:tcPr/>
          <w:p>
            <w:pPr>
              <w:pStyle w:val="Compact"/>
              <w:jc w:val="left"/>
            </w:pPr>
            <w:r>
              <w:t xml:space="preserve">€44,000.00</w:t>
            </w:r>
          </w:p>
        </w:tc>
      </w:tr>
      <w:tr>
        <w:tc>
          <w:tcPr>
            <w:gridSpan w:val="5"/>
          </w:tcPr>
          <w:p>
            <w:pPr>
              <w:pStyle w:val="Compact"/>
              <w:jc w:val="right"/>
            </w:pPr>
            <w:r>
              <w:t xml:space="preserve">GRAND TOTAL (EUR)</w:t>
            </w:r>
          </w:p>
        </w:tc>
        <w:tc>
          <w:tcPr/>
          <w:p>
            <w:pPr>
              <w:pStyle w:val="Compact"/>
              <w:jc w:val="left"/>
            </w:pPr>
            <w:r>
              <w:t xml:space="preserve">€244,000.00</w:t>
            </w:r>
          </w:p>
        </w:tc>
      </w:tr>
    </w:tbl>
    <w:bookmarkEnd w:id="23"/>
    <w:bookmarkStart w:id="24" w:name="delivery-and-performance-location"/>
    <w:p>
      <w:pPr>
        <w:pStyle w:val="Heading2"/>
      </w:pPr>
      <w:r>
        <w:t xml:space="preserve">4. Delivery and Performance Location</w:t>
      </w:r>
    </w:p>
    <w:p>
      <w:pPr>
        <w:pStyle w:val="FirstParagraph"/>
      </w:pPr>
      <w:r>
        <w:t xml:space="preserve">All professional services rendered by the Biomedical Engineer personnel and all equipment deliveries under this Purchase Order shall be completed at the following location in</w:t>
      </w:r>
      <w:r>
        <w:t xml:space="preserve"> </w:t>
      </w:r>
      <w:r>
        <w:t xml:space="preserve">Italy Rome</w:t>
      </w:r>
      <w:r>
        <w:t xml:space="preserve">: Azienda Ospedaliera San Raffaele di Roma, Via della Pisana, 389, 00163 Rome, Lazio, Italy. The Biomedical Engineer shall report to the hospital's Technical Services Department on the first business day of each month for performance reviews. All equipment deliveries must be scheduled in coordination with the hospital's logistics team and shall be received at the main loading dock on Via della Pisana. The supplier acknowledges that all work performed under this Purchase Order is subject to the hospital's internal security protocols, infection control procedures, and access restrictions in force in Italy Rome.</w:t>
      </w:r>
    </w:p>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Any disputes arising from this Purchase Order shall be subject to the exclusive jurisdiction of the competent courts of Rome, Italy.</w:t>
      </w:r>
    </w:p>
    <w:p>
      <w:pPr>
        <w:numPr>
          <w:ilvl w:val="0"/>
          <w:numId w:val="1001"/>
        </w:numPr>
        <w:pStyle w:val="Compact"/>
      </w:pPr>
      <w:r>
        <w:rPr>
          <w:bCs/>
          <w:b/>
        </w:rPr>
        <w:t xml:space="preserve">Professional Qualifications:</w:t>
      </w:r>
      <w:r>
        <w:t xml:space="preserve"> </w:t>
      </w:r>
      <w:r>
        <w:t xml:space="preserve">The Biomedical Engineer(s) assigned under this Purchase Order must hold a recognized degree in Biomedical Engineering (Laurea in Ingegneria Biomedica) from an accredited Italian or European university, and must be registered with the relevant professional order (Ordine degli Ingegneri) in the Lazio region, Italy Rome. Proof of registration shall be provided prior to commencement of services.</w:t>
      </w:r>
    </w:p>
    <w:p>
      <w:pPr>
        <w:numPr>
          <w:ilvl w:val="0"/>
          <w:numId w:val="1001"/>
        </w:numPr>
        <w:pStyle w:val="Compact"/>
      </w:pPr>
      <w:r>
        <w:rPr>
          <w:bCs/>
          <w:b/>
        </w:rPr>
        <w:t xml:space="preserve">Performance Standards:</w:t>
      </w:r>
      <w:r>
        <w:t xml:space="preserve"> </w:t>
      </w:r>
      <w:r>
        <w:t xml:space="preserve">The Biomedical Engineer shall ensure that all medical devices maintained under this Purchase Order meet or exceed the performance specifications outlined in the manufacturer's documentation and comply with all applicable Italian and EU regulatory requirements. Monthly performance reports shall be submitted to the Buyer's Technical Director.</w:t>
      </w:r>
    </w:p>
    <w:p>
      <w:pPr>
        <w:numPr>
          <w:ilvl w:val="0"/>
          <w:numId w:val="1001"/>
        </w:numPr>
        <w:pStyle w:val="Compact"/>
      </w:pPr>
      <w:r>
        <w:rPr>
          <w:bCs/>
          <w:b/>
        </w:rPr>
        <w:t xml:space="preserve">Payment Schedule:</w:t>
      </w:r>
      <w:r>
        <w:t xml:space="preserve"> </w:t>
      </w:r>
      <w:r>
        <w:t xml:space="preserve">Payment for professional services (Items 01, 02, 06) shall be made in equal monthly installments within 30 days of invoice receipt. Payment for equipment (Items 03, 04) shall be made within 30 days of confirmed delivery and acceptance at the Italy Rome facility. Training (Item 05) shall be invoiced upon completion of the program.</w:t>
      </w:r>
    </w:p>
    <w:p>
      <w:pPr>
        <w:numPr>
          <w:ilvl w:val="0"/>
          <w:numId w:val="1001"/>
        </w:numPr>
        <w:pStyle w:val="Compact"/>
      </w:pPr>
      <w:r>
        <w:rPr>
          <w:bCs/>
          <w:b/>
        </w:rPr>
        <w:t xml:space="preserve">Warranty:</w:t>
      </w:r>
      <w:r>
        <w:t xml:space="preserve"> </w:t>
      </w:r>
      <w:r>
        <w:t xml:space="preserve">All equipment supplied under this Purchase Order carries a minimum 24-month warranty from the date of acceptance in Italy Rome. The Biomedical Engineer shall be responsible for all warranty-related repairs and replacements during the warranty period.</w:t>
      </w:r>
    </w:p>
    <w:p>
      <w:pPr>
        <w:numPr>
          <w:ilvl w:val="0"/>
          <w:numId w:val="1001"/>
        </w:numPr>
        <w:pStyle w:val="Compact"/>
      </w:pPr>
      <w:r>
        <w:rPr>
          <w:bCs/>
          <w:b/>
        </w:rPr>
        <w:t xml:space="preserve">Confidentiality:</w:t>
      </w:r>
      <w:r>
        <w:t xml:space="preserve"> </w:t>
      </w:r>
      <w:r>
        <w:t xml:space="preserve">The Biomedical Engineer and all personnel engaged under this Purchase Order shall maintain strict confidentiality regarding patient data, hospital operational procedures, and proprietary technical information in accordance with Italian data protection law (D.Lgs. 196/2003) and the EU General Data Protection Regulation (GDPR).</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the Biomedical Engineer shall complete all in-progress maintenance tasks and provide a full handover report to the Buyer within 15 days of the termination effective date.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operations in Italy Rome.</w:t>
      </w:r>
    </w:p>
    <w:p>
      <w:pPr>
        <w:numPr>
          <w:ilvl w:val="0"/>
          <w:numId w:val="1001"/>
        </w:numPr>
        <w:pStyle w:val="Compact"/>
      </w:pPr>
      <w:r>
        <w:rPr>
          <w:bCs/>
          <w:b/>
        </w:rPr>
        <w:t xml:space="preserve">Anti-Corruption:</w:t>
      </w:r>
      <w:r>
        <w:t xml:space="preserve"> </w:t>
      </w:r>
      <w:r>
        <w:t xml:space="preserve">The supplier warrants that no part of the consideration under this Purchase Order has been or will be paid to any public official in Italy Rome or elsewhere in violation of Italian anti-corruption legislation (Legge 190/2012).</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 Purchase Order. The Buyer authorizes the Supplier to commence the engagement of the Biomedical Engineer and the delivery of all listed equipment and services as described herein. This Purchase Order constitutes a binding contractual agreement between the parties for the duration specified.</w:t>
      </w:r>
    </w:p>
    <w:bookmarkEnd w:id="26"/>
    <w:p>
      <w:pPr>
        <w:pStyle w:val="BodyText"/>
      </w:pPr>
      <w:r>
        <w:rPr>
          <w:bCs/>
          <w:b/>
        </w:rPr>
        <w:t xml:space="preserve">For the Buyer:</w:t>
      </w:r>
      <w:r>
        <w:br/>
      </w:r>
      <w:r>
        <w:t xml:space="preserve">Azienda Ospedaliera San Raffaele di Roma</w:t>
      </w:r>
      <w:r>
        <w:br/>
      </w:r>
      <w:r>
        <w:t xml:space="preserve">Name: Dott.ssa Elena Marchetti</w:t>
      </w:r>
      <w:r>
        <w:br/>
      </w:r>
      <w:r>
        <w:t xml:space="preserve">Title: Director of Procurement &amp; Technical Services</w:t>
      </w:r>
      <w:r>
        <w:br/>
      </w:r>
      <w:r>
        <w:t xml:space="preserve">Signature: _________________________</w:t>
      </w:r>
      <w:r>
        <w:br/>
      </w:r>
      <w:r>
        <w:t xml:space="preserve">Date: _________________________</w:t>
      </w:r>
    </w:p>
    <w:p>
      <w:pPr>
        <w:pStyle w:val="BodyText"/>
      </w:pPr>
      <w:r>
        <w:rPr>
          <w:bCs/>
          <w:b/>
        </w:rPr>
        <w:t xml:space="preserve">For the Supplier:</w:t>
      </w:r>
      <w:r>
        <w:br/>
      </w:r>
      <w:r>
        <w:t xml:space="preserve">MedTech Engineering Solutions S.r.l.</w:t>
      </w:r>
      <w:r>
        <w:br/>
      </w:r>
      <w:r>
        <w:t xml:space="preserve">Name: Dr. Marco Ferrante</w:t>
      </w:r>
      <w:r>
        <w:br/>
      </w:r>
      <w:r>
        <w:t xml:space="preserve">Title: Lead Biomedical Engineer &amp; Managing Director</w:t>
      </w:r>
      <w:r>
        <w:br/>
      </w:r>
      <w:r>
        <w:t xml:space="preserve">Signature: _________________________</w:t>
      </w:r>
      <w:r>
        <w:br/>
      </w:r>
      <w:r>
        <w:t xml:space="preserve">Date: _________________________</w:t>
      </w:r>
    </w:p>
    <w:p>
      <w:pPr>
        <w:pStyle w:val="BodyText"/>
      </w:pPr>
      <w:r>
        <w:t xml:space="preserve">This Purchase Order (PO-ITR-2025-04872) is issued in duplicate. One copy is retained by the Buyer at the hospital facility in Italy Rome, and one copy is provided to the Supplier. This document is valid only when signed and stamped by both authorized representatives. For any amendments or clarifications, written communication to the Procurement Department in Italy Rome is required. Document reference: PO-ITR-2025-04872 | Biomedical Engineer Services | Italy Rome |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Italy Rome</dc:title>
  <dc:creator/>
  <dc:language>en</dc:language>
  <cp:keywords/>
  <dcterms:created xsi:type="dcterms:W3CDTF">2026-10-10T03:02:18Z</dcterms:created>
  <dcterms:modified xsi:type="dcterms:W3CDTF">2026-10-10T03:02:18Z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