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Biomedical Engineer – Mexico, Mexico City</w:t>
      </w:r>
    </w:p>
    <w:bookmarkEnd w:id="20"/>
    <w:p>
      <w:pPr>
        <w:pStyle w:val="BodyText"/>
      </w:pPr>
      <w:r>
        <w:t xml:space="preserve">PO No.: MXC-BME-2025-00472</w:t>
      </w:r>
      <w:r>
        <w:br/>
      </w:r>
      <w:r>
        <w:t xml:space="preserve">Date of Issue: June 12, 2025</w:t>
      </w:r>
      <w:r>
        <w:br/>
      </w:r>
      <w:r>
        <w:t xml:space="preserve">Valid Until: July 12, 2025</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Purchasing Party (Buyer)</w:t>
            </w:r>
          </w:p>
        </w:tc>
        <w:tc>
          <w:tcPr/>
          <w:p>
            <w:pPr>
              <w:pStyle w:val="Compact"/>
              <w:jc w:val="left"/>
            </w:pPr>
            <w:r>
              <w:t xml:space="preserve">Instituto Nacional de Salud y Tecnología Médica, S.A. de C.V.</w:t>
            </w:r>
          </w:p>
        </w:tc>
        <w:tc>
          <w:tcPr/>
          <w:p>
            <w:pPr>
              <w:pStyle w:val="Compact"/>
              <w:jc w:val="left"/>
            </w:pPr>
            <w:r>
              <w:t xml:space="preserve">Av. Insurgentes Sur 1420, Col. Insurgentes Mixcoac, C.P. 03940, Mexico, Mexico City</w:t>
            </w:r>
          </w:p>
        </w:tc>
        <w:tc>
          <w:tcPr/>
          <w:p>
            <w:pPr>
              <w:pStyle w:val="Compact"/>
              <w:jc w:val="left"/>
            </w:pPr>
            <w:r>
              <w:t xml:space="preserve">procurement@insalud-mx.com</w:t>
            </w:r>
            <w:r>
              <w:br/>
            </w:r>
            <w:r>
              <w:t xml:space="preserve">+52 (55) 5555-0142</w:t>
            </w:r>
          </w:p>
        </w:tc>
      </w:tr>
      <w:tr>
        <w:tc>
          <w:tcPr/>
          <w:p>
            <w:pPr>
              <w:pStyle w:val="Compact"/>
              <w:jc w:val="left"/>
            </w:pPr>
            <w:r>
              <w:rPr>
                <w:bCs/>
                <w:b/>
              </w:rPr>
              <w:t xml:space="preserve">Service Provider (Seller)</w:t>
            </w:r>
          </w:p>
        </w:tc>
        <w:tc>
          <w:tcPr/>
          <w:p>
            <w:pPr>
              <w:pStyle w:val="Compact"/>
              <w:jc w:val="left"/>
            </w:pPr>
            <w:r>
              <w:t xml:space="preserve">Ing. María Fernanda Delgado Ríos, Biomedical Engineer</w:t>
            </w:r>
          </w:p>
        </w:tc>
        <w:tc>
          <w:tcPr/>
          <w:p>
            <w:pPr>
              <w:pStyle w:val="Compact"/>
              <w:jc w:val="left"/>
            </w:pPr>
            <w:r>
              <w:t xml:space="preserve">Calle Reforma 285, Piso 12, Col. Juárez, C.P. 06600, Mexico, Mexico City</w:t>
            </w:r>
          </w:p>
        </w:tc>
        <w:tc>
          <w:tcPr/>
          <w:p>
            <w:pPr>
              <w:pStyle w:val="Compact"/>
              <w:jc w:val="left"/>
            </w:pPr>
            <w:r>
              <w:t xml:space="preserve">m.delgado@bme-consulting.mx</w:t>
            </w:r>
            <w:r>
              <w:br/>
            </w:r>
            <w:r>
              <w:t xml:space="preserve">+52 (55) 5555-0387</w:t>
            </w:r>
          </w:p>
        </w:tc>
      </w:tr>
    </w:tbl>
    <w:bookmarkEnd w:id="21"/>
    <w:bookmarkStart w:id="22" w:name="Xa64485c0c9e206c0893d7e63ae10ce33c76f611"/>
    <w:p>
      <w:pPr>
        <w:pStyle w:val="Heading2"/>
      </w:pPr>
      <w:r>
        <w:t xml:space="preserve">2. Description of Services – Biomedical Engineer</w:t>
      </w:r>
    </w:p>
    <w:p>
      <w:pPr>
        <w:pStyle w:val="FirstParagraph"/>
      </w:pPr>
      <w:r>
        <w:t xml:space="preserve">This</w:t>
      </w:r>
      <w:r>
        <w:t xml:space="preserve"> </w:t>
      </w:r>
      <w:r>
        <w:t xml:space="preserve">Purchase Order</w:t>
      </w:r>
      <w:r>
        <w:t xml:space="preserve"> </w:t>
      </w:r>
      <w:r>
        <w:t xml:space="preserve">is issued to formally request and authorize the engagement of a qualified</w:t>
      </w:r>
      <w:r>
        <w:t xml:space="preserve"> </w:t>
      </w:r>
      <w:r>
        <w:t xml:space="preserve">Biomedical Engineer</w:t>
      </w:r>
      <w:r>
        <w:t xml:space="preserve"> </w:t>
      </w:r>
      <w:r>
        <w:t xml:space="preserve">to provide comprehensive technical services at the facilities located in</w:t>
      </w:r>
      <w:r>
        <w:t xml:space="preserve"> </w:t>
      </w:r>
      <w:r>
        <w:t xml:space="preserve">Mexico, Mexico City</w:t>
      </w:r>
      <w:r>
        <w:t xml:space="preserve">. The</w:t>
      </w:r>
      <w:r>
        <w:t xml:space="preserve"> </w:t>
      </w:r>
      <w:r>
        <w:t xml:space="preserve">Biomedical Engineer</w:t>
      </w:r>
      <w:r>
        <w:t xml:space="preserve"> </w:t>
      </w:r>
      <w:r>
        <w:t xml:space="preserve">shall be responsible for the following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Comprehensive calibration and maintenance of diagnostic imaging equipment (MRI, CT, Ultrasound) at the Mexico City medical campus. The Biomedical Engineer shall perform quarterly preventive maintenance cycles.</w:t>
            </w:r>
          </w:p>
        </w:tc>
        <w:tc>
          <w:tcPr/>
          <w:p>
            <w:pPr>
              <w:pStyle w:val="Compact"/>
              <w:jc w:val="left"/>
            </w:pPr>
            <w:r>
              <w:t xml:space="preserve">4 cycles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2</w:t>
            </w:r>
          </w:p>
        </w:tc>
        <w:tc>
          <w:tcPr/>
          <w:p>
            <w:pPr>
              <w:pStyle w:val="Compact"/>
              <w:jc w:val="left"/>
            </w:pPr>
            <w:r>
              <w:t xml:space="preserve">Design and implementation of a biomedical signal acquisition system for the cardiology research laboratory in Mexico, Mexico City. Includes hardware integration, firmware development, and regulatory compliance documentation per COFEPRIS standards.</w:t>
            </w:r>
          </w:p>
        </w:tc>
        <w:tc>
          <w:tcPr/>
          <w:p>
            <w:pPr>
              <w:pStyle w:val="Compact"/>
              <w:jc w:val="left"/>
            </w:pPr>
            <w:r>
              <w:t xml:space="preserve">1 project</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Biomedical Engineer on-site technical support and troubleshooting for surgical robotic systems. Minimum 120 hours of dedicated presence at the Mexico City surgical center.</w:t>
            </w:r>
          </w:p>
        </w:tc>
        <w:tc>
          <w:tcPr/>
          <w:p>
            <w:pPr>
              <w:pStyle w:val="Compact"/>
              <w:jc w:val="left"/>
            </w:pPr>
            <w:r>
              <w:t xml:space="preserve">120 hours</w:t>
            </w:r>
          </w:p>
        </w:tc>
        <w:tc>
          <w:tcPr/>
          <w:p>
            <w:pPr>
              <w:pStyle w:val="Compact"/>
              <w:jc w:val="left"/>
            </w:pPr>
            <w:r>
              <w:t xml:space="preserve">2,800.00</w:t>
            </w:r>
          </w:p>
        </w:tc>
        <w:tc>
          <w:tcPr/>
          <w:p>
            <w:pPr>
              <w:pStyle w:val="Compact"/>
              <w:jc w:val="left"/>
            </w:pPr>
            <w:r>
              <w:t xml:space="preserve">336,000.00</w:t>
            </w:r>
          </w:p>
        </w:tc>
      </w:tr>
      <w:tr>
        <w:tc>
          <w:tcPr/>
          <w:p>
            <w:pPr>
              <w:pStyle w:val="Compact"/>
              <w:jc w:val="left"/>
            </w:pPr>
            <w:r>
              <w:t xml:space="preserve">4</w:t>
            </w:r>
          </w:p>
        </w:tc>
        <w:tc>
          <w:tcPr/>
          <w:p>
            <w:pPr>
              <w:pStyle w:val="Compact"/>
              <w:jc w:val="left"/>
            </w:pPr>
            <w:r>
              <w:t xml:space="preserve">Development of a biomedical waste management protocol and equipment audit for all clinical departments in Mexico, Mexico City. Includes training sessions for hospital staff.</w:t>
            </w:r>
          </w:p>
        </w:tc>
        <w:tc>
          <w:tcPr/>
          <w:p>
            <w:pPr>
              <w:pStyle w:val="Compact"/>
              <w:jc w:val="left"/>
            </w:pPr>
            <w:r>
              <w:t xml:space="preserve">1 deliverable</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5</w:t>
            </w:r>
          </w:p>
        </w:tc>
        <w:tc>
          <w:tcPr/>
          <w:p>
            <w:pPr>
              <w:pStyle w:val="Compact"/>
              <w:jc w:val="left"/>
            </w:pPr>
            <w:r>
              <w:t xml:space="preserve">Annual safety inspection and regulatory compliance certification for all biomedical devices. The Biomedical Engineer shall issue a formal compliance report acceptable to Mexican health authorities.</w:t>
            </w:r>
          </w:p>
        </w:tc>
        <w:tc>
          <w:tcPr/>
          <w:p>
            <w:pPr>
              <w:pStyle w:val="Compact"/>
              <w:jc w:val="left"/>
            </w:pPr>
            <w:r>
              <w:t xml:space="preserve">1 inspection</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right"/>
            </w:pPr>
            <w:r>
              <w:t xml:space="preserve">TOTAL AMOUNT (MXN)</w:t>
            </w:r>
          </w:p>
        </w:tc>
        <w:tc>
          <w:tcPr/>
          <w:p>
            <w:pPr>
              <w:pStyle w:val="Compact"/>
              <w:jc w:val="left"/>
            </w:pPr>
            <w:r>
              <w:t xml:space="preserve">1,366,000.00</w:t>
            </w:r>
          </w:p>
        </w:tc>
      </w:tr>
    </w:tbl>
    <w:bookmarkEnd w:id="22"/>
    <w:bookmarkStart w:id="23" w:name="project-location-and-site-access"/>
    <w:p>
      <w:pPr>
        <w:pStyle w:val="Heading2"/>
      </w:pPr>
      <w:r>
        <w:t xml:space="preserve">3. Project Location and Site Access</w:t>
      </w:r>
    </w:p>
    <w:p>
      <w:pPr>
        <w:pStyle w:val="FirstParagraph"/>
      </w:pPr>
      <w:r>
        <w:t xml:space="preserve">All services described in this</w:t>
      </w:r>
      <w:r>
        <w:t xml:space="preserve"> </w:t>
      </w:r>
      <w:r>
        <w:t xml:space="preserve">Purchase Order</w:t>
      </w:r>
      <w:r>
        <w:t xml:space="preserve"> </w:t>
      </w:r>
      <w:r>
        <w:t xml:space="preserve">shall be performed at the primary facility located at Av. Insurgentes Sur 1420, Col. Insurgentes Mixcoac, Mexico, Mexico City, and at the secondary research laboratory at Calle Reforma 285, Col. Juárez, Mexico, Mexico City. The</w:t>
      </w:r>
      <w:r>
        <w:t xml:space="preserve"> </w:t>
      </w:r>
      <w:r>
        <w:t xml:space="preserve">Biomedical Engineer</w:t>
      </w:r>
      <w:r>
        <w:t xml:space="preserve"> </w:t>
      </w:r>
      <w:r>
        <w:t xml:space="preserve">shall coordinate with the site safety officer prior to each visit. Access to restricted clinical areas in</w:t>
      </w:r>
      <w:r>
        <w:t xml:space="preserve"> </w:t>
      </w:r>
      <w:r>
        <w:t xml:space="preserve">Mexico, Mexico City</w:t>
      </w:r>
      <w:r>
        <w:t xml:space="preserve"> </w:t>
      </w:r>
      <w:r>
        <w:t xml:space="preserve">shall be granted only after the</w:t>
      </w:r>
      <w:r>
        <w:t xml:space="preserve"> </w:t>
      </w:r>
      <w:r>
        <w:t xml:space="preserve">Biomedical Engineer</w:t>
      </w:r>
      <w:r>
        <w:t xml:space="preserve"> </w:t>
      </w:r>
      <w:r>
        <w:t xml:space="preserve">completes the mandatory institutional safety induction and presents valid professional credentials registered with the Mexican Council of Biomedical Engineers (Consejo Mexicano de Ingenieros Biomédicos).</w:t>
      </w:r>
    </w:p>
    <w:bookmarkEnd w:id="23"/>
    <w:bookmarkStart w:id="24"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Mexican Pesos (MXN) via bank transfer to the account designated by the</w:t>
      </w:r>
      <w:r>
        <w:t xml:space="preserve"> </w:t>
      </w:r>
      <w:r>
        <w:t xml:space="preserve">Biomedical Engineer</w:t>
      </w:r>
      <w:r>
        <w:t xml:space="preserve">. The payment schedule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(MXN)</w:t>
            </w:r>
          </w:p>
        </w:tc>
        <w:tc>
          <w:tcPr/>
          <w:p>
            <w:pPr>
              <w:pStyle w:val="Compact"/>
              <w:jc w:val="left"/>
            </w:pPr>
            <w:r>
              <w:t xml:space="preserve">Due Date</w:t>
            </w:r>
          </w:p>
        </w:tc>
      </w:tr>
      <w:tr>
        <w:tc>
          <w:tcPr/>
          <w:p>
            <w:pPr>
              <w:pStyle w:val="Compact"/>
              <w:jc w:val="left"/>
            </w:pPr>
            <w:r>
              <w:t xml:space="preserve">Contract execution and mobilization</w:t>
            </w:r>
          </w:p>
        </w:tc>
        <w:tc>
          <w:tcPr/>
          <w:p>
            <w:pPr>
              <w:pStyle w:val="Compact"/>
              <w:jc w:val="left"/>
            </w:pPr>
            <w:r>
              <w:t xml:space="preserve">30%</w:t>
            </w:r>
          </w:p>
        </w:tc>
        <w:tc>
          <w:tcPr/>
          <w:p>
            <w:pPr>
              <w:pStyle w:val="Compact"/>
              <w:jc w:val="left"/>
            </w:pPr>
            <w:r>
              <w:t xml:space="preserve">409,800.00</w:t>
            </w:r>
          </w:p>
        </w:tc>
        <w:tc>
          <w:tcPr/>
          <w:p>
            <w:pPr>
              <w:pStyle w:val="Compact"/>
              <w:jc w:val="left"/>
            </w:pPr>
            <w:r>
              <w:t xml:space="preserve">June 20, 2025</w:t>
            </w:r>
          </w:p>
        </w:tc>
      </w:tr>
      <w:tr>
        <w:tc>
          <w:tcPr/>
          <w:p>
            <w:pPr>
              <w:pStyle w:val="Compact"/>
              <w:jc w:val="left"/>
            </w:pPr>
            <w:r>
              <w:t xml:space="preserve">Completion of Items 1 and 5</w:t>
            </w:r>
          </w:p>
        </w:tc>
        <w:tc>
          <w:tcPr/>
          <w:p>
            <w:pPr>
              <w:pStyle w:val="Compact"/>
              <w:jc w:val="left"/>
            </w:pPr>
            <w:r>
              <w:t xml:space="preserve">40%</w:t>
            </w:r>
          </w:p>
        </w:tc>
        <w:tc>
          <w:tcPr/>
          <w:p>
            <w:pPr>
              <w:pStyle w:val="Compact"/>
              <w:jc w:val="left"/>
            </w:pPr>
            <w:r>
              <w:t xml:space="preserve">546,400.00</w:t>
            </w:r>
          </w:p>
        </w:tc>
        <w:tc>
          <w:tcPr/>
          <w:p>
            <w:pPr>
              <w:pStyle w:val="Compact"/>
              <w:jc w:val="left"/>
            </w:pPr>
            <w:r>
              <w:t xml:space="preserve">August 15, 2025</w:t>
            </w:r>
          </w:p>
        </w:tc>
      </w:tr>
      <w:tr>
        <w:tc>
          <w:tcPr/>
          <w:p>
            <w:pPr>
              <w:pStyle w:val="Compact"/>
              <w:jc w:val="left"/>
            </w:pPr>
            <w:r>
              <w:t xml:space="preserve">Final delivery of Items 2, 3, and 4 with acceptance</w:t>
            </w:r>
          </w:p>
        </w:tc>
        <w:tc>
          <w:tcPr/>
          <w:p>
            <w:pPr>
              <w:pStyle w:val="Compact"/>
              <w:jc w:val="left"/>
            </w:pPr>
            <w:r>
              <w:t xml:space="preserve">30%</w:t>
            </w:r>
          </w:p>
        </w:tc>
        <w:tc>
          <w:tcPr/>
          <w:p>
            <w:pPr>
              <w:pStyle w:val="Compact"/>
              <w:jc w:val="left"/>
            </w:pPr>
            <w:r>
              <w:t xml:space="preserve">409,800.00</w:t>
            </w:r>
          </w:p>
        </w:tc>
        <w:tc>
          <w:tcPr/>
          <w:p>
            <w:pPr>
              <w:pStyle w:val="Compact"/>
              <w:jc w:val="left"/>
            </w:pPr>
            <w:r>
              <w:t xml:space="preserve">October 1, 2025</w:t>
            </w:r>
          </w:p>
        </w:tc>
      </w:tr>
    </w:tbl>
    <w:p>
      <w:pPr>
        <w:pStyle w:val="BodyText"/>
      </w:pPr>
      <w:r>
        <w:t xml:space="preserve">All invoices must reference this</w:t>
      </w:r>
      <w:r>
        <w:t xml:space="preserve"> </w:t>
      </w:r>
      <w:r>
        <w:t xml:space="preserve">Purchase Order</w:t>
      </w:r>
      <w:r>
        <w:t xml:space="preserve"> </w:t>
      </w:r>
      <w:r>
        <w:t xml:space="preserve">number (MXC-BME-2025-00472) and include a valid CFDI (Comprobante Fiscal Digital por Internet) tax document as required by the Mexican tax authority (SAT). Late payments shall accrue interest at the rate established by the Mexican Commercial Code.</w:t>
      </w:r>
    </w:p>
    <w:bookmarkEnd w:id="24"/>
    <w:bookmarkStart w:id="25" w:name="terms-and-conditions"/>
    <w:p>
      <w:pPr>
        <w:pStyle w:val="Heading2"/>
      </w:pPr>
      <w:r>
        <w:t xml:space="preserve">5. Terms and Conditions</w:t>
      </w:r>
    </w:p>
    <w:p>
      <w:pPr>
        <w:numPr>
          <w:ilvl w:val="0"/>
          <w:numId w:val="1001"/>
        </w:numPr>
        <w:pStyle w:val="Compact"/>
      </w:pPr>
      <w:r>
        <w:rPr>
          <w:bCs/>
          <w:b/>
        </w:rPr>
        <w:t xml:space="preserve">Qualifications:</w:t>
      </w:r>
      <w:r>
        <w:t xml:space="preserve"> </w:t>
      </w:r>
      <w:r>
        <w:t xml:space="preserve">The</w:t>
      </w:r>
      <w:r>
        <w:t xml:space="preserve"> </w:t>
      </w:r>
      <w:r>
        <w:t xml:space="preserve">Biomedical Engineer</w:t>
      </w:r>
      <w:r>
        <w:t xml:space="preserve"> </w:t>
      </w:r>
      <w:r>
        <w:t xml:space="preserve">must hold a valid professional license issued in Mexico and demonstrate a minimum of eight (8) years of experience in biomedical device engineering, clinical engineering, or medical technology. Proof of registration with the relevant professional college in Mexico City shall be provided prior to commencement of work.</w:t>
      </w:r>
    </w:p>
    <w:p>
      <w:pPr>
        <w:numPr>
          <w:ilvl w:val="0"/>
          <w:numId w:val="1001"/>
        </w:numPr>
        <w:pStyle w:val="Compact"/>
      </w:pPr>
      <w:r>
        <w:rPr>
          <w:bCs/>
          <w:b/>
        </w:rPr>
        <w:t xml:space="preserve">Compliance:</w:t>
      </w:r>
      <w:r>
        <w:t xml:space="preserve"> </w:t>
      </w:r>
      <w:r>
        <w:t xml:space="preserve">All work performed under this</w:t>
      </w:r>
      <w:r>
        <w:t xml:space="preserve"> </w:t>
      </w:r>
      <w:r>
        <w:t xml:space="preserve">Purchase Order</w:t>
      </w:r>
      <w:r>
        <w:t xml:space="preserve"> </w:t>
      </w:r>
      <w:r>
        <w:t xml:space="preserve">shall comply with Mexican federal regulations, including NOM-012-SSA1-2012 (medical devices), NOM-238-SSA1-2012 (biomedical equipment safety), and applicable COFEPRIS guidelines. The</w:t>
      </w:r>
      <w:r>
        <w:t xml:space="preserve"> </w:t>
      </w:r>
      <w:r>
        <w:t xml:space="preserve">Biomedical Engineer</w:t>
      </w:r>
      <w:r>
        <w:t xml:space="preserve"> </w:t>
      </w:r>
      <w:r>
        <w:t xml:space="preserve">is solely responsible for ensuring regulatory compliance in</w:t>
      </w:r>
      <w:r>
        <w:t xml:space="preserve"> </w:t>
      </w:r>
      <w:r>
        <w:t xml:space="preserve">Mexico, Mexico City</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Biomedical Engineer</w:t>
      </w:r>
      <w:r>
        <w:t xml:space="preserve"> </w:t>
      </w:r>
      <w:r>
        <w:t xml:space="preserve">shall maintain strict confidentiality regarding all patient data, proprietary medical technology, and institutional information encountered during the performance of services in Mexico, Mexico City. A separate Non-Disclosure Agreement (NDA) is attached as Annex A to this Purchase Order.</w:t>
      </w:r>
    </w:p>
    <w:p>
      <w:pPr>
        <w:numPr>
          <w:ilvl w:val="0"/>
          <w:numId w:val="1001"/>
        </w:numPr>
        <w:pStyle w:val="Compact"/>
      </w:pPr>
      <w:r>
        <w:rPr>
          <w:bCs/>
          <w:b/>
        </w:rPr>
        <w:t xml:space="preserve">Insurance:</w:t>
      </w:r>
      <w:r>
        <w:t xml:space="preserve"> </w:t>
      </w:r>
      <w:r>
        <w:t xml:space="preserve">The</w:t>
      </w:r>
      <w:r>
        <w:t xml:space="preserve"> </w:t>
      </w:r>
      <w:r>
        <w:t xml:space="preserve">Biomedical Engineer</w:t>
      </w:r>
      <w:r>
        <w:t xml:space="preserve"> </w:t>
      </w:r>
      <w:r>
        <w:t xml:space="preserve">shall maintain professional liability insurance with a minimum coverage of MXN 5,000,000.00 for the duration of this Purchase Order. A certificate of insurance shall be provided to the purchasing party before the first day of service.</w:t>
      </w:r>
    </w:p>
    <w:p>
      <w:pPr>
        <w:numPr>
          <w:ilvl w:val="0"/>
          <w:numId w:val="1001"/>
        </w:numPr>
        <w:pStyle w:val="Compact"/>
      </w:pPr>
      <w:r>
        <w:rPr>
          <w:bCs/>
          <w:b/>
        </w:rPr>
        <w:t xml:space="preserve">Subcontracting:</w:t>
      </w:r>
      <w:r>
        <w:t xml:space="preserve"> </w:t>
      </w:r>
      <w:r>
        <w:t xml:space="preserve">The</w:t>
      </w:r>
      <w:r>
        <w:t xml:space="preserve"> </w:t>
      </w:r>
      <w:r>
        <w:t xml:space="preserve">Biomedical Engineer</w:t>
      </w:r>
      <w:r>
        <w:t xml:space="preserve"> </w:t>
      </w:r>
      <w:r>
        <w:t xml:space="preserve">shall not subcontract any portion of the work described in this Purchase Order without prior written consent from the purchasing party. Any approved subcontractor operating in Mexico, Mexico City must meet the same qualification and compliance standards.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purchasing party shall pay for all services rendered up to the termination date. The</w:t>
      </w:r>
      <w:r>
        <w:t xml:space="preserve"> </w:t>
      </w:r>
      <w:r>
        <w:t xml:space="preserve">Biomedical Engineer</w:t>
      </w:r>
      <w:r>
        <w:t xml:space="preserve"> </w:t>
      </w:r>
      <w:r>
        <w:t xml:space="preserve">shall deliver all work-in-progress documentation and materials to the purchasing party within fifteen (15) days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Mexican States, specifically the Federal Civil Code and the Commercial Code applicable in Mexico, Mexico City. Any disputes shall be resolved through arbitration in Mexico City in accordance with the rules of the Mexican Arbitration Center (Centro de Arbitraje de México).</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operations in Mexico, Mexico City.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Purchase Order</w:t>
      </w:r>
      <w:r>
        <w:t xml:space="preserve"> </w:t>
      </w:r>
      <w:r>
        <w:t xml:space="preserve">constitutes a binding agreement for the engagement of the</w:t>
      </w:r>
      <w:r>
        <w:t xml:space="preserve"> </w:t>
      </w:r>
      <w:r>
        <w:t xml:space="preserve">Biomedical Engineer</w:t>
      </w:r>
      <w:r>
        <w:t xml:space="preserve"> </w:t>
      </w:r>
      <w:r>
        <w:t xml:space="preserve">to perform the specified services in</w:t>
      </w:r>
      <w:r>
        <w:t xml:space="preserve"> </w:t>
      </w:r>
      <w:r>
        <w:t xml:space="preserve">Mexico, Mexico City</w:t>
      </w:r>
      <w:r>
        <w:t xml:space="preserve">. This document, together with all annexes and attachments, forms the complete agreement between the parties regarding the subject matter herein.</w:t>
      </w:r>
    </w:p>
    <w:bookmarkEnd w:id="26"/>
    <w:p>
      <w:pPr>
        <w:pStyle w:val="BodyText"/>
      </w:pPr>
      <w:r>
        <w:rPr>
          <w:bCs/>
          <w:b/>
        </w:rPr>
        <w:t xml:space="preserve">For the Purchasing Party</w:t>
      </w:r>
      <w:r>
        <w:br/>
      </w:r>
      <w:r>
        <w:t xml:space="preserve">Ing. Carlos Alberto Mendoza Torres</w:t>
      </w:r>
      <w:r>
        <w:br/>
      </w:r>
      <w:r>
        <w:t xml:space="preserve">Director de Adquisiciones</w:t>
      </w:r>
      <w:r>
        <w:br/>
      </w:r>
      <w:r>
        <w:t xml:space="preserve">Instituto Nacional de Salud y Tecnología Médica</w:t>
      </w:r>
      <w:r>
        <w:br/>
      </w:r>
      <w:r>
        <w:t xml:space="preserve">Mexico, Mexico City</w:t>
      </w:r>
      <w:r>
        <w:br/>
      </w:r>
      <w:r>
        <w:t xml:space="preserve">Date: _______________</w:t>
      </w:r>
    </w:p>
    <w:p>
      <w:pPr>
        <w:pStyle w:val="BodyText"/>
      </w:pPr>
      <w:r>
        <w:rPr>
          <w:bCs/>
          <w:b/>
        </w:rPr>
        <w:t xml:space="preserve">For the Service Provider</w:t>
      </w:r>
      <w:r>
        <w:br/>
      </w:r>
      <w:r>
        <w:t xml:space="preserve">Ing. María Fernanda Delgado Ríos</w:t>
      </w:r>
      <w:r>
        <w:br/>
      </w:r>
      <w:r>
        <w:t xml:space="preserve">Biomedical Engineer</w:t>
      </w:r>
      <w:r>
        <w:br/>
      </w:r>
      <w:r>
        <w:t xml:space="preserve">Cédula Profesional No. 48291037</w:t>
      </w:r>
      <w:r>
        <w:br/>
      </w:r>
      <w:r>
        <w:t xml:space="preserve">Mexico, Mexico City</w:t>
      </w:r>
      <w:r>
        <w:br/>
      </w:r>
      <w:r>
        <w:t xml:space="preserve">Date: _______________</w:t>
      </w:r>
    </w:p>
    <w:p>
      <w:pPr>
        <w:pStyle w:val="BodyText"/>
      </w:pPr>
      <w:r>
        <w:t xml:space="preserve">This Purchase Order (MXC-BME-2025-00472) is issued for Biomedical Engineer professional services in Mexico, Mexico City. Document generated on June 12, 2025. This document is valid only when signed by both authorized representatives. Unauthorized reproduction or distribution is prohibited under Mexican intellectual property law.</w:t>
      </w:r>
    </w:p>
    <w:p>
      <w:pPr>
        <w:pStyle w:val="BodyText"/>
      </w:pPr>
      <w:r>
        <w:t xml:space="preserve">Page 1 of 1 | Purchase Order – Biomedical Engineer –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Mexico Mexico City</dc:title>
  <dc:creator/>
  <dc:language>en</dc:language>
  <cp:keywords/>
  <dcterms:created xsi:type="dcterms:W3CDTF">2026-10-10T04:33:37Z</dcterms:created>
  <dcterms:modified xsi:type="dcterms:W3CDTF">2026-10-10T04:33:37Z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