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Casablanca,</w:t>
      </w:r>
      <w:r>
        <w:t xml:space="preserve"> </w:t>
      </w:r>
      <w:r>
        <w:t xml:space="preserve">Morocco</w:t>
      </w:r>
    </w:p>
    <w:bookmarkStart w:id="20" w:name="purchase-order"/>
    <w:p>
      <w:pPr>
        <w:pStyle w:val="Heading1"/>
      </w:pPr>
      <w:r>
        <w:t xml:space="preserve">PURCHASE ORDER</w:t>
      </w:r>
    </w:p>
    <w:p>
      <w:pPr>
        <w:pStyle w:val="FirstParagraph"/>
      </w:pPr>
      <w:r>
        <w:t xml:space="preserve">Biomedical Engineer Professional Services Contract</w:t>
      </w:r>
    </w:p>
    <w:p>
      <w:pPr>
        <w:pStyle w:val="BodyText"/>
      </w:pPr>
      <w:r>
        <w:t xml:space="preserve">Issued for Operations in Morocco Casablanca</w:t>
      </w:r>
    </w:p>
    <w:p>
      <w:pPr>
        <w:pStyle w:val="BodyText"/>
      </w:pPr>
      <w:r>
        <w:t xml:space="preserve">Document Reference: PO-2025-CAS-BME-0047</w:t>
      </w:r>
    </w:p>
    <w:bookmarkEnd w:id="20"/>
    <w:p>
      <w:pPr>
        <w:pStyle w:val="BodyText"/>
      </w:pPr>
      <w:r>
        <w:rPr>
          <w:bCs/>
          <w:b/>
        </w:rPr>
        <w:t xml:space="preserve">Purchase Order No.:</w:t>
      </w:r>
      <w:r>
        <w:t xml:space="preserve"> </w:t>
      </w:r>
      <w:r>
        <w:t xml:space="preserve">PO-2025-CAS-BME-0047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Moroccan Dirham (MAD)</w:t>
      </w:r>
    </w:p>
    <w:p>
      <w:pPr>
        <w:pStyle w:val="BodyText"/>
      </w:pPr>
      <w:r>
        <w:rPr>
          <w:bCs/>
          <w:b/>
        </w:rPr>
        <w:t xml:space="preserve">Incoterms:</w:t>
      </w:r>
      <w:r>
        <w:t xml:space="preserve"> </w:t>
      </w:r>
      <w:r>
        <w:t xml:space="preserve">DAP Casablanca</w:t>
      </w:r>
    </w:p>
    <w:p>
      <w:pPr>
        <w:pStyle w:val="BodyText"/>
      </w:pPr>
      <w:r>
        <w:t xml:space="preserve">1. 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Clinique Méditerranée de Casablanca SARL</w:t>
      </w:r>
    </w:p>
    <w:p>
      <w:pPr>
        <w:pStyle w:val="BodyText"/>
      </w:pPr>
      <w:r>
        <w:rPr>
          <w:bCs/>
          <w:b/>
        </w:rPr>
        <w:t xml:space="preserve">Address:</w:t>
      </w:r>
      <w:r>
        <w:t xml:space="preserve"> </w:t>
      </w:r>
      <w:r>
        <w:t xml:space="preserve">45 Boulevard Mohammed V, Quartier Gauthier, 20250 Casablanca, Morocco</w:t>
      </w:r>
    </w:p>
    <w:p>
      <w:pPr>
        <w:pStyle w:val="BodyText"/>
      </w:pPr>
      <w:r>
        <w:rPr>
          <w:bCs/>
          <w:b/>
        </w:rPr>
        <w:t xml:space="preserve">RC No.:</w:t>
      </w:r>
      <w:r>
        <w:t xml:space="preserve"> </w:t>
      </w:r>
      <w:r>
        <w:t xml:space="preserve">458213</w:t>
      </w:r>
    </w:p>
    <w:p>
      <w:pPr>
        <w:pStyle w:val="BodyText"/>
      </w:pPr>
      <w:r>
        <w:rPr>
          <w:bCs/>
          <w:b/>
        </w:rPr>
        <w:t xml:space="preserve">ICE:</w:t>
      </w:r>
      <w:r>
        <w:t xml:space="preserve"> </w:t>
      </w:r>
      <w:r>
        <w:t xml:space="preserve">002345678000091</w:t>
      </w:r>
    </w:p>
    <w:p>
      <w:pPr>
        <w:pStyle w:val="BodyText"/>
      </w:pPr>
      <w:r>
        <w:rPr>
          <w:bCs/>
          <w:b/>
        </w:rPr>
        <w:t xml:space="preserve">Contact:</w:t>
      </w:r>
      <w:r>
        <w:t xml:space="preserve"> </w:t>
      </w:r>
      <w:r>
        <w:t xml:space="preserve">Dr. Youssef El Amrani, Chief Medical Officer</w:t>
      </w:r>
    </w:p>
    <w:p>
      <w:pPr>
        <w:pStyle w:val="BodyText"/>
      </w:pPr>
      <w:r>
        <w:rPr>
          <w:bCs/>
          <w:b/>
        </w:rPr>
        <w:t xml:space="preserve">Email:</w:t>
      </w:r>
      <w:r>
        <w:t xml:space="preserve"> </w:t>
      </w:r>
      <w:r>
        <w:t xml:space="preserve">procurement@cliniquemediterranee.ma</w:t>
      </w:r>
    </w:p>
    <w:p>
      <w:pPr>
        <w:pStyle w:val="BodyText"/>
      </w:pPr>
      <w:r>
        <w:rPr>
          <w:bCs/>
          <w:b/>
        </w:rPr>
        <w:t xml:space="preserve">Phone:</w:t>
      </w:r>
      <w:r>
        <w:t xml:space="preserve"> </w:t>
      </w:r>
      <w:r>
        <w:t xml:space="preserve">+212 522-345-678</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Atlas Biomedical Solutions Ltd.</w:t>
      </w:r>
    </w:p>
    <w:p>
      <w:pPr>
        <w:pStyle w:val="BodyText"/>
      </w:pPr>
      <w:r>
        <w:rPr>
          <w:bCs/>
          <w:b/>
        </w:rPr>
        <w:t xml:space="preserve">Address:</w:t>
      </w:r>
      <w:r>
        <w:t xml:space="preserve"> </w:t>
      </w:r>
      <w:r>
        <w:t xml:space="preserve">12 Rue Ibn Sina, Technopark, 20100 Casablanca, Morocco</w:t>
      </w:r>
    </w:p>
    <w:p>
      <w:pPr>
        <w:pStyle w:val="BodyText"/>
      </w:pPr>
      <w:r>
        <w:rPr>
          <w:bCs/>
          <w:b/>
        </w:rPr>
        <w:t xml:space="preserve">RC No.:</w:t>
      </w:r>
      <w:r>
        <w:t xml:space="preserve"> </w:t>
      </w:r>
      <w:r>
        <w:t xml:space="preserve">672341</w:t>
      </w:r>
    </w:p>
    <w:p>
      <w:pPr>
        <w:pStyle w:val="BodyText"/>
      </w:pPr>
      <w:r>
        <w:rPr>
          <w:bCs/>
          <w:b/>
        </w:rPr>
        <w:t xml:space="preserve">ICE:</w:t>
      </w:r>
      <w:r>
        <w:t xml:space="preserve"> </w:t>
      </w:r>
      <w:r>
        <w:t xml:space="preserve">003456789000042</w:t>
      </w:r>
    </w:p>
    <w:p>
      <w:pPr>
        <w:pStyle w:val="BodyText"/>
      </w:pPr>
      <w:r>
        <w:rPr>
          <w:bCs/>
          <w:b/>
        </w:rPr>
        <w:t xml:space="preserve">Contact:</w:t>
      </w:r>
      <w:r>
        <w:t xml:space="preserve"> </w:t>
      </w:r>
      <w:r>
        <w:t xml:space="preserve">Ms. Fatima Zahra Bennis, Director of Engineering Services</w:t>
      </w:r>
    </w:p>
    <w:p>
      <w:pPr>
        <w:pStyle w:val="BodyText"/>
      </w:pPr>
      <w:r>
        <w:rPr>
          <w:bCs/>
          <w:b/>
        </w:rPr>
        <w:t xml:space="preserve">Email:</w:t>
      </w:r>
      <w:r>
        <w:t xml:space="preserve"> </w:t>
      </w:r>
      <w:r>
        <w:t xml:space="preserve">contracts@atlasbiomedical.ma</w:t>
      </w:r>
    </w:p>
    <w:p>
      <w:pPr>
        <w:pStyle w:val="BodyText"/>
      </w:pPr>
      <w:r>
        <w:rPr>
          <w:bCs/>
          <w:b/>
        </w:rPr>
        <w:t xml:space="preserve">Phone:</w:t>
      </w:r>
      <w:r>
        <w:t xml:space="preserve"> </w:t>
      </w:r>
      <w:r>
        <w:t xml:space="preserve">+212 522-987-654</w:t>
      </w:r>
    </w:p>
    <w:bookmarkEnd w:id="22"/>
    <w:p>
      <w:pPr>
        <w:pStyle w:val="BodyText"/>
      </w:pPr>
      <w:r>
        <w:t xml:space="preserve">2. DESCRIPTION OF PURCHASED SERVICES</w:t>
      </w:r>
    </w:p>
    <w:p>
      <w:pPr>
        <w:pStyle w:val="BodyText"/>
      </w:pPr>
      <w:r>
        <w:t xml:space="preserve">This</w:t>
      </w:r>
      <w:r>
        <w:t xml:space="preserve"> </w:t>
      </w:r>
      <w:r>
        <w:t xml:space="preserve">Purchase Order</w:t>
      </w:r>
      <w:r>
        <w:t xml:space="preserve"> </w:t>
      </w:r>
      <w:r>
        <w:t xml:space="preserve">is issued by Clinique Méditerranée de Casablanca SARL to formally engage the professional services of a qualified</w:t>
      </w:r>
      <w:r>
        <w:t xml:space="preserve"> </w:t>
      </w:r>
      <w:r>
        <w:t xml:space="preserve">Biomedical Engineer</w:t>
      </w:r>
      <w:r>
        <w:t xml:space="preserve"> </w:t>
      </w:r>
      <w:r>
        <w:t xml:space="preserve">to be deployed at the buyer's medical facility located in</w:t>
      </w:r>
      <w:r>
        <w:t xml:space="preserve"> </w:t>
      </w:r>
      <w:r>
        <w:t xml:space="preserve">Morocco Casablanca</w:t>
      </w:r>
      <w:r>
        <w:t xml:space="preserve">. The</w:t>
      </w:r>
      <w:r>
        <w:t xml:space="preserve"> </w:t>
      </w:r>
      <w:r>
        <w:t xml:space="preserve">Biomedical Engineer</w:t>
      </w:r>
      <w:r>
        <w:t xml:space="preserve"> </w:t>
      </w:r>
      <w:r>
        <w:t xml:space="preserve">shall be responsible for the installation, calibration, maintenance, and technical oversight of all medical diagnostic and therapeutic equipment within the hospital premises. The scope of work is governed by the regulatory standards set forth by the Moroccan Ministry of Health and the Agence Nationale de Réglementation de l'Électricité et de l'Eau (ANREE) for medical device compliance in the Casablanca-Settat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(MAD)</w:t>
            </w:r>
          </w:p>
        </w:tc>
        <w:tc>
          <w:tcPr/>
          <w:p>
            <w:pPr>
              <w:pStyle w:val="Compact"/>
              <w:jc w:val="left"/>
            </w:pPr>
            <w:r>
              <w:t xml:space="preserve">Total (MAD)</w:t>
            </w:r>
          </w:p>
        </w:tc>
        <w:tc>
          <w:tcPr/>
          <w:p>
            <w:pPr>
              <w:pStyle w:val="Compact"/>
              <w:jc w:val="left"/>
            </w:pPr>
            <w:r>
              <w:t xml:space="preserve">Delivery / Start</w:t>
            </w:r>
          </w:p>
        </w:tc>
      </w:tr>
      <w:tr>
        <w:tc>
          <w:tcPr/>
          <w:p>
            <w:pPr>
              <w:pStyle w:val="Compact"/>
              <w:jc w:val="left"/>
            </w:pPr>
            <w:r>
              <w:t xml:space="preserve">01</w:t>
            </w:r>
          </w:p>
        </w:tc>
        <w:tc>
          <w:tcPr/>
          <w:p>
            <w:pPr>
              <w:pStyle w:val="Compact"/>
              <w:jc w:val="left"/>
            </w:pPr>
            <w:r>
              <w:t xml:space="preserve">Full-time Biomedical Engineer – Senior Level (12-month contract). The Biomedical Engineer shall hold a minimum of a Master's degree in Biomedical Engineering from a recognized Moroccan or international university, with at least 5 years of experience in hospital equipment management in Morocco Casablanca or equivalent North African medical facilities.</w:t>
            </w:r>
          </w:p>
        </w:tc>
        <w:tc>
          <w:tcPr/>
          <w:p>
            <w:pPr>
              <w:pStyle w:val="Compact"/>
              <w:jc w:val="left"/>
            </w:pPr>
            <w:r>
              <w:t xml:space="preserve">1 position</w:t>
            </w:r>
          </w:p>
        </w:tc>
        <w:tc>
          <w:tcPr/>
          <w:p>
            <w:pPr>
              <w:pStyle w:val="Compact"/>
              <w:jc w:val="left"/>
            </w:pPr>
            <w:r>
              <w:t xml:space="preserve">45,000.00 / month</w:t>
            </w:r>
          </w:p>
        </w:tc>
        <w:tc>
          <w:tcPr/>
          <w:p>
            <w:pPr>
              <w:pStyle w:val="Compact"/>
              <w:jc w:val="left"/>
            </w:pPr>
            <w:r>
              <w:t xml:space="preserve">540,000.00</w:t>
            </w:r>
          </w:p>
        </w:tc>
        <w:tc>
          <w:tcPr/>
          <w:p>
            <w:pPr>
              <w:pStyle w:val="Compact"/>
              <w:jc w:val="left"/>
            </w:pPr>
            <w:r>
              <w:t xml:space="preserve">01 July 2025</w:t>
            </w:r>
          </w:p>
        </w:tc>
      </w:tr>
      <w:tr>
        <w:tc>
          <w:tcPr/>
          <w:p>
            <w:pPr>
              <w:pStyle w:val="Compact"/>
              <w:jc w:val="left"/>
            </w:pPr>
            <w:r>
              <w:t xml:space="preserve">02</w:t>
            </w:r>
          </w:p>
        </w:tc>
        <w:tc>
          <w:tcPr/>
          <w:p>
            <w:pPr>
              <w:pStyle w:val="Compact"/>
              <w:jc w:val="left"/>
            </w:pPr>
            <w:r>
              <w:t xml:space="preserve">Calibration and preventive maintenance of 85 medical devices (MRI, CT scanner, ultrasound units, ECG machines, ventilators, autoclaves, and laboratory analyzers) located at the Casablanca facility. The Biomedical Engineer shall produce monthly compliance reports in accordance with Moroccan health authority requirements.</w:t>
            </w:r>
          </w:p>
        </w:tc>
        <w:tc>
          <w:tcPr/>
          <w:p>
            <w:pPr>
              <w:pStyle w:val="Compact"/>
              <w:jc w:val="left"/>
            </w:pPr>
            <w:r>
              <w:t xml:space="preserve">85 devices</w:t>
            </w:r>
          </w:p>
        </w:tc>
        <w:tc>
          <w:tcPr/>
          <w:p>
            <w:pPr>
              <w:pStyle w:val="Compact"/>
              <w:jc w:val="left"/>
            </w:pPr>
            <w:r>
              <w:t xml:space="preserve">1,200.00 / device</w:t>
            </w:r>
          </w:p>
        </w:tc>
        <w:tc>
          <w:tcPr/>
          <w:p>
            <w:pPr>
              <w:pStyle w:val="Compact"/>
              <w:jc w:val="left"/>
            </w:pPr>
            <w:r>
              <w:t xml:space="preserve">102,000.00</w:t>
            </w:r>
          </w:p>
        </w:tc>
        <w:tc>
          <w:tcPr/>
          <w:p>
            <w:pPr>
              <w:pStyle w:val="Compact"/>
              <w:jc w:val="left"/>
            </w:pPr>
            <w:r>
              <w:t xml:space="preserve">01 July 2025</w:t>
            </w:r>
          </w:p>
        </w:tc>
      </w:tr>
      <w:tr>
        <w:tc>
          <w:tcPr/>
          <w:p>
            <w:pPr>
              <w:pStyle w:val="Compact"/>
              <w:jc w:val="left"/>
            </w:pPr>
            <w:r>
              <w:t xml:space="preserve">03</w:t>
            </w:r>
          </w:p>
        </w:tc>
        <w:tc>
          <w:tcPr/>
          <w:p>
            <w:pPr>
              <w:pStyle w:val="Compact"/>
              <w:jc w:val="left"/>
            </w:pPr>
            <w:r>
              <w:t xml:space="preserve">Emergency technical support and on-call response for critical medical equipment failures. The Biomedical Engineer shall guarantee a maximum response time of 4 hours within the Casablanca metropolitan area, 7 days per week, 24 hours per day.</w:t>
            </w:r>
          </w:p>
        </w:tc>
        <w:tc>
          <w:tcPr/>
          <w:p>
            <w:pPr>
              <w:pStyle w:val="Compact"/>
              <w:jc w:val="left"/>
            </w:pPr>
            <w:r>
              <w:t xml:space="preserve">12 months</w:t>
            </w:r>
          </w:p>
        </w:tc>
        <w:tc>
          <w:tcPr/>
          <w:p>
            <w:pPr>
              <w:pStyle w:val="Compact"/>
              <w:jc w:val="left"/>
            </w:pPr>
            <w:r>
              <w:t xml:space="preserve">8,500.00 / month</w:t>
            </w:r>
          </w:p>
        </w:tc>
        <w:tc>
          <w:tcPr/>
          <w:p>
            <w:pPr>
              <w:pStyle w:val="Compact"/>
              <w:jc w:val="left"/>
            </w:pPr>
            <w:r>
              <w:t xml:space="preserve">102,000.00</w:t>
            </w:r>
          </w:p>
        </w:tc>
        <w:tc>
          <w:tcPr/>
          <w:p>
            <w:pPr>
              <w:pStyle w:val="Compact"/>
              <w:jc w:val="left"/>
            </w:pPr>
            <w:r>
              <w:t xml:space="preserve">01 July 2025</w:t>
            </w:r>
          </w:p>
        </w:tc>
      </w:tr>
      <w:tr>
        <w:tc>
          <w:tcPr/>
          <w:p>
            <w:pPr>
              <w:pStyle w:val="Compact"/>
              <w:jc w:val="left"/>
            </w:pPr>
            <w:r>
              <w:t xml:space="preserve">04</w:t>
            </w:r>
          </w:p>
        </w:tc>
        <w:tc>
          <w:tcPr/>
          <w:p>
            <w:pPr>
              <w:pStyle w:val="Compact"/>
              <w:jc w:val="left"/>
            </w:pPr>
            <w:r>
              <w:t xml:space="preserve">Training program for 20 hospital staff members on proper operation, basic troubleshooting, and safety protocols for medical equipment. Delivered by the assigned Biomedical Engineer at the Casablanca site over 4 weekends.</w:t>
            </w:r>
          </w:p>
        </w:tc>
        <w:tc>
          <w:tcPr/>
          <w:p>
            <w:pPr>
              <w:pStyle w:val="Compact"/>
              <w:jc w:val="left"/>
            </w:pPr>
            <w:r>
              <w:t xml:space="preserve">4 sessions</w:t>
            </w:r>
          </w:p>
        </w:tc>
        <w:tc>
          <w:tcPr/>
          <w:p>
            <w:pPr>
              <w:pStyle w:val="Compact"/>
              <w:jc w:val="left"/>
            </w:pPr>
            <w:r>
              <w:t xml:space="preserve">6,000.00 / session</w:t>
            </w:r>
          </w:p>
        </w:tc>
        <w:tc>
          <w:tcPr/>
          <w:p>
            <w:pPr>
              <w:pStyle w:val="Compact"/>
              <w:jc w:val="left"/>
            </w:pPr>
            <w:r>
              <w:t xml:space="preserve">24,000.00</w:t>
            </w:r>
          </w:p>
        </w:tc>
        <w:tc>
          <w:tcPr/>
          <w:p>
            <w:pPr>
              <w:pStyle w:val="Compact"/>
              <w:jc w:val="left"/>
            </w:pPr>
            <w:r>
              <w:t xml:space="preserve">August 2025</w:t>
            </w:r>
          </w:p>
        </w:tc>
      </w:tr>
      <w:tr>
        <w:tc>
          <w:tcPr/>
          <w:p>
            <w:pPr>
              <w:pStyle w:val="Compact"/>
              <w:jc w:val="left"/>
            </w:pPr>
            <w:r>
              <w:t xml:space="preserve">05</w:t>
            </w:r>
          </w:p>
        </w:tc>
        <w:tc>
          <w:tcPr/>
          <w:p>
            <w:pPr>
              <w:pStyle w:val="Compact"/>
              <w:jc w:val="left"/>
            </w:pPr>
            <w:r>
              <w:t xml:space="preserve">Annual technical audit and regulatory compliance report for submission to the Moroccan Ministry of Health and the Casablanca Regional Health Directorate. The Biomedical Engineer shall certify all equipment meets current Moroccan and international (IEC 60601) safety standards.</w:t>
            </w:r>
          </w:p>
        </w:tc>
        <w:tc>
          <w:tcPr/>
          <w:p>
            <w:pPr>
              <w:pStyle w:val="Compact"/>
              <w:jc w:val="left"/>
            </w:pPr>
            <w:r>
              <w:t xml:space="preserve">1 report</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June 2026</w:t>
            </w:r>
          </w:p>
        </w:tc>
      </w:tr>
      <w:tr>
        <w:tc>
          <w:tcPr>
            <w:gridSpan w:val="4"/>
          </w:tcPr>
          <w:p>
            <w:pPr>
              <w:pStyle w:val="Compact"/>
              <w:jc w:val="left"/>
            </w:pPr>
            <w:r>
              <w:t xml:space="preserve">TOTAL AMOUNT DUE (MAD)</w:t>
            </w:r>
          </w:p>
        </w:tc>
        <w:tc>
          <w:tcPr/>
          <w:p>
            <w:pPr>
              <w:pStyle w:val="Compact"/>
              <w:jc w:val="left"/>
            </w:pPr>
            <w:r>
              <w:t xml:space="preserve">783,000.00</w:t>
            </w:r>
          </w:p>
        </w:tc>
        <w:tc>
          <w:tcPr/>
          <w:p>
            <w:pPr>
              <w:pStyle w:val="Compact"/>
            </w:pPr>
          </w:p>
        </w:tc>
      </w:tr>
    </w:tbl>
    <w:p>
      <w:pPr>
        <w:pStyle w:val="BodyText"/>
      </w:pPr>
      <w:r>
        <w:t xml:space="preserve">3. TERMS AND CONDITIONS</w:t>
      </w:r>
    </w:p>
    <w:p>
      <w:pPr>
        <w:numPr>
          <w:ilvl w:val="0"/>
          <w:numId w:val="1001"/>
        </w:numPr>
        <w:pStyle w:val="Compact"/>
      </w:pPr>
      <w:r>
        <w:rPr>
          <w:bCs/>
          <w:b/>
        </w:rPr>
        <w:t xml:space="preserve">Scope of Engagement:</w:t>
      </w:r>
      <w:r>
        <w:t xml:space="preserve"> </w:t>
      </w:r>
      <w:r>
        <w:t xml:space="preserve">The Biomedical Engineer engaged under this Purchase Order shall perform all duties exclusively at the buyer's facility in Morocco Casablanca unless prior written authorization is granted for off-site work within the Casablanca-Settat region.</w:t>
      </w:r>
    </w:p>
    <w:p>
      <w:pPr>
        <w:numPr>
          <w:ilvl w:val="0"/>
          <w:numId w:val="1001"/>
        </w:numPr>
        <w:pStyle w:val="Compact"/>
      </w:pPr>
      <w:r>
        <w:rPr>
          <w:bCs/>
          <w:b/>
        </w:rPr>
        <w:t xml:space="preserve">Regulatory Compliance:</w:t>
      </w:r>
      <w:r>
        <w:t xml:space="preserve"> </w:t>
      </w:r>
      <w:r>
        <w:t xml:space="preserve">All services rendered by the Biomedical Engineer must comply with the laws and regulations of the Kingdom of Morocco, including but not limited to the Moroccan Public Health Code, the regulations of the Moroccan Ministry of Health regarding medical device maintenance, and the professional standards of the Moroccan Order of Engineers (Ordre des Ingénieurs du Maroc).</w:t>
      </w:r>
    </w:p>
    <w:p>
      <w:pPr>
        <w:numPr>
          <w:ilvl w:val="0"/>
          <w:numId w:val="1001"/>
        </w:numPr>
        <w:pStyle w:val="Compact"/>
      </w:pPr>
      <w:r>
        <w:rPr>
          <w:bCs/>
          <w:b/>
        </w:rPr>
        <w:t xml:space="preserve">Payment Schedule:</w:t>
      </w:r>
      <w:r>
        <w:t xml:space="preserve"> </w:t>
      </w:r>
      <w:r>
        <w:t xml:space="preserve">Payment shall be made in monthly installments via bank transfer to the seller's account at Bank of Africa (BMCE), Casablanca branch, within 30 days of receipt of the monthly invoice. The total Purchase Order value of 783,000.00 MAD is subject to the terms outlined in Section 2.</w:t>
      </w:r>
    </w:p>
    <w:p>
      <w:pPr>
        <w:numPr>
          <w:ilvl w:val="0"/>
          <w:numId w:val="1001"/>
        </w:numPr>
        <w:pStyle w:val="Compact"/>
      </w:pPr>
      <w:r>
        <w:rPr>
          <w:bCs/>
          <w:b/>
        </w:rPr>
        <w:t xml:space="preserve">Performance Bond:</w:t>
      </w:r>
      <w:r>
        <w:t xml:space="preserve"> </w:t>
      </w:r>
      <w:r>
        <w:t xml:space="preserve">The seller shall provide a performance bond equivalent to 10% of the total Purchase Order value (78,300.00 MAD) within 10 business days of the issue date, to be held by the buyer in Casablanca and released upon satisfactory completion of the 12-month contract period.</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Biomedical Engineer's services shall be wound down in an orderly manner to ensure no disruption to patient care at the Casablanca facility.</w:t>
      </w:r>
    </w:p>
    <w:p>
      <w:pPr>
        <w:numPr>
          <w:ilvl w:val="0"/>
          <w:numId w:val="1001"/>
        </w:numPr>
        <w:pStyle w:val="Compact"/>
      </w:pPr>
      <w:r>
        <w:rPr>
          <w:bCs/>
          <w:b/>
        </w:rPr>
        <w:t xml:space="preserve">Confidentiality:</w:t>
      </w:r>
      <w:r>
        <w:t xml:space="preserve"> </w:t>
      </w:r>
      <w:r>
        <w:t xml:space="preserve">The Biomedical Engineer shall maintain strict confidentiality regarding all patient data, proprietary hospital systems, and operational information encountered during the course of duties in Morocco Casablanca, in compliance with Moroccan data protection law (Law 09-08).</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Failing resolution within 30 days, the matter shall be submitted to the competent commercial courts of Casablanca, Morocco.</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government-mandated closures, or public health emergencies affecting the Casablanca region.</w:t>
      </w:r>
    </w:p>
    <w:p>
      <w:pPr>
        <w:pStyle w:val="FirstParagraph"/>
      </w:pPr>
      <w:r>
        <w:t xml:space="preserve">4. DELIVERY AND IMPLEMENTATION DETAILS</w:t>
      </w:r>
    </w:p>
    <w:p>
      <w:pPr>
        <w:pStyle w:val="BodyText"/>
      </w:pPr>
      <w:r>
        <w:t xml:space="preserve">The Biomedical Engineer shall report for duty at the Clinique Méditerranée de Casablanca facility, 45 Boulevard Mohammed V, Casablanca, Morocco, no later than 08:00 AM on 01 July 2025. All necessary work permits, professional registrations with the Moroccan Order of Engineers, and any required visas or residency documentation for the Biomedical Engineer shall be the responsibility of the seller. The buyer shall provide a dedicated workstation, access to all medical equipment rooms, and necessary safety equipment at the Casablanca site.</w:t>
      </w:r>
    </w:p>
    <w:p>
      <w:pPr>
        <w:pStyle w:val="BodyText"/>
      </w:pPr>
      <w:r>
        <w:t xml:space="preserve">5. AUTHORIZED SIGNATORIES</w:t>
      </w:r>
    </w:p>
    <w:p>
      <w:pPr>
        <w:pStyle w:val="BodyText"/>
      </w:pPr>
      <w:r>
        <w:rPr>
          <w:bCs/>
          <w:b/>
        </w:rPr>
        <w:t xml:space="preserve">For the Buyer:</w:t>
      </w:r>
      <w:r>
        <w:br/>
      </w:r>
      <w:r>
        <w:t xml:space="preserve">Dr. Youssef El Amrani</w:t>
      </w:r>
      <w:r>
        <w:br/>
      </w:r>
      <w:r>
        <w:t xml:space="preserve">Chief Medical Officer</w:t>
      </w:r>
      <w:r>
        <w:br/>
      </w:r>
      <w:r>
        <w:t xml:space="preserve">Clinique Méditerranée de Casablanca SARL</w:t>
      </w:r>
      <w:r>
        <w:br/>
      </w:r>
      <w:r>
        <w:t xml:space="preserve">Date: _______________</w:t>
      </w:r>
    </w:p>
    <w:p>
      <w:pPr>
        <w:pStyle w:val="BodyText"/>
      </w:pPr>
      <w:r>
        <w:rPr>
          <w:bCs/>
          <w:b/>
        </w:rPr>
        <w:t xml:space="preserve">For the Seller:</w:t>
      </w:r>
      <w:r>
        <w:br/>
      </w:r>
      <w:r>
        <w:t xml:space="preserve">Ms. Fatima Zahra Bennis</w:t>
      </w:r>
      <w:r>
        <w:br/>
      </w:r>
      <w:r>
        <w:t xml:space="preserve">Director of Engineering Services</w:t>
      </w:r>
      <w:r>
        <w:br/>
      </w:r>
      <w:r>
        <w:t xml:space="preserve">Atlas Biomedical Solutions Ltd.</w:t>
      </w:r>
      <w:r>
        <w:br/>
      </w:r>
      <w:r>
        <w:t xml:space="preserve">Date: _______________</w:t>
      </w:r>
    </w:p>
    <w:p>
      <w:pPr>
        <w:pStyle w:val="BodyText"/>
      </w:pPr>
      <w:r>
        <w:t xml:space="preserve">This Purchase Order (PO-2025-CAS-BME-0047) constitutes a binding agreement between the parties for the engagement of Biomedical Engineer services in Morocco Casablanca. This document is valid only when signed by both authorized representatives and stamped with the official company seals. All communications regarding this Purchase Order shall be directed to the procurement department of Clinique Méditerranée de Casablanca SARL, Casablanca, Morocco.</w:t>
      </w:r>
    </w:p>
    <w:p>
      <w:pPr>
        <w:pStyle w:val="BodyText"/>
      </w:pPr>
      <w:r>
        <w:t xml:space="preserve">Document generated on 15 June 2025 | Page 1 of 1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Casablanca, Morocco</dc:title>
  <dc:creator/>
  <dc:language>en</dc:language>
  <cp:keywords/>
  <dcterms:created xsi:type="dcterms:W3CDTF">2026-10-10T02:50:31Z</dcterms:created>
  <dcterms:modified xsi:type="dcterms:W3CDTF">2026-10-10T02:50:31Z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