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Lagos Medical Equipment &amp; Engineering Solutions Ltd.</w:t>
      </w:r>
    </w:p>
    <w:p>
      <w:pPr>
        <w:pStyle w:val="BodyText"/>
      </w:pPr>
      <w:r>
        <w:t xml:space="preserve">14B Adeola Odeku Street, Victoria Island,</w:t>
      </w:r>
      <w:r>
        <w:t xml:space="preserve"> </w:t>
      </w:r>
      <w:r>
        <w:t xml:space="preserve">Nigeria Lagos</w:t>
      </w:r>
    </w:p>
    <w:p>
      <w:pPr>
        <w:pStyle w:val="BodyText"/>
      </w:pPr>
      <w:r>
        <w:t xml:space="preserve">Phone: +234 (0) 803 555 7210 | Email: procurement@lamees.ng | RC: 1284576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PO/LMEES/2025/0472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Delivery Deadline:</w:t>
      </w:r>
      <w:r>
        <w:t xml:space="preserve"> </w:t>
      </w:r>
      <w:r>
        <w:t xml:space="preserve">29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SUPPLIER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Apex Biomedical Engineering &amp; Consulting Services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 Herbert Macaulay Way, Lekki Phase 1,</w:t>
            </w:r>
            <w:r>
              <w:t xml:space="preserve"> </w:t>
            </w:r>
            <w:r>
              <w:t xml:space="preserve">Nigeria Lagos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Adewale Ogunleye, Lead</w:t>
            </w:r>
            <w:r>
              <w:t xml:space="preserve"> </w:t>
            </w:r>
            <w:r>
              <w:t xml:space="preserve">Biomedical Engineer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+234 (0) 812 447 8893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dr.ogunleye@apexbiomed.ng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RC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RC: 987321</w:t>
            </w:r>
          </w:p>
        </w:tc>
      </w:tr>
    </w:tbl>
    <w:p>
      <w:pPr>
        <w:pStyle w:val="BodyText"/>
      </w:pPr>
      <w:r>
        <w:t xml:space="preserve">PURCHASE ORDER DESCRIPTION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Lagos Medical Equipment &amp; Engineering Solutions Ltd. (hereinafter referred to as the "Buyer") to Apex Biomedical Engineering &amp; Consulting Services Ltd. (hereinafter referred to as the "Supplier") for the procurement of professional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services, specialized medical equipment calibration, and related technical support to be delivered and executed within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metropolitan area.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both parties upon signature and shall govern all terms, conditions, deliverables, and financial obligations associated with the engagement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and associated technical resources.</w:t>
      </w:r>
    </w:p>
    <w:p>
      <w:pPr>
        <w:pStyle w:val="BodyText"/>
      </w:pPr>
      <w:r>
        <w:t xml:space="preserve">ITEMS AND SERVICES ORDERED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– Full-time engagement for hospital equipment maintenance, diagnostic device calibration, and clinical engineering support at Lagos University Teaching Hospital (LUTH),</w:t>
            </w:r>
            <w:r>
              <w:t xml:space="preserve"> </w:t>
            </w:r>
            <w:r>
              <w:t xml:space="preserve">Nigeria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Calibration and certification of 45 MRI, CT, and ultrasound imaging systems by a certified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in compliance with NAFDAC and SON standards,</w:t>
            </w:r>
            <w:r>
              <w:t xml:space="preserve"> </w:t>
            </w:r>
            <w:r>
              <w:t xml:space="preserve">Nigeria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8,325,000.00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12 patient monitoring systems (multi-parameter) with on-site commissioning by the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team,</w:t>
            </w:r>
            <w:r>
              <w:t xml:space="preserve"> </w:t>
            </w:r>
            <w:r>
              <w:t xml:space="preserve">Nigeria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33,000,000.00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Preventive maintenance contract (12 months) for all biomedical equipment at the facility, managed by the assigned</w:t>
            </w:r>
            <w:r>
              <w:t xml:space="preserve"> </w:t>
            </w:r>
            <w:r>
              <w:t xml:space="preserve">Biomedical Engineer</w:t>
            </w:r>
            <w:r>
              <w:t xml:space="preserve">,</w:t>
            </w:r>
            <w:r>
              <w:t xml:space="preserve"> </w:t>
            </w:r>
            <w:r>
              <w:t xml:space="preserve">Nigeria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workshop for 20 hospital technicians on biomedical equipment operation and safety protocols, conducted by the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at the</w:t>
            </w:r>
            <w:r>
              <w:t xml:space="preserve"> </w:t>
            </w:r>
            <w:r>
              <w:t xml:space="preserve">Nigeria Lagos</w:t>
            </w:r>
            <w:r>
              <w:t xml:space="preserve"> </w:t>
            </w:r>
            <w:r>
              <w:t xml:space="preserve">training centre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call-out and troubleshooting service (24/7) provided by the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on-call team,</w:t>
            </w:r>
            <w:r>
              <w:t xml:space="preserve"> </w:t>
            </w:r>
            <w:r>
              <w:t xml:space="preserve">Nigeria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57,275,000.00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(7.5%):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4,295,625.00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(NGN):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61,570,625.00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Federal Republic of Nigeria, with jurisdiction vested in the courts of</w:t>
      </w:r>
      <w:r>
        <w:t xml:space="preserve"> </w:t>
      </w:r>
      <w:r>
        <w:t xml:space="preserve">Nigeria Lagos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valid professional registration with the Nigerian Society of Engineers (NSE) and a current Practicing Certificate issued by the Council for the Regulation of Engineering in Nigeria (COREN).</w:t>
      </w:r>
    </w:p>
    <w:p>
      <w:pPr>
        <w:numPr>
          <w:ilvl w:val="0"/>
          <w:numId w:val="1001"/>
        </w:numPr>
        <w:pStyle w:val="Compact"/>
      </w:pPr>
      <w:r>
        <w:t xml:space="preserve">All equipment and services delivered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comply with the standards set by the National Agency for Food and Drug Administration and Control (NAFDAC), the Standards Organisation of Nigeria (SON), and the Federal Ministry of Health,</w:t>
      </w:r>
      <w:r>
        <w:t xml:space="preserve"> </w:t>
      </w:r>
      <w:r>
        <w:t xml:space="preserve">Nigeria Lagos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shall be made within thirty (30) calendar days from the date of invoice receipt, provided that all deliverables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have been satisfactorily completed and inspected by the Buyer's quality assurance team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and all associated personnel shall maintain full professional indemnity insurance coverage of not less than NGN 50,000,000 for the duration of this engagement.</w:t>
      </w:r>
    </w:p>
    <w:p>
      <w:pPr>
        <w:numPr>
          <w:ilvl w:val="0"/>
          <w:numId w:val="1001"/>
        </w:numPr>
        <w:pStyle w:val="Compact"/>
      </w:pPr>
      <w:r>
        <w:t xml:space="preserve">Delivery and installation of all equipment shall be completed at the Buyer's facility located in Victoria Island,</w:t>
      </w:r>
      <w:r>
        <w:t xml:space="preserve"> </w:t>
      </w:r>
      <w:r>
        <w:t xml:space="preserve">Nigeria Lagos</w:t>
      </w:r>
      <w:r>
        <w:t xml:space="preserve">, no later than the delivery deadline stated above. Any delay shall attract a penalty of 0.5%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 per calendar day of delay.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provide a comprehensive written report detailing all calibration results, maintenance activities, and recommendations within five (5) business days of each scheduled service visit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may be amended only by mutual written agreement signed by authorized representatives of both parties. No verbal modifications shall be valid.</w:t>
      </w:r>
    </w:p>
    <w:p>
      <w:pPr>
        <w:numPr>
          <w:ilvl w:val="0"/>
          <w:numId w:val="1001"/>
        </w:numPr>
        <w:pStyle w:val="Compact"/>
      </w:pPr>
      <w:r>
        <w:t xml:space="preserve">In the event of a dispute arising from this</w:t>
      </w:r>
      <w:r>
        <w:t xml:space="preserve"> </w:t>
      </w:r>
      <w:r>
        <w:t xml:space="preserve">Purchase Order</w:t>
      </w:r>
      <w:r>
        <w:t xml:space="preserve">, both parties agree to first attempt resolution through mediation in</w:t>
      </w:r>
      <w:r>
        <w:t xml:space="preserve"> </w:t>
      </w:r>
      <w:r>
        <w:t xml:space="preserve">Nigeria Lagos</w:t>
      </w:r>
      <w:r>
        <w:t xml:space="preserve"> </w:t>
      </w:r>
      <w:r>
        <w:t xml:space="preserve">before resorting to litigation.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documentation, and data generated during the course of this engagement shall remain the property of the Buyer, and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not disclose any confidential information to third parties.</w:t>
      </w:r>
    </w:p>
    <w:p>
      <w:pPr>
        <w:pStyle w:val="FirstParagraph"/>
      </w:pPr>
      <w:r>
        <w:t xml:space="preserve">AUTHORIZATION AND ACCEPTANCE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Lagos Medical Equipment &amp; Engineering Solutions Ltd.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Mrs. Funke Adeyemi, Procurement Director</w:t>
      </w:r>
      <w:r>
        <w:br/>
      </w: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Apex Biomedical Engineering &amp; Consulting Services Ltd.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Dr. Adewale Ogunleye, Lead</w:t>
      </w:r>
      <w:r>
        <w:t xml:space="preserve"> </w:t>
      </w:r>
      <w:r>
        <w:t xml:space="preserve">Biomedical Engineer</w:t>
      </w:r>
      <w:r>
        <w:br/>
      </w: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(PO/LMEES/2025/0472) is valid for 60 days from the date of issue. All transactions are subject to the terms and conditions stated herein.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services and all equipment deliveries are to be executed within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jurisdiction. Lagos Medical Equipment &amp; Engineering Solutions Ltd. reserves the right to inspect all deliverables prior to final acceptance and payment. © 2025 Lagos Medical Equipment &amp; Engineering Solutions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Biomedical Engineer Services - Nigeria Lagos</dc:title>
  <dc:creator/>
  <dc:language>en</dc:language>
  <cp:keywords/>
  <dcterms:created xsi:type="dcterms:W3CDTF">2026-10-10T02:57:33Z</dcterms:created>
  <dcterms:modified xsi:type="dcterms:W3CDTF">2026-10-10T02:57:33Z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