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Corporate Headquarters:</w:t>
      </w:r>
      <w:r>
        <w:t xml:space="preserve"> </w:t>
      </w:r>
      <w:r>
        <w:t xml:space="preserve">Av. Paulista, 1578 – Bela Vista, São Paulo – SP, Brazil</w:t>
      </w:r>
    </w:p>
    <w:p>
      <w:pPr>
        <w:pStyle w:val="BodyText"/>
      </w:pPr>
      <w:r>
        <w:rPr>
          <w:bCs/>
          <w:b/>
        </w:rPr>
        <w:t xml:space="preserve">Operational Office:</w:t>
      </w:r>
      <w:r>
        <w:t xml:space="preserve"> </w:t>
      </w:r>
      <w:r>
        <w:t xml:space="preserve">Setor Comercial Sul, Quadra 02, Bloco A, Ed. Corporate Tower, Sala 1204 – Brasília – DF, 70304-900, Brazil</w:t>
      </w:r>
    </w:p>
    <w:p>
      <w:pPr>
        <w:pStyle w:val="BodyText"/>
      </w:pPr>
      <w:r>
        <w:rPr>
          <w:bCs/>
          <w:b/>
        </w:rPr>
        <w:t xml:space="preserve">Phone:</w:t>
      </w:r>
      <w:r>
        <w:t xml:space="preserve"> </w:t>
      </w:r>
      <w:r>
        <w:t xml:space="preserve">+55 (61) 3344-5566  | </w:t>
      </w:r>
      <w:r>
        <w:t xml:space="preserve"> </w:t>
      </w:r>
      <w:r>
        <w:rPr>
          <w:bCs/>
          <w:b/>
        </w:rPr>
        <w:t xml:space="preserve">Email:</w:t>
      </w:r>
      <w:r>
        <w:t xml:space="preserve"> </w:t>
      </w:r>
      <w:r>
        <w:t xml:space="preserve">procurement@brasilconsulting.com.br</w:t>
      </w:r>
    </w:p>
    <w:p>
      <w:pPr>
        <w:pStyle w:val="BodyText"/>
      </w:pPr>
      <w:r>
        <w:rPr>
          <w:bCs/>
          <w:b/>
        </w:rPr>
        <w:t xml:space="preserve">CNPJ:</w:t>
      </w:r>
      <w:r>
        <w:t xml:space="preserve"> </w:t>
      </w:r>
      <w:r>
        <w:t xml:space="preserve">12.345.678/0001-90</w:t>
      </w:r>
    </w:p>
    <w:bookmarkEnd w:id="20"/>
    <w:p>
      <w:pPr>
        <w:pStyle w:val="BodyText"/>
      </w:pPr>
      <w:r>
        <w:rPr>
          <w:bCs/>
          <w:b/>
        </w:rPr>
        <w:t xml:space="preserve">Purchase Order No.:</w:t>
      </w:r>
      <w:r>
        <w:t xml:space="preserve"> </w:t>
      </w:r>
      <w:r>
        <w:t xml:space="preserve">PO-2025-04782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BRL (Brazilian Real)</w:t>
      </w:r>
    </w:p>
    <w:bookmarkStart w:id="21" w:name="vendor-supplier-information"/>
    <w:p>
      <w:pPr>
        <w:pStyle w:val="Heading2"/>
      </w:pPr>
      <w:r>
        <w:t xml:space="preserve">1. Vendor / Supplier Information</w:t>
      </w:r>
    </w:p>
    <w:p>
      <w:pPr>
        <w:pStyle w:val="FirstParagraph"/>
      </w:pPr>
      <w:r>
        <w:rPr>
          <w:bCs/>
          <w:b/>
        </w:rPr>
        <w:t xml:space="preserve">Vendor Name:</w:t>
      </w:r>
      <w:r>
        <w:t xml:space="preserve"> </w:t>
      </w:r>
      <w:r>
        <w:t xml:space="preserve">Horizonte Estratégico Consultoria Empresarial Ltda.</w:t>
      </w:r>
    </w:p>
    <w:p>
      <w:pPr>
        <w:pStyle w:val="BodyText"/>
      </w:pPr>
      <w:r>
        <w:rPr>
          <w:bCs/>
          <w:b/>
        </w:rPr>
        <w:t xml:space="preserve">Business Consultant Lead:</w:t>
      </w:r>
      <w:r>
        <w:t xml:space="preserve"> </w:t>
      </w:r>
      <w:r>
        <w:t xml:space="preserve">Dr. Ricardo Almeida Santos</w:t>
      </w:r>
    </w:p>
    <w:p>
      <w:pPr>
        <w:pStyle w:val="BodyText"/>
      </w:pPr>
      <w:r>
        <w:rPr>
          <w:bCs/>
          <w:b/>
        </w:rPr>
        <w:t xml:space="preserve">CNPJ:</w:t>
      </w:r>
      <w:r>
        <w:t xml:space="preserve"> </w:t>
      </w:r>
      <w:r>
        <w:t xml:space="preserve">98.765.432/0001-15</w:t>
      </w:r>
    </w:p>
    <w:p>
      <w:pPr>
        <w:pStyle w:val="BodyText"/>
      </w:pPr>
      <w:r>
        <w:rPr>
          <w:bCs/>
          <w:b/>
        </w:rPr>
        <w:t xml:space="preserve">Address:</w:t>
      </w:r>
      <w:r>
        <w:t xml:space="preserve"> </w:t>
      </w:r>
      <w:r>
        <w:t xml:space="preserve">Quadra 308, Lote 12, Asa Sul, Brasília – DF, 70303-900, Brazil</w:t>
      </w:r>
    </w:p>
    <w:p>
      <w:pPr>
        <w:pStyle w:val="BodyText"/>
      </w:pPr>
      <w:r>
        <w:rPr>
          <w:bCs/>
          <w:b/>
        </w:rPr>
        <w:t xml:space="preserve">Contact Person:</w:t>
      </w:r>
      <w:r>
        <w:t xml:space="preserve"> </w:t>
      </w:r>
      <w:r>
        <w:t xml:space="preserve">Mariana Costa – Procurement Liaison</w:t>
      </w:r>
    </w:p>
    <w:p>
      <w:pPr>
        <w:pStyle w:val="BodyText"/>
      </w:pPr>
      <w:r>
        <w:rPr>
          <w:bCs/>
          <w:b/>
        </w:rPr>
        <w:t xml:space="preserve">Email:</w:t>
      </w:r>
      <w:r>
        <w:t xml:space="preserve"> </w:t>
      </w:r>
      <w:r>
        <w:t xml:space="preserve">m.costa@horizonteestrategico.com.br</w:t>
      </w:r>
    </w:p>
    <w:p>
      <w:pPr>
        <w:pStyle w:val="BodyText"/>
      </w:pPr>
      <w:r>
        <w:rPr>
          <w:bCs/>
          <w:b/>
        </w:rPr>
        <w:t xml:space="preserve">Phone:</w:t>
      </w:r>
      <w:r>
        <w:t xml:space="preserve"> </w:t>
      </w:r>
      <w:r>
        <w:t xml:space="preserve">+55 (61) 99876-5432</w:t>
      </w:r>
    </w:p>
    <w:bookmarkEnd w:id="21"/>
    <w:bookmarkStart w:id="22" w:name="X38c04614c6852dc42671939c78d168ce144be86"/>
    <w:p>
      <w:pPr>
        <w:pStyle w:val="Heading2"/>
      </w:pPr>
      <w:r>
        <w:t xml:space="preserve">2. Scope of Services – Business Consultant Engagement</w:t>
      </w:r>
    </w:p>
    <w:p>
      <w:pPr>
        <w:pStyle w:val="FirstParagraph"/>
      </w:pPr>
      <w:r>
        <w:t xml:space="preserve">This Purchase Order is issued to formally authorize the engagement of a qualified</w:t>
      </w:r>
      <w:r>
        <w:t xml:space="preserve"> </w:t>
      </w:r>
      <w:r>
        <w:rPr>
          <w:bCs/>
          <w:b/>
        </w:rPr>
        <w:t xml:space="preserve">Business Consultant</w:t>
      </w:r>
      <w:r>
        <w:t xml:space="preserve"> </w:t>
      </w:r>
      <w:r>
        <w:t xml:space="preserve">to provide strategic advisory services to our corporate operations based in</w:t>
      </w:r>
      <w:r>
        <w:t xml:space="preserve"> </w:t>
      </w:r>
      <w:r>
        <w:rPr>
          <w:bCs/>
          <w:b/>
        </w:rPr>
        <w:t xml:space="preserve">Brazil Brasília</w:t>
      </w:r>
      <w:r>
        <w:t xml:space="preserve">. The Business Consultant shall deliver a comprehensive suite of services including organizational restructuring analysis, market entry strategy for the Federal District, regulatory compliance review under Brazilian federal and district-level legislation, and operational efficiency assessments. All deliverables must be aligned with the strategic objectives outlined in our 2025–2027 Corporate Growth Plan and must account for the unique economic and regulatory environment of Brasília as the political and administrative capital of Brazil.</w:t>
      </w:r>
    </w:p>
    <w:bookmarkEnd w:id="22"/>
    <w:bookmarkStart w:id="23" w:name="line-items-and-service-breakdown"/>
    <w:p>
      <w:pPr>
        <w:pStyle w:val="Heading2"/>
      </w:pPr>
      <w:r>
        <w:t xml:space="preserve">3. Line Items and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 / 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Strategic Business Consulting – Organizational Audit &amp; Restructuring Plan (Brasília Operations)</w:t>
            </w:r>
          </w:p>
        </w:tc>
        <w:tc>
          <w:tcPr/>
          <w:p>
            <w:pPr>
              <w:pStyle w:val="Compact"/>
              <w:jc w:val="left"/>
            </w:pPr>
            <w:r>
              <w:t xml:space="preserve">1 engagement / 60 days</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02</w:t>
            </w:r>
          </w:p>
        </w:tc>
        <w:tc>
          <w:tcPr/>
          <w:p>
            <w:pPr>
              <w:pStyle w:val="Compact"/>
              <w:jc w:val="left"/>
            </w:pPr>
            <w:r>
              <w:t xml:space="preserve">Market Entry &amp; Expansion Strategy for the Federal District of Brasília</w:t>
            </w:r>
          </w:p>
        </w:tc>
        <w:tc>
          <w:tcPr/>
          <w:p>
            <w:pPr>
              <w:pStyle w:val="Compact"/>
              <w:jc w:val="left"/>
            </w:pPr>
            <w:r>
              <w:t xml:space="preserve">1 deliverable / 30 days</w:t>
            </w:r>
          </w:p>
        </w:tc>
        <w:tc>
          <w:tcPr/>
          <w:p>
            <w:pPr>
              <w:pStyle w:val="Compact"/>
              <w:jc w:val="left"/>
            </w:pPr>
            <w:r>
              <w:t xml:space="preserve">R$ 92,500.00</w:t>
            </w:r>
          </w:p>
        </w:tc>
        <w:tc>
          <w:tcPr/>
          <w:p>
            <w:pPr>
              <w:pStyle w:val="Compact"/>
              <w:jc w:val="left"/>
            </w:pPr>
            <w:r>
              <w:t xml:space="preserve">R$ 92,500.00</w:t>
            </w:r>
          </w:p>
        </w:tc>
      </w:tr>
      <w:tr>
        <w:tc>
          <w:tcPr/>
          <w:p>
            <w:pPr>
              <w:pStyle w:val="Compact"/>
              <w:jc w:val="left"/>
            </w:pPr>
            <w:r>
              <w:t xml:space="preserve">03</w:t>
            </w:r>
          </w:p>
        </w:tc>
        <w:tc>
          <w:tcPr/>
          <w:p>
            <w:pPr>
              <w:pStyle w:val="Compact"/>
              <w:jc w:val="left"/>
            </w:pPr>
            <w:r>
              <w:t xml:space="preserve">Regulatory Compliance Review – Federal &amp; DF Legislation (Business Consultant on-site in Brasília)</w:t>
            </w:r>
          </w:p>
        </w:tc>
        <w:tc>
          <w:tcPr/>
          <w:p>
            <w:pPr>
              <w:pStyle w:val="Compact"/>
              <w:jc w:val="left"/>
            </w:pPr>
            <w:r>
              <w:t xml:space="preserve">1 engagement / 20 days</w:t>
            </w:r>
          </w:p>
        </w:tc>
        <w:tc>
          <w:tcPr/>
          <w:p>
            <w:pPr>
              <w:pStyle w:val="Compact"/>
              <w:jc w:val="left"/>
            </w:pPr>
            <w:r>
              <w:t xml:space="preserve">R$ 67,800.00</w:t>
            </w:r>
          </w:p>
        </w:tc>
        <w:tc>
          <w:tcPr/>
          <w:p>
            <w:pPr>
              <w:pStyle w:val="Compact"/>
              <w:jc w:val="left"/>
            </w:pPr>
            <w:r>
              <w:t xml:space="preserve">R$ 67,800.00</w:t>
            </w:r>
          </w:p>
        </w:tc>
      </w:tr>
      <w:tr>
        <w:tc>
          <w:tcPr/>
          <w:p>
            <w:pPr>
              <w:pStyle w:val="Compact"/>
              <w:jc w:val="left"/>
            </w:pPr>
            <w:r>
              <w:t xml:space="preserve">04</w:t>
            </w:r>
          </w:p>
        </w:tc>
        <w:tc>
          <w:tcPr/>
          <w:p>
            <w:pPr>
              <w:pStyle w:val="Compact"/>
              <w:jc w:val="left"/>
            </w:pPr>
            <w:r>
              <w:t xml:space="preserve">Operational Efficiency Assessment &amp; Process Optimization Workshop (Brasília HQ)</w:t>
            </w:r>
          </w:p>
        </w:tc>
        <w:tc>
          <w:tcPr/>
          <w:p>
            <w:pPr>
              <w:pStyle w:val="Compact"/>
              <w:jc w:val="left"/>
            </w:pPr>
            <w:r>
              <w:t xml:space="preserve">3 workshops / 15 days</w:t>
            </w:r>
          </w:p>
        </w:tc>
        <w:tc>
          <w:tcPr/>
          <w:p>
            <w:pPr>
              <w:pStyle w:val="Compact"/>
              <w:jc w:val="left"/>
            </w:pPr>
            <w:r>
              <w:t xml:space="preserve">R$ 48,000.00</w:t>
            </w:r>
          </w:p>
        </w:tc>
        <w:tc>
          <w:tcPr/>
          <w:p>
            <w:pPr>
              <w:pStyle w:val="Compact"/>
              <w:jc w:val="left"/>
            </w:pPr>
            <w:r>
              <w:t xml:space="preserve">R$ 144,000.00</w:t>
            </w:r>
          </w:p>
        </w:tc>
      </w:tr>
      <w:tr>
        <w:tc>
          <w:tcPr/>
          <w:p>
            <w:pPr>
              <w:pStyle w:val="Compact"/>
              <w:jc w:val="left"/>
            </w:pPr>
            <w:r>
              <w:t xml:space="preserve">05</w:t>
            </w:r>
          </w:p>
        </w:tc>
        <w:tc>
          <w:tcPr/>
          <w:p>
            <w:pPr>
              <w:pStyle w:val="Compact"/>
              <w:jc w:val="left"/>
            </w:pPr>
            <w:r>
              <w:t xml:space="preserve">Monthly Retainer – Ongoing Business Consultant Advisory (Brasília-based)</w:t>
            </w:r>
          </w:p>
        </w:tc>
        <w:tc>
          <w:tcPr/>
          <w:p>
            <w:pPr>
              <w:pStyle w:val="Compact"/>
              <w:jc w:val="left"/>
            </w:pPr>
            <w:r>
              <w:t xml:space="preserve">3 months</w:t>
            </w:r>
          </w:p>
        </w:tc>
        <w:tc>
          <w:tcPr/>
          <w:p>
            <w:pPr>
              <w:pStyle w:val="Compact"/>
              <w:jc w:val="left"/>
            </w:pPr>
            <w:r>
              <w:t xml:space="preserve">R$ 35,000.00</w:t>
            </w:r>
          </w:p>
        </w:tc>
        <w:tc>
          <w:tcPr/>
          <w:p>
            <w:pPr>
              <w:pStyle w:val="Compact"/>
              <w:jc w:val="left"/>
            </w:pPr>
            <w:r>
              <w:t xml:space="preserve">R$ 105,000.00</w:t>
            </w:r>
          </w:p>
        </w:tc>
      </w:tr>
      <w:tr>
        <w:tc>
          <w:tcPr/>
          <w:p>
            <w:pPr>
              <w:pStyle w:val="Compact"/>
              <w:jc w:val="left"/>
            </w:pPr>
            <w:r>
              <w:t xml:space="preserve">06</w:t>
            </w:r>
          </w:p>
        </w:tc>
        <w:tc>
          <w:tcPr/>
          <w:p>
            <w:pPr>
              <w:pStyle w:val="Compact"/>
              <w:jc w:val="left"/>
            </w:pPr>
            <w:r>
              <w:t xml:space="preserve">Travel, Accommodation &amp; Local Transportation within Brasília – DF</w:t>
            </w:r>
          </w:p>
        </w:tc>
        <w:tc>
          <w:tcPr/>
          <w:p>
            <w:pPr>
              <w:pStyle w:val="Compact"/>
              <w:jc w:val="left"/>
            </w:pPr>
            <w:r>
              <w:t xml:space="preserve">As incurred</w:t>
            </w:r>
          </w:p>
        </w:tc>
        <w:tc>
          <w:tcPr/>
          <w:p>
            <w:pPr>
              <w:pStyle w:val="Compact"/>
              <w:jc w:val="left"/>
            </w:pPr>
            <w:r>
              <w:t xml:space="preserve">R$ 12,000.00</w:t>
            </w:r>
          </w:p>
        </w:tc>
        <w:tc>
          <w:tcPr/>
          <w:p>
            <w:pPr>
              <w:pStyle w:val="Compact"/>
              <w:jc w:val="left"/>
            </w:pPr>
            <w:r>
              <w:t xml:space="preserve">R$ 12,000.00</w:t>
            </w:r>
          </w:p>
        </w:tc>
      </w:tr>
      <w:tr>
        <w:tc>
          <w:tcPr>
            <w:gridSpan w:val="4"/>
          </w:tcPr>
          <w:p>
            <w:pPr>
              <w:pStyle w:val="Compact"/>
              <w:jc w:val="left"/>
            </w:pPr>
            <w:r>
              <w:rPr>
                <w:bCs/>
                <w:b/>
              </w:rPr>
              <w:t xml:space="preserve">GRAND TOTAL (BRL)</w:t>
            </w:r>
          </w:p>
        </w:tc>
        <w:tc>
          <w:tcPr/>
          <w:p>
            <w:pPr>
              <w:pStyle w:val="Compact"/>
              <w:jc w:val="left"/>
            </w:pPr>
            <w:r>
              <w:rPr>
                <w:bCs/>
                <w:b/>
              </w:rPr>
              <w:t xml:space="preserve">R$ 606,300.00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Buyer and the Vendor for the provision of Business Consultant services as described herein. All work shall be performed in accordance with the professional standards expected of a certified Business Consultant operating within the jurisdiction of Brazil Brasília.</w:t>
      </w:r>
    </w:p>
    <w:p>
      <w:pPr>
        <w:pStyle w:val="BodyText"/>
      </w:pPr>
      <w:r>
        <w:rPr>
          <w:bCs/>
          <w:b/>
        </w:rPr>
        <w:t xml:space="preserve">4.2</w:t>
      </w:r>
      <w:r>
        <w:t xml:space="preserve"> </w:t>
      </w:r>
      <w:r>
        <w:t xml:space="preserve">The Business Consultant shall maintain full confidentiality regarding all proprietary information, trade secrets, and internal data accessed during the engagement in Brasília. A separate Non-Disclosure Agreement (NDA) has been executed under reference NDA-2025-0231.</w:t>
      </w:r>
    </w:p>
    <w:p>
      <w:pPr>
        <w:pStyle w:val="BodyText"/>
      </w:pPr>
      <w:r>
        <w:rPr>
          <w:bCs/>
          <w:b/>
        </w:rPr>
        <w:t xml:space="preserve">4.3</w:t>
      </w:r>
      <w:r>
        <w:t xml:space="preserve"> </w:t>
      </w:r>
      <w:r>
        <w:t xml:space="preserve">All deliverables must be submitted in Portuguese and English. The Business Consultant shall conduct all on-site meetings at the Buyer's Brasília office located in the Setor Comercial Sul unless otherwise agreed in writing.</w:t>
      </w:r>
    </w:p>
    <w:p>
      <w:pPr>
        <w:pStyle w:val="BodyText"/>
      </w:pPr>
      <w:r>
        <w:rPr>
          <w:bCs/>
          <w:b/>
        </w:rPr>
        <w:t xml:space="preserve">4.4</w:t>
      </w:r>
      <w:r>
        <w:t xml:space="preserve"> </w:t>
      </w:r>
      <w:r>
        <w:t xml:space="preserve">Payment shall be made via bank transfer (TED/PIX) to the account designated by the Vendor. Invoices must reference this Purchase Order number (PO-2025-04782) and shall be payable within thirty (30) calendar days of receipt of a valid invoice.</w:t>
      </w:r>
    </w:p>
    <w:p>
      <w:pPr>
        <w:pStyle w:val="BodyText"/>
      </w:pPr>
      <w:r>
        <w:rPr>
          <w:bCs/>
          <w:b/>
        </w:rPr>
        <w:t xml:space="preserve">4.5</w:t>
      </w:r>
      <w:r>
        <w:t xml:space="preserve"> </w:t>
      </w:r>
      <w:r>
        <w:t xml:space="preserve">The Vendor warrants that the Business Consultant engaged under this Purchase Order holds valid professional registration with the relevant Brazilian professional councils (CFA, CRC, or equivalent) and possesses a minimum of ten (10) years of experience in corporate strategy consulting within Brazil.</w:t>
      </w:r>
    </w:p>
    <w:p>
      <w:pPr>
        <w:pStyle w:val="BodyText"/>
      </w:pPr>
      <w:r>
        <w:rPr>
          <w:bCs/>
          <w:b/>
        </w:rPr>
        <w:t xml:space="preserve">4.6</w:t>
      </w:r>
      <w:r>
        <w:t xml:space="preserve"> </w:t>
      </w:r>
      <w:r>
        <w:t xml:space="preserve">Any changes to scope, timeline, or deliverables must be documented through a formal Change Order signed by both parties. No additional fees shall be incurred without prior written approval from the Buyer's Procurement Department in Brasília.</w:t>
      </w:r>
    </w:p>
    <w:p>
      <w:pPr>
        <w:pStyle w:val="BodyText"/>
      </w:pPr>
      <w:r>
        <w:rPr>
          <w:bCs/>
          <w:b/>
        </w:rPr>
        <w:t xml:space="preserve">4.7</w:t>
      </w:r>
      <w:r>
        <w:t xml:space="preserve"> </w:t>
      </w:r>
      <w:r>
        <w:t xml:space="preserve">This Purchase Order is governed by the laws of the Federative Republic of Brazil, with jurisdiction vested in the courts of Brasília – DF, Federal District.</w:t>
      </w:r>
    </w:p>
    <w:bookmarkEnd w:id="24"/>
    <w:bookmarkStart w:id="25" w:name="acceptance-and-approval"/>
    <w:p>
      <w:pPr>
        <w:pStyle w:val="Heading2"/>
      </w:pPr>
      <w:r>
        <w:t xml:space="preserve">5. Acceptance and Approval</w:t>
      </w:r>
    </w:p>
    <w:p>
      <w:pPr>
        <w:pStyle w:val="FirstParagraph"/>
      </w:pPr>
      <w:r>
        <w:t xml:space="preserve">By signing below, both parties acknowledge and agree to the terms set forth in this Purchase Order for the engagement of the Business Consultant in Brazil Brasília. The Vendor confirms availability to commence services no later than 20 June 2025 and to complete all deliverables by 30 September 2025.</w:t>
      </w:r>
    </w:p>
    <w:p>
      <w:pPr>
        <w:pStyle w:val="BodyText"/>
      </w:pPr>
      <w:r>
        <w:rPr>
          <w:bCs/>
          <w:b/>
        </w:rPr>
        <w:t xml:space="preserve">NOTE:</w:t>
      </w:r>
      <w:r>
        <w:t xml:space="preserve"> </w:t>
      </w:r>
      <w:r>
        <w:t xml:space="preserve">This Purchase Order is valid for a period of ninety (90) days from the date of issue. If not accepted and signed by the Vendor within this period, the Buyer reserves the right to cancel this Purchase Order without penalty or obligation. All services rendered under this Purchase Order are subject to the Buyer's internal quality assurance review process conducted by the Brasília operations team.</w:t>
      </w:r>
    </w:p>
    <w:p>
      <w:pPr>
        <w:pStyle w:val="BodyText"/>
      </w:pPr>
      <w:r>
        <w:rPr>
          <w:bCs/>
          <w:b/>
        </w:rPr>
        <w:t xml:space="preserve">Authorized Signatory – Buyer</w:t>
      </w:r>
      <w:r>
        <w:br/>
      </w:r>
      <w:r>
        <w:t xml:space="preserve">Name: ______________________________</w:t>
      </w:r>
      <w:r>
        <w:br/>
      </w:r>
      <w:r>
        <w:t xml:space="preserve">Title: Director of Procurement</w:t>
      </w:r>
      <w:r>
        <w:br/>
      </w:r>
      <w:r>
        <w:t xml:space="preserve">Date: ______________________________</w:t>
      </w:r>
    </w:p>
    <w:p>
      <w:pPr>
        <w:pStyle w:val="BodyText"/>
      </w:pPr>
      <w:r>
        <w:rPr>
          <w:bCs/>
          <w:b/>
        </w:rPr>
        <w:t xml:space="preserve">Authorized Signatory – Vendor (Business Consultant)</w:t>
      </w:r>
      <w:r>
        <w:br/>
      </w:r>
      <w:r>
        <w:t xml:space="preserve">Name: ______________________________</w:t>
      </w:r>
      <w:r>
        <w:br/>
      </w:r>
      <w:r>
        <w:t xml:space="preserve">Title: Managing Partner, Horizonte Estratégico</w:t>
      </w:r>
      <w:r>
        <w:br/>
      </w:r>
      <w:r>
        <w:t xml:space="preserve">Date: ______________________________</w:t>
      </w:r>
    </w:p>
    <w:p>
      <w:pPr>
        <w:pStyle w:val="BodyText"/>
      </w:pPr>
      <w:r>
        <w:t xml:space="preserve">PO-2025-04782</w:t>
      </w:r>
      <w:r>
        <w:t xml:space="preserve"> </w:t>
      </w:r>
      <w:r>
        <w:t xml:space="preserve"> |  Purchase Order – Business Consultant Services – Brazil Brasília  |  Page 1 of 1</w:t>
      </w:r>
    </w:p>
    <w:p>
      <w:pPr>
        <w:pStyle w:val="BodyText"/>
      </w:pPr>
      <w:r>
        <w:t xml:space="preserve">This document was generated by the Procurement Department, Brasília – DF, Brazil. For inquiries, contact procurement@brasilconsulting.com.br or +55 (61) 3344-5566.</w:t>
      </w:r>
    </w:p>
    <w:p>
      <w:pPr>
        <w:pStyle w:val="BodyText"/>
      </w:pPr>
      <w:r>
        <w:t xml:space="preserve">© 2025 All Rights Reserved. Unauthorized reproduction of this Purchase Order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Brazil Brasília</dc:title>
  <dc:creator/>
  <dc:language>en</dc:language>
  <cp:keywords/>
  <dcterms:created xsi:type="dcterms:W3CDTF">2026-10-10T08:52:00Z</dcterms:created>
  <dcterms:modified xsi:type="dcterms:W3CDTF">2026-10-10T08:52:00Z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