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Official Procurement Document for Professional Services – Business Consultant Engagement in France Lyon</w:t>
      </w:r>
    </w:p>
    <w:bookmarkEnd w:id="20"/>
    <w:bookmarkStart w:id="21" w:name="issuing-company-buyer"/>
    <w:p>
      <w:pPr>
        <w:pStyle w:val="Heading3"/>
      </w:pPr>
      <w:r>
        <w:t xml:space="preserve">Issuing Company (Buyer)</w:t>
      </w:r>
    </w:p>
    <w:p>
      <w:pPr>
        <w:pStyle w:val="FirstParagraph"/>
      </w:pPr>
      <w:r>
        <w:rPr>
          <w:bCs/>
          <w:b/>
        </w:rPr>
        <w:t xml:space="preserve">Atelier Rhône Digital SAS</w:t>
      </w:r>
    </w:p>
    <w:p>
      <w:pPr>
        <w:pStyle w:val="BodyText"/>
      </w:pPr>
      <w:r>
        <w:t xml:space="preserve">12 Quai de Serbie, 69002 Lyon, France</w:t>
      </w:r>
    </w:p>
    <w:p>
      <w:pPr>
        <w:pStyle w:val="BodyText"/>
      </w:pPr>
      <w:r>
        <w:t xml:space="preserve">SIRET: 892 456 789 00012</w:t>
      </w:r>
    </w:p>
    <w:p>
      <w:pPr>
        <w:pStyle w:val="BodyText"/>
      </w:pPr>
      <w:r>
        <w:t xml:space="preserve">VAT (TVA): FR 45 892456789</w:t>
      </w:r>
    </w:p>
    <w:p>
      <w:pPr>
        <w:pStyle w:val="BodyText"/>
      </w:pPr>
      <w:r>
        <w:t xml:space="preserve">Contact: M. Laurent Dubois, Procurement Director</w:t>
      </w:r>
    </w:p>
    <w:p>
      <w:pPr>
        <w:pStyle w:val="BodyText"/>
      </w:pPr>
      <w:r>
        <w:t xml:space="preserve">Email: procurement@atelier-rhone-digital.fr</w:t>
      </w:r>
    </w:p>
    <w:p>
      <w:pPr>
        <w:pStyle w:val="BodyText"/>
      </w:pPr>
      <w:r>
        <w:t xml:space="preserve">Phone: +33 4 72 00 15 30</w:t>
      </w:r>
    </w:p>
    <w:bookmarkEnd w:id="21"/>
    <w:bookmarkStart w:id="22" w:name="service-provider-supplier"/>
    <w:p>
      <w:pPr>
        <w:pStyle w:val="Heading3"/>
      </w:pPr>
      <w:r>
        <w:t xml:space="preserve">Service Provider (Supplier)</w:t>
      </w:r>
    </w:p>
    <w:p>
      <w:pPr>
        <w:pStyle w:val="FirstParagraph"/>
      </w:pPr>
      <w:r>
        <w:rPr>
          <w:bCs/>
          <w:b/>
        </w:rPr>
        <w:t xml:space="preserve">Stratégie &amp; Performance Consultants</w:t>
      </w:r>
    </w:p>
    <w:p>
      <w:pPr>
        <w:pStyle w:val="BodyText"/>
      </w:pPr>
      <w:r>
        <w:t xml:space="preserve">45 Rue de la République, 69002 Lyon, France</w:t>
      </w:r>
    </w:p>
    <w:p>
      <w:pPr>
        <w:pStyle w:val="BodyText"/>
      </w:pPr>
      <w:r>
        <w:t xml:space="preserve">SIRET: 765 123 456 00034</w:t>
      </w:r>
    </w:p>
    <w:p>
      <w:pPr>
        <w:pStyle w:val="BodyText"/>
      </w:pPr>
      <w:r>
        <w:t xml:space="preserve">VAT (TVA): FR 28 765123456</w:t>
      </w:r>
    </w:p>
    <w:p>
      <w:pPr>
        <w:pStyle w:val="BodyText"/>
      </w:pPr>
      <w:r>
        <w:t xml:space="preserve">Contact: Mme. Claire Fontaine, Lead Business Consultant</w:t>
      </w:r>
    </w:p>
    <w:p>
      <w:pPr>
        <w:pStyle w:val="BodyText"/>
      </w:pPr>
      <w:r>
        <w:t xml:space="preserve">Email: c.fontaine@strategie-performance.fr</w:t>
      </w:r>
    </w:p>
    <w:p>
      <w:pPr>
        <w:pStyle w:val="BodyText"/>
      </w:pPr>
      <w:r>
        <w:t xml:space="preserve">Phone: +33 4 78 22 41 07</w:t>
      </w:r>
    </w:p>
    <w:bookmarkEnd w:id="22"/>
    <w:p>
      <w:pPr>
        <w:pStyle w:val="BodyText"/>
      </w:pPr>
      <w:r>
        <w:t xml:space="preserve">Purchase Order Number</w:t>
      </w:r>
      <w:r>
        <w:t xml:space="preserve"> </w:t>
      </w:r>
      <w:r>
        <w:t xml:space="preserve">PO-2025-LY-00472</w:t>
      </w:r>
    </w:p>
    <w:p>
      <w:pPr>
        <w:pStyle w:val="BodyText"/>
      </w:pPr>
      <w:r>
        <w:t xml:space="preserve">Date of Issue</w:t>
      </w:r>
      <w:r>
        <w:t xml:space="preserve"> </w:t>
      </w:r>
      <w:r>
        <w:t xml:space="preserve">14 June 2025</w:t>
      </w:r>
    </w:p>
    <w:p>
      <w:pPr>
        <w:pStyle w:val="BodyText"/>
      </w:pPr>
      <w:r>
        <w:t xml:space="preserve">Required Completion Date</w:t>
      </w:r>
      <w:r>
        <w:t xml:space="preserve"> </w:t>
      </w:r>
      <w:r>
        <w:t xml:space="preserve">30 November 2025</w:t>
      </w:r>
    </w:p>
    <w:p>
      <w:pPr>
        <w:pStyle w:val="BodyText"/>
      </w:pPr>
      <w:r>
        <w:t xml:space="preserve">Payment Terms</w:t>
      </w:r>
      <w:r>
        <w:t xml:space="preserve"> </w:t>
      </w:r>
      <w:r>
        <w:t xml:space="preserve">Net 30 days from invoice</w:t>
      </w:r>
    </w:p>
    <w:p>
      <w:pPr>
        <w:pStyle w:val="BodyText"/>
      </w:pPr>
      <w:r>
        <w:t xml:space="preserve">Currency</w:t>
      </w:r>
      <w:r>
        <w:t xml:space="preserve"> </w:t>
      </w:r>
      <w:r>
        <w:t xml:space="preserve">Euro (EUR)</w:t>
      </w:r>
    </w:p>
    <w:p>
      <w:pPr>
        <w:pStyle w:val="BodyText"/>
      </w:pPr>
      <w:r>
        <w:t xml:space="preserve">Place of Execution</w:t>
      </w:r>
      <w:r>
        <w:t xml:space="preserve"> </w:t>
      </w:r>
      <w:r>
        <w:t xml:space="preserve">France Lyon – On-site &amp; Remote</w:t>
      </w:r>
    </w:p>
    <w:bookmarkStart w:id="23" w:name="X38c04614c6852dc42671939c78d168ce144be86"/>
    <w:p>
      <w:pPr>
        <w:pStyle w:val="Heading2"/>
      </w:pPr>
      <w:r>
        <w:t xml:space="preserve">Scope of Services – Business Consultant Engagement</w:t>
      </w:r>
    </w:p>
    <w:p>
      <w:pPr>
        <w:pStyle w:val="FirstParagraph"/>
      </w:pPr>
      <w:r>
        <w:t xml:space="preserve">This Purchase Order is issued by Atelier Rhône Digital SAS to formally engage the services of a qualified</w:t>
      </w:r>
      <w:r>
        <w:t xml:space="preserve"> </w:t>
      </w:r>
      <w:r>
        <w:t xml:space="preserve">Business Consultant</w:t>
      </w:r>
      <w:r>
        <w:t xml:space="preserve"> </w:t>
      </w:r>
      <w:r>
        <w:t xml:space="preserve">to provide strategic advisory, operational optimization, and digital transformation support. The engagement will be executed primarily at the client's headquarters located in</w:t>
      </w:r>
      <w:r>
        <w:t xml:space="preserve"> </w:t>
      </w:r>
      <w:r>
        <w:t xml:space="preserve">France Lyon</w:t>
      </w:r>
      <w:r>
        <w:t xml:space="preserve">, with supplementary remote sessions as agreed upon by both parties. The Business Consultant shall deliver all work products in accordance with French commercial law and applicable professional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strategic assessment and organizational audit conducted at the France Lyon office. The Business Consultant will evaluate current workflows, identify bottlenecks, and produce a comprehensive diagnostic report.</w:t>
            </w:r>
          </w:p>
        </w:tc>
        <w:tc>
          <w:tcPr/>
          <w:p>
            <w:pPr>
              <w:pStyle w:val="Compact"/>
              <w:jc w:val="left"/>
            </w:pPr>
            <w:r>
              <w:t xml:space="preserve">2 weeks</w:t>
            </w:r>
          </w:p>
        </w:tc>
        <w:tc>
          <w:tcPr/>
          <w:p>
            <w:pPr>
              <w:pStyle w:val="Compact"/>
              <w:jc w:val="left"/>
            </w:pPr>
            <w:r>
              <w:t xml:space="preserve">1,850.00 / day</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Development of a 12-month operational improvement roadmap. The Business Consultant will design KPIs, process re-engineering plans, and change management strategies tailored to the Lyon-based operations.</w:t>
            </w:r>
          </w:p>
        </w:tc>
        <w:tc>
          <w:tcPr/>
          <w:p>
            <w:pPr>
              <w:pStyle w:val="Compact"/>
              <w:jc w:val="left"/>
            </w:pPr>
            <w:r>
              <w:t xml:space="preserve">3 weeks</w:t>
            </w:r>
          </w:p>
        </w:tc>
        <w:tc>
          <w:tcPr/>
          <w:p>
            <w:pPr>
              <w:pStyle w:val="Compact"/>
              <w:jc w:val="left"/>
            </w:pPr>
            <w:r>
              <w:t xml:space="preserve">1,850.00 / day</w:t>
            </w:r>
          </w:p>
        </w:tc>
        <w:tc>
          <w:tcPr/>
          <w:p>
            <w:pPr>
              <w:pStyle w:val="Compact"/>
              <w:jc w:val="left"/>
            </w:pPr>
            <w:r>
              <w:t xml:space="preserve">55,500.00</w:t>
            </w:r>
          </w:p>
        </w:tc>
      </w:tr>
      <w:tr>
        <w:tc>
          <w:tcPr/>
          <w:p>
            <w:pPr>
              <w:pStyle w:val="Compact"/>
              <w:jc w:val="left"/>
            </w:pPr>
            <w:r>
              <w:t xml:space="preserve">03</w:t>
            </w:r>
          </w:p>
        </w:tc>
        <w:tc>
          <w:tcPr/>
          <w:p>
            <w:pPr>
              <w:pStyle w:val="Compact"/>
              <w:jc w:val="left"/>
            </w:pPr>
            <w:r>
              <w:t xml:space="preserve">Implementation support and on-site coaching sessions in France Lyon. The Business Consultant will work directly with department heads to execute the improvement plan, conduct training workshops, and monitor progress.</w:t>
            </w:r>
          </w:p>
        </w:tc>
        <w:tc>
          <w:tcPr/>
          <w:p>
            <w:pPr>
              <w:pStyle w:val="Compact"/>
              <w:jc w:val="left"/>
            </w:pPr>
            <w:r>
              <w:t xml:space="preserve">8 weeks</w:t>
            </w:r>
          </w:p>
        </w:tc>
        <w:tc>
          <w:tcPr/>
          <w:p>
            <w:pPr>
              <w:pStyle w:val="Compact"/>
              <w:jc w:val="left"/>
            </w:pPr>
            <w:r>
              <w:t xml:space="preserve">1,650.00 / day</w:t>
            </w:r>
          </w:p>
        </w:tc>
        <w:tc>
          <w:tcPr/>
          <w:p>
            <w:pPr>
              <w:pStyle w:val="Compact"/>
              <w:jc w:val="left"/>
            </w:pPr>
            <w:r>
              <w:t xml:space="preserve">132,000.00</w:t>
            </w:r>
          </w:p>
        </w:tc>
      </w:tr>
      <w:tr>
        <w:tc>
          <w:tcPr/>
          <w:p>
            <w:pPr>
              <w:pStyle w:val="Compact"/>
              <w:jc w:val="left"/>
            </w:pPr>
            <w:r>
              <w:t xml:space="preserve">04</w:t>
            </w:r>
          </w:p>
        </w:tc>
        <w:tc>
          <w:tcPr/>
          <w:p>
            <w:pPr>
              <w:pStyle w:val="Compact"/>
              <w:jc w:val="left"/>
            </w:pPr>
            <w:r>
              <w:t xml:space="preserve">Quarterly performance reviews and advisory consultations (remote and in-person in Lyon). Ongoing guidance from the Business Consultant to ensure sustained results and adapt strategies as market conditions evolve.</w:t>
            </w:r>
          </w:p>
        </w:tc>
        <w:tc>
          <w:tcPr/>
          <w:p>
            <w:pPr>
              <w:pStyle w:val="Compact"/>
              <w:jc w:val="left"/>
            </w:pPr>
            <w:r>
              <w:t xml:space="preserve">4 quarters</w:t>
            </w:r>
          </w:p>
        </w:tc>
        <w:tc>
          <w:tcPr/>
          <w:p>
            <w:pPr>
              <w:pStyle w:val="Compact"/>
              <w:jc w:val="left"/>
            </w:pPr>
            <w:r>
              <w:t xml:space="preserve">2,200.00 / session</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Final deliverable: Comprehensive executive summary, financial impact analysis, and long-term strategic recommendations presented to the board in France Lyon.</w:t>
            </w:r>
          </w:p>
        </w:tc>
        <w:tc>
          <w:tcPr/>
          <w:p>
            <w:pPr>
              <w:pStyle w:val="Compact"/>
              <w:jc w:val="left"/>
            </w:pPr>
            <w:r>
              <w:t xml:space="preserve">1 week</w:t>
            </w:r>
          </w:p>
        </w:tc>
        <w:tc>
          <w:tcPr/>
          <w:p>
            <w:pPr>
              <w:pStyle w:val="Compact"/>
              <w:jc w:val="left"/>
            </w:pPr>
            <w:r>
              <w:t xml:space="preserve">1,850.00 / day</w:t>
            </w:r>
          </w:p>
        </w:tc>
        <w:tc>
          <w:tcPr/>
          <w:p>
            <w:pPr>
              <w:pStyle w:val="Compact"/>
              <w:jc w:val="left"/>
            </w:pPr>
            <w:r>
              <w:t xml:space="preserve">9,250.00</w:t>
            </w:r>
          </w:p>
        </w:tc>
      </w:tr>
    </w:tbl>
    <w:p>
      <w:pPr>
        <w:pStyle w:val="BodyText"/>
      </w:pPr>
      <w:r>
        <w:t xml:space="preserve">Subtotal: 242,550.00 EUR</w:t>
      </w:r>
    </w:p>
    <w:p>
      <w:pPr>
        <w:pStyle w:val="BodyText"/>
      </w:pPr>
      <w:r>
        <w:t xml:space="preserve">VAT (TVA) 20%: 48,510.00 EUR</w:t>
      </w:r>
    </w:p>
    <w:p>
      <w:pPr>
        <w:pStyle w:val="BodyText"/>
      </w:pPr>
      <w:r>
        <w:t xml:space="preserve">Grand Total: 291,060.00 EUR</w:t>
      </w:r>
    </w:p>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Atelier Rhône Digital SAS and Stratégie &amp; Performance Consultants upon signature by both parties. All services described herein shall be performed by the designated Business Consultant or their authorized senior team members.</w:t>
      </w:r>
    </w:p>
    <w:p>
      <w:pPr>
        <w:numPr>
          <w:ilvl w:val="0"/>
          <w:numId w:val="1001"/>
        </w:numPr>
        <w:pStyle w:val="Compact"/>
      </w:pPr>
      <w:r>
        <w:t xml:space="preserve">The Business Consultant shall maintain full professional confidentiality regarding all proprietary information, trade secrets, and business data encountered during the engagement in France Lyon. A separate Non-Disclosure Agreement (NDA) is attached as Appendix A.</w:t>
      </w:r>
    </w:p>
    <w:p>
      <w:pPr>
        <w:numPr>
          <w:ilvl w:val="0"/>
          <w:numId w:val="1001"/>
        </w:numPr>
        <w:pStyle w:val="Compact"/>
      </w:pPr>
      <w:r>
        <w:t xml:space="preserve">All on-site work shall take place at the client's premises at 12 Quai de Serbie, 69002 Lyon, France. The Business Consultant is responsible for their own travel, accommodation, and local transportation within the Lyon metropolitan area.</w:t>
      </w:r>
    </w:p>
    <w:p>
      <w:pPr>
        <w:numPr>
          <w:ilvl w:val="0"/>
          <w:numId w:val="1001"/>
        </w:numPr>
        <w:pStyle w:val="Compact"/>
      </w:pPr>
      <w:r>
        <w:t xml:space="preserve">Invoicing shall be issued monthly in arrears. Payment shall be made via bank transfer (virement bancaire) within 30 calendar days of receipt of a valid invoice. Late payments shall incur interest at the rate prescribed by French law (Code monétaire et financier, Article L441-10).</w:t>
      </w:r>
    </w:p>
    <w:p>
      <w:pPr>
        <w:numPr>
          <w:ilvl w:val="0"/>
          <w:numId w:val="1001"/>
        </w:numPr>
        <w:pStyle w:val="Compact"/>
      </w:pPr>
      <w:r>
        <w:t xml:space="preserve">The Business Consultant warrants that all deliverables shall be original, free from intellectual property infringement, and delivered in a professional format suitable for executive presentation.</w:t>
      </w:r>
    </w:p>
    <w:p>
      <w:pPr>
        <w:numPr>
          <w:ilvl w:val="0"/>
          <w:numId w:val="1001"/>
        </w:numPr>
        <w:pStyle w:val="Compact"/>
      </w:pPr>
      <w:r>
        <w:t xml:space="preserve">Either party may terminate this Purchase Order with 30 days' written notice. In the event of early termination, the client shall pay for all services rendered up to the termination date, plus any non-cancellable commitments.</w:t>
      </w:r>
    </w:p>
    <w:p>
      <w:pPr>
        <w:numPr>
          <w:ilvl w:val="0"/>
          <w:numId w:val="1001"/>
        </w:numPr>
        <w:pStyle w:val="Compact"/>
      </w:pPr>
      <w:r>
        <w:t xml:space="preserve">This Purchase Order shall be governed by and interpreted in accordance with the laws of the French Republic. Any disputes arising from this engagement shall be submitted to the competent courts of Lyon, France.</w:t>
      </w:r>
    </w:p>
    <w:p>
      <w:pPr>
        <w:numPr>
          <w:ilvl w:val="0"/>
          <w:numId w:val="1001"/>
        </w:numPr>
        <w:pStyle w:val="Compact"/>
      </w:pPr>
      <w:r>
        <w:t xml:space="preserve">The Business Consultant shall comply with all applicable French labor regulations, data protection laws (GDPR / RGPD), and professional conduct standards throughout the duration of this engagement.</w:t>
      </w:r>
    </w:p>
    <w:p>
      <w:pPr>
        <w:numPr>
          <w:ilvl w:val="0"/>
          <w:numId w:val="1001"/>
        </w:numPr>
        <w:pStyle w:val="Compact"/>
      </w:pPr>
      <w:r>
        <w:t xml:space="preserve">Force majeure events, including but not limited to natural disasters, government mandates, or public health emergencies affecting the France Lyon region, shall suspend obligations under this Purchase Order without penalty to either party.</w:t>
      </w:r>
    </w:p>
    <w:p>
      <w:pPr>
        <w:numPr>
          <w:ilvl w:val="0"/>
          <w:numId w:val="1001"/>
        </w:numPr>
        <w:pStyle w:val="Compact"/>
      </w:pPr>
      <w:r>
        <w:t xml:space="preserve">All modifications to this Purchase Order must be made in writing and signed by both parties. Verbal agreements shall not be enforceable.</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accept the terms, conditions, and scope of services outlined in this Purchase Order for the Business Consultant engagement in France Lyon.</w:t>
      </w:r>
    </w:p>
    <w:p>
      <w:pPr>
        <w:pStyle w:val="BodyText"/>
      </w:pPr>
      <w:r>
        <w:rPr>
          <w:bCs/>
          <w:b/>
        </w:rPr>
        <w:t xml:space="preserve">For Atelier Rhône Digital SAS (Buyer)</w:t>
      </w:r>
    </w:p>
    <w:p>
      <w:pPr>
        <w:pStyle w:val="BodyText"/>
      </w:pPr>
      <w:r>
        <w:t xml:space="preserve">Name: Laurent Dubois</w:t>
      </w:r>
    </w:p>
    <w:p>
      <w:pPr>
        <w:pStyle w:val="BodyText"/>
      </w:pPr>
      <w:r>
        <w:t xml:space="preserve">Title: Procurement Director</w:t>
      </w:r>
    </w:p>
    <w:p>
      <w:pPr>
        <w:pStyle w:val="BodyText"/>
      </w:pPr>
      <w:r>
        <w:t xml:space="preserve">Signature &amp; Date</w:t>
      </w:r>
    </w:p>
    <w:p>
      <w:pPr>
        <w:pStyle w:val="BodyText"/>
      </w:pPr>
      <w:r>
        <w:rPr>
          <w:bCs/>
          <w:b/>
        </w:rPr>
        <w:t xml:space="preserve">For Stratégie &amp; Performance Consultants (Supplier)</w:t>
      </w:r>
    </w:p>
    <w:p>
      <w:pPr>
        <w:pStyle w:val="BodyText"/>
      </w:pPr>
      <w:r>
        <w:t xml:space="preserve">Name: Claire Fontaine</w:t>
      </w:r>
    </w:p>
    <w:p>
      <w:pPr>
        <w:pStyle w:val="BodyText"/>
      </w:pPr>
      <w:r>
        <w:t xml:space="preserve">Title: Lead Business Consultant</w:t>
      </w:r>
    </w:p>
    <w:p>
      <w:pPr>
        <w:pStyle w:val="BodyText"/>
      </w:pPr>
      <w:r>
        <w:t xml:space="preserve">Signature &amp; Date</w:t>
      </w:r>
    </w:p>
    <w:p>
      <w:pPr>
        <w:pStyle w:val="BodyText"/>
      </w:pPr>
      <w:r>
        <w:t xml:space="preserve">Purchase Order PO-2025-LY-00472 | Atelier Rhône Digital SAS | 12 Quai de Serbie, 69002 Lyon, France</w:t>
      </w:r>
    </w:p>
    <w:p>
      <w:pPr>
        <w:pStyle w:val="BodyText"/>
      </w:pPr>
      <w:r>
        <w:t xml:space="preserve">This document is valid for 60 days from the date of issue. Please reference the Purchase Order number on all correspondence and invoices.</w:t>
      </w:r>
    </w:p>
    <w:p>
      <w:pPr>
        <w:pStyle w:val="BodyText"/>
      </w:pPr>
      <w:r>
        <w:t xml:space="preserve">Document generated in compliance with French commercial procurement standards.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France Lyon</dc:title>
  <dc:creator/>
  <dc:language>en</dc:language>
  <cp:keywords/>
  <dcterms:created xsi:type="dcterms:W3CDTF">2026-10-10T05:09:30Z</dcterms:created>
  <dcterms:modified xsi:type="dcterms:W3CDTF">2026-10-10T05:09:30Z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