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Business Consultant Professional Services — Italy Naples Region</w:t>
      </w:r>
    </w:p>
    <w:p>
      <w:pPr>
        <w:pStyle w:val="BodyText"/>
      </w:pPr>
      <w:r>
        <w:t xml:space="preserve">Document Reference: PO-NAP-2025-0047 | Jurisdiction: Italy Naples, Campania</w:t>
      </w:r>
    </w:p>
    <w:bookmarkEnd w:id="20"/>
    <w:p>
      <w:pPr>
        <w:pStyle w:val="BodyText"/>
      </w:pPr>
      <w:r>
        <w:rPr>
          <w:bCs/>
          <w:b/>
        </w:rPr>
        <w:t xml:space="preserve">Purchase Order Number:</w:t>
      </w:r>
      <w:r>
        <w:t xml:space="preserve"> </w:t>
      </w:r>
      <w:r>
        <w:t xml:space="preserve">PO-NAP-2025-0047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Italy Naples, Via Toledo 142, 80142 Napoli NA</w:t>
      </w:r>
    </w:p>
    <w:p>
      <w:pPr>
        <w:pStyle w:val="BodyText"/>
      </w:pPr>
      <w:r>
        <w:rPr>
          <w:bCs/>
          <w:b/>
        </w:rPr>
        <w:t xml:space="preserve">Valid Until:</w:t>
      </w:r>
      <w:r>
        <w:t xml:space="preserve"> </w:t>
      </w:r>
      <w:r>
        <w:t xml:space="preserve">15 July 2025</w:t>
      </w:r>
    </w:p>
    <w:bookmarkStart w:id="23" w:name="parties-to-this-purchase-order"/>
    <w:p>
      <w:pPr>
        <w:pStyle w:val="Heading2"/>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Mediterranea Strategia S.r.l.</w:t>
      </w:r>
    </w:p>
    <w:p>
      <w:pPr>
        <w:pStyle w:val="BodyText"/>
      </w:pPr>
      <w:r>
        <w:rPr>
          <w:bCs/>
          <w:b/>
        </w:rPr>
        <w:t xml:space="preserve">Address:</w:t>
      </w:r>
      <w:r>
        <w:t xml:space="preserve"> </w:t>
      </w:r>
      <w:r>
        <w:t xml:space="preserve">Via Toledo 142, 80142 Napoli (Naples), Italy</w:t>
      </w:r>
    </w:p>
    <w:p>
      <w:pPr>
        <w:pStyle w:val="BodyText"/>
      </w:pPr>
      <w:r>
        <w:rPr>
          <w:bCs/>
          <w:b/>
        </w:rPr>
        <w:t xml:space="preserve">VAT Number (P.IVA):</w:t>
      </w:r>
      <w:r>
        <w:t xml:space="preserve"> </w:t>
      </w:r>
      <w:r>
        <w:t xml:space="preserve">IT08472910635</w:t>
      </w:r>
    </w:p>
    <w:p>
      <w:pPr>
        <w:pStyle w:val="BodyText"/>
      </w:pPr>
      <w:r>
        <w:rPr>
          <w:bCs/>
          <w:b/>
        </w:rPr>
        <w:t xml:space="preserve">Contact:</w:t>
      </w:r>
      <w:r>
        <w:t xml:space="preserve"> </w:t>
      </w:r>
      <w:r>
        <w:t xml:space="preserve">Dr. Alessandro Ferrante, Chief Executive Officer</w:t>
      </w:r>
    </w:p>
    <w:p>
      <w:pPr>
        <w:pStyle w:val="BodyText"/>
      </w:pPr>
      <w:r>
        <w:rPr>
          <w:bCs/>
          <w:b/>
        </w:rPr>
        <w:t xml:space="preserve">Email:</w:t>
      </w:r>
      <w:r>
        <w:t xml:space="preserve"> </w:t>
      </w:r>
      <w:r>
        <w:t xml:space="preserve">a.ferrante@mediterraneastrategia.it</w:t>
      </w:r>
    </w:p>
    <w:p>
      <w:pPr>
        <w:pStyle w:val="BodyText"/>
      </w:pPr>
      <w:r>
        <w:rPr>
          <w:bCs/>
          <w:b/>
        </w:rPr>
        <w:t xml:space="preserve">Telephone:</w:t>
      </w:r>
      <w:r>
        <w:t xml:space="preserve"> </w:t>
      </w:r>
      <w:r>
        <w:t xml:space="preserve">+39 081 554 2210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Consulenza d'Impresa Partenopea S.r.l.</w:t>
      </w:r>
    </w:p>
    <w:p>
      <w:pPr>
        <w:pStyle w:val="BodyText"/>
      </w:pPr>
      <w:r>
        <w:rPr>
          <w:bCs/>
          <w:b/>
        </w:rPr>
        <w:t xml:space="preserve">Address:</w:t>
      </w:r>
      <w:r>
        <w:t xml:space="preserve"> </w:t>
      </w:r>
      <w:r>
        <w:t xml:space="preserve">Piazza del Plebiscito 8, 80132 Napoli (Naples), Italy</w:t>
      </w:r>
    </w:p>
    <w:p>
      <w:pPr>
        <w:pStyle w:val="BodyText"/>
      </w:pPr>
      <w:r>
        <w:rPr>
          <w:bCs/>
          <w:b/>
        </w:rPr>
        <w:t xml:space="preserve">VAT Number (P.IVA):</w:t>
      </w:r>
      <w:r>
        <w:t xml:space="preserve"> </w:t>
      </w:r>
      <w:r>
        <w:t xml:space="preserve">IT09231840631</w:t>
      </w:r>
    </w:p>
    <w:p>
      <w:pPr>
        <w:pStyle w:val="BodyText"/>
      </w:pPr>
      <w:r>
        <w:rPr>
          <w:bCs/>
          <w:b/>
        </w:rPr>
        <w:t xml:space="preserve">Contact:</w:t>
      </w:r>
      <w:r>
        <w:t xml:space="preserve"> </w:t>
      </w:r>
      <w:r>
        <w:t xml:space="preserve">Ing. Maria Concetta De Luca, Lead Business Consultant</w:t>
      </w:r>
    </w:p>
    <w:p>
      <w:pPr>
        <w:pStyle w:val="BodyText"/>
      </w:pPr>
      <w:r>
        <w:rPr>
          <w:bCs/>
          <w:b/>
        </w:rPr>
        <w:t xml:space="preserve">Email:</w:t>
      </w:r>
      <w:r>
        <w:t xml:space="preserve"> </w:t>
      </w:r>
      <w:r>
        <w:t xml:space="preserve">m.deluca@consulenzapartenopea.it</w:t>
      </w:r>
    </w:p>
    <w:p>
      <w:pPr>
        <w:pStyle w:val="BodyText"/>
      </w:pPr>
      <w:r>
        <w:rPr>
          <w:bCs/>
          <w:b/>
        </w:rPr>
        <w:t xml:space="preserve">Telephone:</w:t>
      </w:r>
      <w:r>
        <w:t xml:space="preserve"> </w:t>
      </w:r>
      <w:r>
        <w:t xml:space="preserve">+39 081 415 8873</w:t>
      </w:r>
    </w:p>
    <w:bookmarkEnd w:id="22"/>
    <w:bookmarkEnd w:id="23"/>
    <w:bookmarkStart w:id="24" w:name="X95b82517d7a226e3a5cbc7a4b49db20c2b9fc60"/>
    <w:p>
      <w:pPr>
        <w:pStyle w:val="Heading2"/>
      </w:pPr>
      <w:r>
        <w:t xml:space="preserve">Scope of Engagement — Business Consultant Services in Italy Naples</w:t>
      </w:r>
    </w:p>
    <w:p>
      <w:pPr>
        <w:pStyle w:val="FirstParagraph"/>
      </w:pPr>
      <w:r>
        <w:t xml:space="preserve">This Purchase Order is issued by Mediterranea Strategia S.r.l. to formally request and authorize the engagement of a qualified</w:t>
      </w:r>
      <w:r>
        <w:t xml:space="preserve"> </w:t>
      </w:r>
      <w:r>
        <w:t xml:space="preserve">Business Consultant</w:t>
      </w:r>
      <w:r>
        <w:t xml:space="preserve"> </w:t>
      </w:r>
      <w:r>
        <w:t xml:space="preserve">to deliver comprehensive strategic advisory services within the metropolitan area of</w:t>
      </w:r>
      <w:r>
        <w:t xml:space="preserve"> </w:t>
      </w:r>
      <w:r>
        <w:t xml:space="preserve">Italy Naples</w:t>
      </w:r>
      <w:r>
        <w:t xml:space="preserve">. The Business Consultant shall provide expertise in organizational restructuring, market analysis specific to the Campania region, operational efficiency auditing, and long-term growth planning tailored to the unique economic landscape of Naples and its surrounding provinces. All deliverables under this Purchase Order shall be executed in accordance with Italian commercial law (Codice Civile, Libro Quinto) and applicable regional regulations governing professional consultancy services in the Italy Naples jurisdiction.</w:t>
      </w:r>
    </w:p>
    <w:bookmarkEnd w:id="24"/>
    <w:bookmarkStart w:id="25" w:name="Xaddadb75dcfb406f19e568473e8bfdaaa08a9fa"/>
    <w:p>
      <w:pPr>
        <w:pStyle w:val="Heading2"/>
      </w:pPr>
      <w:r>
        <w:t xml:space="preserve">Line Items — Business Consultant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w:t>
            </w:r>
          </w:p>
        </w:tc>
        <w:tc>
          <w:tcPr/>
          <w:p>
            <w:pPr>
              <w:pStyle w:val="Compact"/>
              <w:jc w:val="left"/>
            </w:pPr>
            <w:r>
              <w:t xml:space="preserve">Duration / Frequency</w:t>
            </w:r>
          </w:p>
        </w:tc>
        <w:tc>
          <w:tcPr/>
          <w:p>
            <w:pPr>
              <w:pStyle w:val="Compact"/>
              <w:jc w:val="left"/>
            </w:pPr>
            <w:r>
              <w:t xml:space="preserve">Location (Italy Naples)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Strategic Business Planning &amp; Organizational Audit by Senior Business Consultant</w:t>
            </w:r>
          </w:p>
        </w:tc>
        <w:tc>
          <w:tcPr/>
          <w:p>
            <w:pPr>
              <w:pStyle w:val="Compact"/>
              <w:jc w:val="left"/>
            </w:pPr>
            <w:r>
              <w:t xml:space="preserve">6 weeks (full-time)</w:t>
            </w:r>
          </w:p>
        </w:tc>
        <w:tc>
          <w:tcPr/>
          <w:p>
            <w:pPr>
              <w:pStyle w:val="Compact"/>
              <w:jc w:val="left"/>
            </w:pPr>
            <w:r>
              <w:t xml:space="preserve">Office, Via Toledo 142, Naples</w:t>
            </w:r>
          </w:p>
        </w:tc>
        <w:tc>
          <w:tcPr/>
          <w:p>
            <w:pPr>
              <w:pStyle w:val="Compact"/>
              <w:jc w:val="left"/>
            </w:pPr>
            <w:r>
              <w:t xml:space="preserve">€ 4,200.00 / week</w:t>
            </w:r>
          </w:p>
        </w:tc>
        <w:tc>
          <w:tcPr/>
          <w:p>
            <w:pPr>
              <w:pStyle w:val="Compact"/>
              <w:jc w:val="left"/>
            </w:pPr>
            <w:r>
              <w:t xml:space="preserve">€ 25,200.00</w:t>
            </w:r>
          </w:p>
        </w:tc>
      </w:tr>
      <w:tr>
        <w:tc>
          <w:tcPr/>
          <w:p>
            <w:pPr>
              <w:pStyle w:val="Compact"/>
              <w:jc w:val="left"/>
            </w:pPr>
            <w:r>
              <w:t xml:space="preserve">02</w:t>
            </w:r>
          </w:p>
        </w:tc>
        <w:tc>
          <w:tcPr/>
          <w:p>
            <w:pPr>
              <w:pStyle w:val="Compact"/>
              <w:jc w:val="left"/>
            </w:pPr>
            <w:r>
              <w:t xml:space="preserve">Market Research &amp; Competitive Analysis — Naples Metropolitan &amp; Campania Region</w:t>
            </w:r>
          </w:p>
        </w:tc>
        <w:tc>
          <w:tcPr/>
          <w:p>
            <w:pPr>
              <w:pStyle w:val="Compact"/>
              <w:jc w:val="left"/>
            </w:pPr>
            <w:r>
              <w:t xml:space="preserve">4 weeks (part-time, 3 days/week)</w:t>
            </w:r>
          </w:p>
        </w:tc>
        <w:tc>
          <w:tcPr/>
          <w:p>
            <w:pPr>
              <w:pStyle w:val="Compact"/>
              <w:jc w:val="left"/>
            </w:pPr>
            <w:r>
              <w:t xml:space="preserve">Remote + Fieldwork, Italy Naples</w:t>
            </w:r>
          </w:p>
        </w:tc>
        <w:tc>
          <w:tcPr/>
          <w:p>
            <w:pPr>
              <w:pStyle w:val="Compact"/>
              <w:jc w:val="left"/>
            </w:pPr>
            <w:r>
              <w:t xml:space="preserve">€ 2,800.00 / week</w:t>
            </w:r>
          </w:p>
        </w:tc>
        <w:tc>
          <w:tcPr/>
          <w:p>
            <w:pPr>
              <w:pStyle w:val="Compact"/>
              <w:jc w:val="left"/>
            </w:pPr>
            <w:r>
              <w:t xml:space="preserve">€ 11,200.00</w:t>
            </w:r>
          </w:p>
        </w:tc>
      </w:tr>
      <w:tr>
        <w:tc>
          <w:tcPr/>
          <w:p>
            <w:pPr>
              <w:pStyle w:val="Compact"/>
              <w:jc w:val="left"/>
            </w:pPr>
            <w:r>
              <w:t xml:space="preserve">03</w:t>
            </w:r>
          </w:p>
        </w:tc>
        <w:tc>
          <w:tcPr/>
          <w:p>
            <w:pPr>
              <w:pStyle w:val="Compact"/>
              <w:jc w:val="left"/>
            </w:pPr>
            <w:r>
              <w:t xml:space="preserve">Operational Process Optimization &amp; Supply Chain Review</w:t>
            </w:r>
          </w:p>
        </w:tc>
        <w:tc>
          <w:tcPr/>
          <w:p>
            <w:pPr>
              <w:pStyle w:val="Compact"/>
              <w:jc w:val="left"/>
            </w:pPr>
            <w:r>
              <w:t xml:space="preserve">5 weeks (full-time)</w:t>
            </w:r>
          </w:p>
        </w:tc>
        <w:tc>
          <w:tcPr/>
          <w:p>
            <w:pPr>
              <w:pStyle w:val="Compact"/>
              <w:jc w:val="left"/>
            </w:pPr>
            <w:r>
              <w:t xml:space="preserve">Warehouse, Via Argine 22, Naples</w:t>
            </w:r>
          </w:p>
        </w:tc>
        <w:tc>
          <w:tcPr/>
          <w:p>
            <w:pPr>
              <w:pStyle w:val="Compact"/>
              <w:jc w:val="left"/>
            </w:pPr>
            <w:r>
              <w:t xml:space="preserve">€ 3,900.00 / week</w:t>
            </w:r>
          </w:p>
        </w:tc>
        <w:tc>
          <w:tcPr/>
          <w:p>
            <w:pPr>
              <w:pStyle w:val="Compact"/>
              <w:jc w:val="left"/>
            </w:pPr>
            <w:r>
              <w:t xml:space="preserve">€ 19,500.00</w:t>
            </w:r>
          </w:p>
        </w:tc>
      </w:tr>
      <w:tr>
        <w:tc>
          <w:tcPr/>
          <w:p>
            <w:pPr>
              <w:pStyle w:val="Compact"/>
              <w:jc w:val="left"/>
            </w:pPr>
            <w:r>
              <w:t xml:space="preserve">04</w:t>
            </w:r>
          </w:p>
        </w:tc>
        <w:tc>
          <w:tcPr/>
          <w:p>
            <w:pPr>
              <w:pStyle w:val="Compact"/>
              <w:jc w:val="left"/>
            </w:pPr>
            <w:r>
              <w:t xml:space="preserve">Financial Modelling &amp; Investment Feasibility Study for Expansion in Italy Naples</w:t>
            </w:r>
          </w:p>
        </w:tc>
        <w:tc>
          <w:tcPr/>
          <w:p>
            <w:pPr>
              <w:pStyle w:val="Compact"/>
              <w:jc w:val="left"/>
            </w:pPr>
            <w:r>
              <w:t xml:space="preserve">3 weeks (full-time)</w:t>
            </w:r>
          </w:p>
        </w:tc>
        <w:tc>
          <w:tcPr/>
          <w:p>
            <w:pPr>
              <w:pStyle w:val="Compact"/>
              <w:jc w:val="left"/>
            </w:pPr>
            <w:r>
              <w:t xml:space="preserve">Office, Via Toledo 142, Naples</w:t>
            </w:r>
          </w:p>
        </w:tc>
        <w:tc>
          <w:tcPr/>
          <w:p>
            <w:pPr>
              <w:pStyle w:val="Compact"/>
              <w:jc w:val="left"/>
            </w:pPr>
            <w:r>
              <w:t xml:space="preserve">€ 4,500.00 / week</w:t>
            </w:r>
          </w:p>
        </w:tc>
        <w:tc>
          <w:tcPr/>
          <w:p>
            <w:pPr>
              <w:pStyle w:val="Compact"/>
              <w:jc w:val="left"/>
            </w:pPr>
            <w:r>
              <w:t xml:space="preserve">€ 13,500.00</w:t>
            </w:r>
          </w:p>
        </w:tc>
      </w:tr>
      <w:tr>
        <w:tc>
          <w:tcPr/>
          <w:p>
            <w:pPr>
              <w:pStyle w:val="Compact"/>
              <w:jc w:val="left"/>
            </w:pPr>
            <w:r>
              <w:t xml:space="preserve">05</w:t>
            </w:r>
          </w:p>
        </w:tc>
        <w:tc>
          <w:tcPr/>
          <w:p>
            <w:pPr>
              <w:pStyle w:val="Compact"/>
              <w:jc w:val="left"/>
            </w:pPr>
            <w:r>
              <w:t xml:space="preserve">Staff Training &amp; Change Management Workshops (Business Consultant-led)</w:t>
            </w:r>
          </w:p>
        </w:tc>
        <w:tc>
          <w:tcPr/>
          <w:p>
            <w:pPr>
              <w:pStyle w:val="Compact"/>
              <w:jc w:val="left"/>
            </w:pPr>
            <w:r>
              <w:t xml:space="preserve">2 weeks (2 days/week)</w:t>
            </w:r>
          </w:p>
        </w:tc>
        <w:tc>
          <w:tcPr/>
          <w:p>
            <w:pPr>
              <w:pStyle w:val="Compact"/>
              <w:jc w:val="left"/>
            </w:pPr>
            <w:r>
              <w:t xml:space="preserve">Training Centre, Piazza Dante 5, Naples</w:t>
            </w:r>
          </w:p>
        </w:tc>
        <w:tc>
          <w:tcPr/>
          <w:p>
            <w:pPr>
              <w:pStyle w:val="Compact"/>
              <w:jc w:val="left"/>
            </w:pPr>
            <w:r>
              <w:t xml:space="preserve">€ 3,200.00 / week</w:t>
            </w:r>
          </w:p>
        </w:tc>
        <w:tc>
          <w:tcPr/>
          <w:p>
            <w:pPr>
              <w:pStyle w:val="Compact"/>
              <w:jc w:val="left"/>
            </w:pPr>
            <w:r>
              <w:t xml:space="preserve">€ 6,400.00</w:t>
            </w:r>
          </w:p>
        </w:tc>
      </w:tr>
      <w:tr>
        <w:tc>
          <w:tcPr/>
          <w:p>
            <w:pPr>
              <w:pStyle w:val="Compact"/>
              <w:jc w:val="left"/>
            </w:pPr>
            <w:r>
              <w:t xml:space="preserve">06</w:t>
            </w:r>
          </w:p>
        </w:tc>
        <w:tc>
          <w:tcPr/>
          <w:p>
            <w:pPr>
              <w:pStyle w:val="Compact"/>
              <w:jc w:val="left"/>
            </w:pPr>
            <w:r>
              <w:t xml:space="preserve">Regulatory Compliance Advisory — Italian &amp; EU Business Law (Naples Chamber of Commerce liaison)</w:t>
            </w:r>
          </w:p>
        </w:tc>
        <w:tc>
          <w:tcPr/>
          <w:p>
            <w:pPr>
              <w:pStyle w:val="Compact"/>
              <w:jc w:val="left"/>
            </w:pPr>
            <w:r>
              <w:t xml:space="preserve">2 weeks (part-time)</w:t>
            </w:r>
          </w:p>
        </w:tc>
        <w:tc>
          <w:tcPr/>
          <w:p>
            <w:pPr>
              <w:pStyle w:val="Compact"/>
              <w:jc w:val="left"/>
            </w:pPr>
            <w:r>
              <w:t xml:space="preserve">Remote / Italy Naples offices</w:t>
            </w:r>
          </w:p>
        </w:tc>
        <w:tc>
          <w:tcPr/>
          <w:p>
            <w:pPr>
              <w:pStyle w:val="Compact"/>
              <w:jc w:val="left"/>
            </w:pPr>
            <w:r>
              <w:t xml:space="preserve">€ 2,600.00 / week</w:t>
            </w:r>
          </w:p>
        </w:tc>
        <w:tc>
          <w:tcPr/>
          <w:p>
            <w:pPr>
              <w:pStyle w:val="Compact"/>
              <w:jc w:val="left"/>
            </w:pPr>
            <w:r>
              <w:t xml:space="preserve">€ 5,200.00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Business Consultant services)</w:t>
            </w:r>
          </w:p>
        </w:tc>
        <w:tc>
          <w:tcPr/>
          <w:p>
            <w:pPr>
              <w:pStyle w:val="Compact"/>
              <w:jc w:val="right"/>
            </w:pPr>
            <w:r>
              <w:t xml:space="preserve">€ 81,000.00</w:t>
            </w:r>
          </w:p>
        </w:tc>
      </w:tr>
      <w:tr>
        <w:tc>
          <w:tcPr/>
          <w:p>
            <w:pPr>
              <w:pStyle w:val="Compact"/>
              <w:jc w:val="left"/>
            </w:pPr>
            <w:r>
              <w:t xml:space="preserve">VAT (IVA) — 22% (Italy Naples standard rate)</w:t>
            </w:r>
          </w:p>
        </w:tc>
        <w:tc>
          <w:tcPr/>
          <w:p>
            <w:pPr>
              <w:pStyle w:val="Compact"/>
              <w:jc w:val="right"/>
            </w:pPr>
            <w:r>
              <w:t xml:space="preserve">€ 17,820.00</w:t>
            </w:r>
          </w:p>
        </w:tc>
      </w:tr>
      <w:tr>
        <w:tc>
          <w:tcPr/>
          <w:p>
            <w:pPr>
              <w:pStyle w:val="Compact"/>
              <w:jc w:val="left"/>
            </w:pPr>
            <w:r>
              <w:t xml:space="preserve">Travel &amp; Local Transportation within Italy Naples</w:t>
            </w:r>
          </w:p>
        </w:tc>
        <w:tc>
          <w:tcPr/>
          <w:p>
            <w:pPr>
              <w:pStyle w:val="Compact"/>
              <w:jc w:val="right"/>
            </w:pPr>
            <w:r>
              <w:t xml:space="preserve">€ 1,450.00</w:t>
            </w:r>
          </w:p>
        </w:tc>
      </w:tr>
      <w:tr>
        <w:tc>
          <w:tcPr/>
          <w:p>
            <w:pPr>
              <w:pStyle w:val="Compact"/>
              <w:jc w:val="left"/>
            </w:pPr>
            <w:r>
              <w:t xml:space="preserve">GRAND TOTAL (incl. VAT)</w:t>
            </w:r>
          </w:p>
        </w:tc>
        <w:tc>
          <w:tcPr/>
          <w:p>
            <w:pPr>
              <w:pStyle w:val="Compact"/>
              <w:jc w:val="right"/>
            </w:pPr>
            <w:r>
              <w:t xml:space="preserve">€ 100,270.00</w:t>
            </w:r>
          </w:p>
        </w:tc>
      </w:tr>
    </w:tbl>
    <w:bookmarkEnd w:id="25"/>
    <w:bookmarkStart w:id="26" w:name="Xde1b1aa910af0d218dd23eb59edb0f3a99f22fc"/>
    <w:p>
      <w:pPr>
        <w:pStyle w:val="Heading2"/>
      </w:pPr>
      <w:r>
        <w:t xml:space="preserve">Terms and Conditions of This Purchase Order</w:t>
      </w:r>
    </w:p>
    <w:p>
      <w:pPr>
        <w:pStyle w:val="FirstParagraph"/>
      </w:pPr>
      <w:r>
        <w:rPr>
          <w:bCs/>
          <w:b/>
        </w:rPr>
        <w:t xml:space="preserve">1. Acceptance &amp; Binding Effect:</w:t>
      </w:r>
      <w:r>
        <w:t xml:space="preserve"> </w:t>
      </w:r>
      <w:r>
        <w:t xml:space="preserve">This Purchase Order constitutes a binding commercial agreement between the Purchasing Entity and the Service Provider upon written acceptance by both parties. The Business Consultant engaged under this Purchase Order shall commence services no later than 1 July 2025 at the designated premises in Italy Naples.</w:t>
      </w:r>
    </w:p>
    <w:p>
      <w:pPr>
        <w:pStyle w:val="BodyText"/>
      </w:pPr>
      <w:r>
        <w:rPr>
          <w:bCs/>
          <w:b/>
        </w:rPr>
        <w:t xml:space="preserve">2. Payment Terms:</w:t>
      </w:r>
      <w:r>
        <w:t xml:space="preserve"> </w:t>
      </w:r>
      <w:r>
        <w:t xml:space="preserve">Payment shall be made in three equal instalments: 40% upon execution of this Purchase Order, 40% upon completion of Line Items 01 through 04, and 20% upon final delivery of all Business Consultant deliverables and written acceptance by the Purchasing Entity. All payments shall be transferred via SEPA bank transfer to the account of Consulenza d'Impresa Partenopea S.r.l. in Italy Naples. Payment is due within 30 days of invoice receipt.</w:t>
      </w:r>
    </w:p>
    <w:p>
      <w:pPr>
        <w:pStyle w:val="BodyText"/>
      </w:pPr>
      <w:r>
        <w:rPr>
          <w:bCs/>
          <w:b/>
        </w:rPr>
        <w:t xml:space="preserve">3. Performance Standards:</w:t>
      </w:r>
      <w:r>
        <w:t xml:space="preserve"> </w:t>
      </w:r>
      <w:r>
        <w:t xml:space="preserve">The Business Consultant shall adhere to the professional standards established by the Italian Association of Business Consultants (AIC) and shall maintain full professional liability insurance valid throughout the Italy Naples service period. All work products shall be delivered in both Italian and English.</w:t>
      </w:r>
    </w:p>
    <w:p>
      <w:pPr>
        <w:pStyle w:val="BodyText"/>
      </w:pPr>
      <w:r>
        <w:rPr>
          <w:bCs/>
          <w:b/>
        </w:rPr>
        <w:t xml:space="preserve">4. Confidentiality:</w:t>
      </w:r>
      <w:r>
        <w:t xml:space="preserve"> </w:t>
      </w:r>
      <w:r>
        <w:t xml:space="preserve">The Business Consultant agrees to maintain strict confidentiality regarding all proprietary information, trade secrets, and strategic data of Mediterranea Strategia S.r.l. This obligation shall survive the termination of this Purchase Order for a period of five (5) years.</w:t>
      </w:r>
    </w:p>
    <w:p>
      <w:pPr>
        <w:pStyle w:val="BodyText"/>
      </w:pPr>
      <w:r>
        <w:rPr>
          <w:bCs/>
          <w:b/>
        </w:rPr>
        <w:t xml:space="preserve">5. Termination:</w:t>
      </w:r>
      <w:r>
        <w:t xml:space="preserve"> </w:t>
      </w:r>
      <w:r>
        <w:t xml:space="preserve">Either party may terminate this Purchase Order with thirty (30) days written notice. In the event of early termination, the Business Consultant shall be compensated for all services rendered up to the termination date, as documented in this Purchase Order.</w:t>
      </w:r>
    </w:p>
    <w:p>
      <w:pPr>
        <w:pStyle w:val="BodyText"/>
      </w:pPr>
      <w:r>
        <w:rPr>
          <w:bCs/>
          <w:b/>
        </w:rPr>
        <w:t xml:space="preserve">6. Governing Law &amp;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Italy Naples (Tribunale di Napoli).</w:t>
      </w:r>
    </w:p>
    <w:p>
      <w:pPr>
        <w:pStyle w:val="BodyText"/>
      </w:pPr>
      <w:r>
        <w:rPr>
          <w:bCs/>
          <w:b/>
        </w:rPr>
        <w:t xml:space="preserve">7. Force Majeure:</w:t>
      </w:r>
      <w:r>
        <w:t xml:space="preserve"> </w:t>
      </w:r>
      <w:r>
        <w:t xml:space="preserve">Neither party shall be liable for delays caused by events beyond reasonable control, including but not limited to natural disasters, government mandates, or public health emergencies affecting the Italy Naples region.</w:t>
      </w:r>
    </w:p>
    <w:p>
      <w:pPr>
        <w:pStyle w:val="BodyText"/>
      </w:pPr>
      <w:r>
        <w:rPr>
          <w:bCs/>
          <w:b/>
        </w:rPr>
        <w:t xml:space="preserve">8. Intellectual Property:</w:t>
      </w:r>
      <w:r>
        <w:t xml:space="preserve"> </w:t>
      </w:r>
      <w:r>
        <w:t xml:space="preserve">All reports, analyses, models, and strategic documents produced by the Business Consultant under this Purchase Order shall become the exclusive property of Mediterranea Strategia S.r.l. upon full payment.</w:t>
      </w:r>
    </w:p>
    <w:p>
      <w:pPr>
        <w:pStyle w:val="BodyText"/>
      </w:pPr>
      <w:r>
        <w:rPr>
          <w:bCs/>
          <w:b/>
        </w:rPr>
        <w:t xml:space="preserve">For and on behalf of the Purchasing Entity</w:t>
      </w:r>
      <w:r>
        <w:br/>
      </w:r>
      <w:r>
        <w:t xml:space="preserve">Mediterranea Strategia S.r.l.</w:t>
      </w:r>
      <w:r>
        <w:br/>
      </w:r>
      <w:r>
        <w:t xml:space="preserve">Dr. Alessandro Ferrante, CEO</w:t>
      </w:r>
      <w:r>
        <w:br/>
      </w:r>
      <w:r>
        <w:t xml:space="preserve">Date: _______________</w:t>
      </w:r>
    </w:p>
    <w:p>
      <w:pPr>
        <w:pStyle w:val="BodyText"/>
      </w:pPr>
      <w:r>
        <w:rPr>
          <w:bCs/>
          <w:b/>
        </w:rPr>
        <w:t xml:space="preserve">For and on behalf of the Service Provider</w:t>
      </w:r>
      <w:r>
        <w:br/>
      </w:r>
      <w:r>
        <w:t xml:space="preserve">Consulenza d'Impresa Partenopea S.r.l.</w:t>
      </w:r>
      <w:r>
        <w:br/>
      </w:r>
      <w:r>
        <w:t xml:space="preserve">Ing. Maria Concetta De Luca, Lead Business Consultant</w:t>
      </w:r>
      <w:r>
        <w:br/>
      </w:r>
      <w:r>
        <w:t xml:space="preserve">Date: _______________</w:t>
      </w:r>
    </w:p>
    <w:p>
      <w:pPr>
        <w:pStyle w:val="BodyText"/>
      </w:pPr>
      <w:r>
        <w:t xml:space="preserve">This Purchase Order (PO-NAP-2025-0047) is issued under the commercial regulations of Italy Naples and the Italian Republic. The Business Consultant services described herein are subject to the terms stated above. This document is valid for a period of thirty (30) days from the date of issue. For any amendments or clarifications, please contact the Purchasing Entity at the address listed above in Italy Naples.</w:t>
      </w:r>
    </w:p>
    <w:p>
      <w:pPr>
        <w:pStyle w:val="BodyText"/>
      </w:pPr>
      <w:r>
        <w:t xml:space="preserve">© 2025 Mediterranea Strategia S.r.l. — All rights reserved. Document generated in compliance with Italian commercial documentation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Italy Naples</dc:title>
  <dc:creator/>
  <dc:language>en</dc:language>
  <cp:keywords/>
  <dcterms:created xsi:type="dcterms:W3CDTF">2026-10-10T01:58:48Z</dcterms:created>
  <dcterms:modified xsi:type="dcterms:W3CDTF">2026-10-10T01:58:48Z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