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Carpenter Services &amp; Woodwork Procurement Document</w:t>
      </w:r>
    </w:p>
    <w:p>
      <w:pPr>
        <w:pStyle w:val="BodyText"/>
      </w:pPr>
      <w:r>
        <w:t xml:space="preserve">Issued for Execution in Pakistan Karachi</w:t>
      </w:r>
    </w:p>
    <w:bookmarkEnd w:id="20"/>
    <w:p>
      <w:pPr>
        <w:pStyle w:val="BodyText"/>
      </w:pPr>
      <w:r>
        <w:t xml:space="preserve">PO No: PKR-KHI-2025-00472</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Al-Madina Construction &amp; Interiors (Pvt.) Ltd.</w:t>
      </w:r>
    </w:p>
    <w:p>
      <w:pPr>
        <w:pStyle w:val="BodyText"/>
      </w:pPr>
      <w:r>
        <w:rPr>
          <w:bCs/>
          <w:b/>
        </w:rPr>
        <w:t xml:space="preserve">Address:</w:t>
      </w:r>
      <w:r>
        <w:t xml:space="preserve"> </w:t>
      </w:r>
      <w:r>
        <w:t xml:space="preserve">Plot 47-B, Gulshan-e-Iqbal Block 5, Karachi, Sindh, Pakistan</w:t>
      </w:r>
    </w:p>
    <w:p>
      <w:pPr>
        <w:pStyle w:val="BodyText"/>
      </w:pPr>
      <w:r>
        <w:rPr>
          <w:bCs/>
          <w:b/>
        </w:rPr>
        <w:t xml:space="preserve">Contact Person:</w:t>
      </w:r>
      <w:r>
        <w:t xml:space="preserve"> </w:t>
      </w:r>
      <w:r>
        <w:t xml:space="preserve">Mr. Ahmed Raza Khan</w:t>
      </w:r>
    </w:p>
    <w:p>
      <w:pPr>
        <w:pStyle w:val="BodyText"/>
      </w:pPr>
      <w:r>
        <w:rPr>
          <w:bCs/>
          <w:b/>
        </w:rPr>
        <w:t xml:space="preserve">Phone:</w:t>
      </w:r>
      <w:r>
        <w:t xml:space="preserve"> </w:t>
      </w:r>
      <w:r>
        <w:t xml:space="preserve">+92-21-3584-7721</w:t>
      </w:r>
    </w:p>
    <w:p>
      <w:pPr>
        <w:pStyle w:val="BodyText"/>
      </w:pPr>
      <w:r>
        <w:rPr>
          <w:bCs/>
          <w:b/>
        </w:rPr>
        <w:t xml:space="preserve">Email:</w:t>
      </w:r>
      <w:r>
        <w:t xml:space="preserve"> </w:t>
      </w:r>
      <w:r>
        <w:t xml:space="preserve">procurement@almadinakhi.pk</w:t>
      </w:r>
    </w:p>
    <w:p>
      <w:pPr>
        <w:pStyle w:val="BodyText"/>
      </w:pPr>
      <w:r>
        <w:rPr>
          <w:bCs/>
          <w:b/>
        </w:rPr>
        <w:t xml:space="preserve">NTN:</w:t>
      </w:r>
      <w:r>
        <w:t xml:space="preserve"> </w:t>
      </w:r>
      <w:r>
        <w:t xml:space="preserve">42100-7854321</w:t>
      </w:r>
    </w:p>
    <w:bookmarkEnd w:id="21"/>
    <w:bookmarkStart w:id="22" w:name="supplier-carpenter-seller"/>
    <w:p>
      <w:pPr>
        <w:pStyle w:val="Heading3"/>
      </w:pPr>
      <w:r>
        <w:t xml:space="preserve">Supplier / Carpenter (Seller)</w:t>
      </w:r>
    </w:p>
    <w:p>
      <w:pPr>
        <w:pStyle w:val="FirstParagraph"/>
      </w:pPr>
      <w:r>
        <w:rPr>
          <w:bCs/>
          <w:b/>
        </w:rPr>
        <w:t xml:space="preserve">Name:</w:t>
      </w:r>
      <w:r>
        <w:t xml:space="preserve"> </w:t>
      </w:r>
      <w:r>
        <w:t xml:space="preserve">Master Karim Uddin – Master Carpenter</w:t>
      </w:r>
    </w:p>
    <w:p>
      <w:pPr>
        <w:pStyle w:val="BodyText"/>
      </w:pPr>
      <w:r>
        <w:rPr>
          <w:bCs/>
          <w:b/>
        </w:rPr>
        <w:t xml:space="preserve">Workshop Address:</w:t>
      </w:r>
      <w:r>
        <w:t xml:space="preserve"> </w:t>
      </w:r>
      <w:r>
        <w:t xml:space="preserve">Shop 12, Saddar Bazaar, Karachi, Sindh, Pakistan</w:t>
      </w:r>
    </w:p>
    <w:p>
      <w:pPr>
        <w:pStyle w:val="BodyText"/>
      </w:pPr>
      <w:r>
        <w:rPr>
          <w:bCs/>
          <w:b/>
        </w:rPr>
        <w:t xml:space="preserve">Contact Person:</w:t>
      </w:r>
      <w:r>
        <w:t xml:space="preserve"> </w:t>
      </w:r>
      <w:r>
        <w:t xml:space="preserve">Master Karim Uddin</w:t>
      </w:r>
    </w:p>
    <w:p>
      <w:pPr>
        <w:pStyle w:val="BodyText"/>
      </w:pPr>
      <w:r>
        <w:rPr>
          <w:bCs/>
          <w:b/>
        </w:rPr>
        <w:t xml:space="preserve">Phone:</w:t>
      </w:r>
      <w:r>
        <w:t xml:space="preserve"> </w:t>
      </w:r>
      <w:r>
        <w:t xml:space="preserve">+92-300-4567-891</w:t>
      </w:r>
    </w:p>
    <w:p>
      <w:pPr>
        <w:pStyle w:val="BodyText"/>
      </w:pPr>
      <w:r>
        <w:rPr>
          <w:bCs/>
          <w:b/>
        </w:rPr>
        <w:t xml:space="preserve">Email:</w:t>
      </w:r>
      <w:r>
        <w:t xml:space="preserve"> </w:t>
      </w:r>
      <w:r>
        <w:t xml:space="preserve">karim.carpenter.khi@gmail.com</w:t>
      </w:r>
    </w:p>
    <w:p>
      <w:pPr>
        <w:pStyle w:val="BodyText"/>
      </w:pPr>
      <w:r>
        <w:rPr>
          <w:bCs/>
          <w:b/>
        </w:rPr>
        <w:t xml:space="preserve">CNIC:</w:t>
      </w:r>
      <w:r>
        <w:t xml:space="preserve"> </w:t>
      </w:r>
      <w:r>
        <w:t xml:space="preserve">35202-1234567-1</w:t>
      </w:r>
    </w:p>
    <w:bookmarkEnd w:id="22"/>
    <w:p>
      <w:pPr>
        <w:pStyle w:val="BodyText"/>
      </w:pPr>
      <w:r>
        <w:t xml:space="preserve">1. Scope of Purchase Order – Carpenter Work in Pakistan Karachi</w:t>
      </w:r>
    </w:p>
    <w:p>
      <w:pPr>
        <w:pStyle w:val="BodyText"/>
      </w:pPr>
      <w:r>
        <w:t xml:space="preserve">This Purchase Order is issued by Al-Madina Construction &amp; Interiors (Pvt.) Ltd. to engage the services of Master Karim Uddin, a licensed and experienced Carpenter operating out of Saddar Bazaar, Pakistan Karachi, for the design, fabrication, and installation of custom wooden furniture, interior paneling, and structural woodwork for the residential project located at DHA Phase 6, Karachi, Pakistan. The Carpenter shall deliver all work in accordance with the specifications outlined in this Purchase Order and the attached architectural drawings (Reference: DWG-KHI-2025-118).</w:t>
      </w:r>
    </w:p>
    <w:p>
      <w:pPr>
        <w:pStyle w:val="BodyText"/>
      </w:pPr>
      <w:r>
        <w:t xml:space="preserve">2.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Custom teak wood master bedroom wardrobe (8 ft x 6 ft x 2 ft) with sliding doors, internal shelving, and brass fittings – Carpenter fabrication and installation</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Living room TV unit with integrated shelving, cable management, and LED strip lighting – solid sheesham wood, handcrafted by Carpenter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03</w:t>
            </w:r>
          </w:p>
        </w:tc>
        <w:tc>
          <w:tcPr/>
          <w:p>
            <w:pPr>
              <w:pStyle w:val="Compact"/>
              <w:jc w:val="left"/>
            </w:pPr>
            <w:r>
              <w:t xml:space="preserve">Interior wall paneling (mango wood, 12 mm thickness) for 3 bedrooms and 2 bathrooms – Carpenter cutting, fitting, and finishing</w:t>
            </w:r>
          </w:p>
        </w:tc>
        <w:tc>
          <w:tcPr/>
          <w:p>
            <w:pPr>
              <w:pStyle w:val="Compact"/>
              <w:jc w:val="left"/>
            </w:pPr>
            <w:r>
              <w:t xml:space="preserve">480</w:t>
            </w:r>
          </w:p>
        </w:tc>
        <w:tc>
          <w:tcPr/>
          <w:p>
            <w:pPr>
              <w:pStyle w:val="Compact"/>
              <w:jc w:val="left"/>
            </w:pPr>
            <w:r>
              <w:t xml:space="preserve">Sq. Ft.</w:t>
            </w:r>
          </w:p>
        </w:tc>
        <w:tc>
          <w:tcPr/>
          <w:p>
            <w:pPr>
              <w:pStyle w:val="Compact"/>
              <w:jc w:val="left"/>
            </w:pPr>
            <w:r>
              <w:t xml:space="preserve">1,250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Kitchen modular cabinets (oak veneer, 18 mm plywood core) with soft-close hinges and pull-out drawers – Carpenter assembly and on-site installation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Custom wooden staircase handrail and balusters (solid teak, 42 steps) – Carpenter carving, sanding, and varnishing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06</w:t>
            </w:r>
          </w:p>
        </w:tc>
        <w:tc>
          <w:tcPr/>
          <w:p>
            <w:pPr>
              <w:pStyle w:val="Compact"/>
              <w:jc w:val="left"/>
            </w:pPr>
            <w:r>
              <w:t xml:space="preserve">Entryway shoe cabinet and coat rack (walnut finish) – Carpenter design and fabrication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07</w:t>
            </w:r>
          </w:p>
        </w:tc>
        <w:tc>
          <w:tcPr/>
          <w:p>
            <w:pPr>
              <w:pStyle w:val="Compact"/>
              <w:jc w:val="left"/>
            </w:pPr>
            <w:r>
              <w:t xml:space="preserve">Study room desk with built-in bookshelf and drawer unit (sheesham wood) – Carpenter craftsmanship</w:t>
            </w:r>
          </w:p>
        </w:tc>
        <w:tc>
          <w:tcPr/>
          <w:p>
            <w:pPr>
              <w:pStyle w:val="Compact"/>
              <w:jc w:val="left"/>
            </w:pPr>
            <w:r>
              <w:t xml:space="preserve">1</w:t>
            </w:r>
          </w:p>
        </w:tc>
        <w:tc>
          <w:tcPr/>
          <w:p>
            <w:pPr>
              <w:pStyle w:val="Compact"/>
              <w:jc w:val="left"/>
            </w:pPr>
            <w:r>
              <w:t xml:space="preserve">Unit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On-site Carpenter labor charges (skilled carpenters, 4 workers) for 45 working days at DHA Phase 6, Karachi, Pakistan</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09</w:t>
            </w:r>
          </w:p>
        </w:tc>
        <w:tc>
          <w:tcPr/>
          <w:p>
            <w:pPr>
              <w:pStyle w:val="Compact"/>
              <w:jc w:val="left"/>
            </w:pPr>
            <w:r>
              <w:t xml:space="preserve">Raw wood materials (teak, sheesham, mango, oak veneer, plywood) sourced from Karachi timber market – supplied by Carpenter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410,000</w:t>
            </w:r>
          </w:p>
        </w:tc>
        <w:tc>
          <w:tcPr/>
          <w:p>
            <w:pPr>
              <w:pStyle w:val="Compact"/>
              <w:jc w:val="left"/>
            </w:pPr>
            <w:r>
              <w:t xml:space="preserve">410,000</w:t>
            </w:r>
          </w:p>
        </w:tc>
      </w:tr>
      <w:tr>
        <w:tc>
          <w:tcPr/>
          <w:p>
            <w:pPr>
              <w:pStyle w:val="Compact"/>
              <w:jc w:val="left"/>
            </w:pPr>
            <w:r>
              <w:t xml:space="preserve">10</w:t>
            </w:r>
          </w:p>
        </w:tc>
        <w:tc>
          <w:tcPr/>
          <w:p>
            <w:pPr>
              <w:pStyle w:val="Compact"/>
              <w:jc w:val="left"/>
            </w:pPr>
            <w:r>
              <w:t xml:space="preserve">Finishing materials: PU varnish, wood filler, sandpaper, brass hardware, hinges, and adhesives – procured by Carpenter</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right"/>
            </w:pPr>
            <w:r>
              <w:t xml:space="preserve">Subtotal (PKR)</w:t>
            </w:r>
          </w:p>
        </w:tc>
        <w:tc>
          <w:tcPr/>
          <w:p>
            <w:pPr>
              <w:pStyle w:val="Compact"/>
              <w:jc w:val="left"/>
            </w:pPr>
            <w:r>
              <w:t xml:space="preserve">2,908,000</w:t>
            </w:r>
          </w:p>
        </w:tc>
      </w:tr>
      <w:tr>
        <w:tc>
          <w:tcPr>
            <w:gridSpan w:val="5"/>
          </w:tcPr>
          <w:p>
            <w:pPr>
              <w:pStyle w:val="Compact"/>
              <w:jc w:val="right"/>
            </w:pPr>
            <w:r>
              <w:t xml:space="preserve">Sales Tax (18% – Sindh, Pakistan)</w:t>
            </w:r>
          </w:p>
        </w:tc>
        <w:tc>
          <w:tcPr/>
          <w:p>
            <w:pPr>
              <w:pStyle w:val="Compact"/>
              <w:jc w:val="left"/>
            </w:pPr>
            <w:r>
              <w:t xml:space="preserve">523,440</w:t>
            </w:r>
          </w:p>
        </w:tc>
      </w:tr>
      <w:tr>
        <w:tc>
          <w:tcPr>
            <w:gridSpan w:val="5"/>
          </w:tcPr>
          <w:p>
            <w:pPr>
              <w:pStyle w:val="Compact"/>
              <w:jc w:val="right"/>
            </w:pPr>
            <w:r>
              <w:rPr>
                <w:bCs/>
                <w:b/>
              </w:rPr>
              <w:t xml:space="preserve">GRAND TOTAL (PKR)</w:t>
            </w:r>
          </w:p>
        </w:tc>
        <w:tc>
          <w:tcPr/>
          <w:p>
            <w:pPr>
              <w:pStyle w:val="Compact"/>
              <w:jc w:val="left"/>
            </w:pPr>
            <w:r>
              <w:rPr>
                <w:bCs/>
                <w:b/>
              </w:rPr>
              <w:t xml:space="preserve">3,431,440</w:t>
            </w:r>
          </w:p>
        </w:tc>
      </w:tr>
    </w:tbl>
    <w:p>
      <w:pPr>
        <w:pStyle w:val="BodyText"/>
      </w:pPr>
      <w:r>
        <w:t xml:space="preserve">3. Terms and Conditions of This Purchase Order</w:t>
      </w:r>
    </w:p>
    <w:p>
      <w:pPr>
        <w:numPr>
          <w:ilvl w:val="0"/>
          <w:numId w:val="1001"/>
        </w:numPr>
        <w:pStyle w:val="Compact"/>
      </w:pPr>
      <w:r>
        <w:rPr>
          <w:bCs/>
          <w:b/>
        </w:rPr>
        <w:t xml:space="preserve">Delivery and Execution Location:</w:t>
      </w:r>
      <w:r>
        <w:t xml:space="preserve"> </w:t>
      </w:r>
      <w:r>
        <w:t xml:space="preserve">All Carpenter work under this Purchase Order shall be executed at the project site located at DHA Phase 6, Karachi, Sindh, Pakistan. The Carpenter and his team shall report to the site daily between 08:00 AM and 06:00 PM, Monday through Saturday.</w:t>
      </w:r>
    </w:p>
    <w:p>
      <w:pPr>
        <w:numPr>
          <w:ilvl w:val="0"/>
          <w:numId w:val="1001"/>
        </w:numPr>
        <w:pStyle w:val="Compact"/>
      </w:pPr>
      <w:r>
        <w:rPr>
          <w:bCs/>
          <w:b/>
        </w:rPr>
        <w:t xml:space="preserve">Timeline:</w:t>
      </w:r>
      <w:r>
        <w:t xml:space="preserve"> </w:t>
      </w:r>
      <w:r>
        <w:t xml:space="preserve">The Carpenter shall commence work within 5 working days of receiving the advance payment and shall complete all woodwork within 45 calendar days from the commencement date. Any delay beyond this period shall attract a penalty of PKR 5,000 per day.</w:t>
      </w:r>
    </w:p>
    <w:p>
      <w:pPr>
        <w:numPr>
          <w:ilvl w:val="0"/>
          <w:numId w:val="1001"/>
        </w:numPr>
        <w:pStyle w:val="Compact"/>
      </w:pPr>
      <w:r>
        <w:rPr>
          <w:bCs/>
          <w:b/>
        </w:rPr>
        <w:t xml:space="preserve">Payment Terms:</w:t>
      </w:r>
      <w:r>
        <w:t xml:space="preserve"> </w:t>
      </w:r>
      <w:r>
        <w:t xml:space="preserve">30% advance payment (PKR 1,029,432) upon signing of this Purchase Order; 40% (PKR 1,372,576) upon completion of 60% of the Carpenter work as verified by the site supervisor; 30% (PKR 1,029,432) upon final inspection, acceptance, and handover at the Karachi site.</w:t>
      </w:r>
    </w:p>
    <w:p>
      <w:pPr>
        <w:numPr>
          <w:ilvl w:val="0"/>
          <w:numId w:val="1001"/>
        </w:numPr>
        <w:pStyle w:val="Compact"/>
      </w:pPr>
      <w:r>
        <w:rPr>
          <w:bCs/>
          <w:b/>
        </w:rPr>
        <w:t xml:space="preserve">Quality Standards:</w:t>
      </w:r>
      <w:r>
        <w:t xml:space="preserve"> </w:t>
      </w:r>
      <w:r>
        <w:t xml:space="preserve">The Carpenter shall use only seasoned, knot-free hardwoods sourced from licensed timber dealers in Karachi, Pakistan. All joinery shall be executed to a tolerance of ±1.5 mm. Finishing shall include three coats of PU varnish with 24-hour drying intervals between coats.</w:t>
      </w:r>
    </w:p>
    <w:p>
      <w:pPr>
        <w:numPr>
          <w:ilvl w:val="0"/>
          <w:numId w:val="1001"/>
        </w:numPr>
        <w:pStyle w:val="Compact"/>
      </w:pPr>
      <w:r>
        <w:rPr>
          <w:bCs/>
          <w:b/>
        </w:rPr>
        <w:t xml:space="preserve">Warranty:</w:t>
      </w:r>
      <w:r>
        <w:t xml:space="preserve"> </w:t>
      </w:r>
      <w:r>
        <w:t xml:space="preserve">The Carpenter provides a 24-month warranty on all fabricated woodwork against defects in workmanship, structural integrity, and hardware failure. The warranty is valid from the date of final acceptance in Pakistan Karachi.</w:t>
      </w:r>
    </w:p>
    <w:p>
      <w:pPr>
        <w:numPr>
          <w:ilvl w:val="0"/>
          <w:numId w:val="1001"/>
        </w:numPr>
        <w:pStyle w:val="Compact"/>
      </w:pPr>
      <w:r>
        <w:rPr>
          <w:bCs/>
          <w:b/>
        </w:rPr>
        <w:t xml:space="preserve">Compliance:</w:t>
      </w:r>
      <w:r>
        <w:t xml:space="preserve"> </w:t>
      </w:r>
      <w:r>
        <w:t xml:space="preserve">The Carpenter shall comply with all applicable labor laws of the Sindh government, Pakistan, including the Sindh Shops and Establishments Ordinance, and shall provide all workers with proper safety equipment (dust masks, ear protection, safety glasses) while operating in the Karachi workshop and on-site.</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Karachi, Pakistan, in accordance with the Arbitration Act, 1940 of Pakistan. The language of arbitration shall be English.</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monsoon flooding in Karachi, government-imposed lockdowns, or supply chain disruptions affecting timber availability in Pakistan.</w:t>
      </w:r>
    </w:p>
    <w:p>
      <w:pPr>
        <w:numPr>
          <w:ilvl w:val="0"/>
          <w:numId w:val="1001"/>
        </w:numPr>
        <w:pStyle w:val="Compact"/>
      </w:pPr>
      <w:r>
        <w:rPr>
          <w:bCs/>
          <w:b/>
        </w:rPr>
        <w:t xml:space="preserve">Intellectual Property:</w:t>
      </w:r>
      <w:r>
        <w:t xml:space="preserve"> </w:t>
      </w:r>
      <w:r>
        <w:t xml:space="preserve">All custom designs developed by the Carpenter specifically for this Purchase Order shall remain the property of the Purchasing Party. The Carpenter shall not replicate or sell the same designs to other clients in Pakistan Karachi without written consent.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specifically the Sindh provincial regulations applicable to Karachi.</w:t>
      </w:r>
    </w:p>
    <w:p>
      <w:pPr>
        <w:pStyle w:val="FirstParagraph"/>
      </w:pPr>
      <w:r>
        <w:t xml:space="preserve">4. Acceptance and Authorization</w:t>
      </w:r>
    </w:p>
    <w:p>
      <w:pPr>
        <w:pStyle w:val="BodyText"/>
      </w:pPr>
      <w:r>
        <w:t xml:space="preserve">By signing below, both parties acknowledge that this Purchase Order for Carpenter services in Pakistan Karachi has been reviewed, understood, and agreed upon in all respects. This document constitutes a binding agreement between the Purchasing Party and the Carpenter for the scope of work described herein.</w:t>
      </w:r>
    </w:p>
    <w:p>
      <w:pPr>
        <w:pStyle w:val="BodyText"/>
      </w:pPr>
      <w:r>
        <w:rPr>
          <w:bCs/>
          <w:b/>
        </w:rPr>
        <w:t xml:space="preserve">For and on behalf of:</w:t>
      </w:r>
      <w:r>
        <w:br/>
      </w:r>
      <w:r>
        <w:t xml:space="preserve">Al-Madina Construction &amp; Interiors (Pvt.) Ltd.</w:t>
      </w:r>
    </w:p>
    <w:p>
      <w:pPr>
        <w:pStyle w:val="BodyText"/>
      </w:pPr>
      <w:r>
        <w:rPr>
          <w:bCs/>
          <w:b/>
        </w:rPr>
        <w:t xml:space="preserve">Authorized Signatory</w:t>
      </w:r>
      <w:r>
        <w:br/>
      </w:r>
      <w:r>
        <w:t xml:space="preserve">Name: Mr. Ahmed Raza Khan</w:t>
      </w:r>
      <w:r>
        <w:br/>
      </w:r>
      <w:r>
        <w:t xml:space="preserve">Designation: Chief Procurement Officer</w:t>
      </w:r>
      <w:r>
        <w:br/>
      </w:r>
      <w:r>
        <w:t xml:space="preserve">Date: _______________</w:t>
      </w:r>
    </w:p>
    <w:p>
      <w:pPr>
        <w:pStyle w:val="BodyText"/>
      </w:pPr>
      <w:r>
        <w:rPr>
          <w:bCs/>
          <w:b/>
        </w:rPr>
        <w:t xml:space="preserve">For and on behalf of:</w:t>
      </w:r>
      <w:r>
        <w:br/>
      </w:r>
      <w:r>
        <w:t xml:space="preserve">Master Karim Uddin – Carpenter</w:t>
      </w:r>
    </w:p>
    <w:p>
      <w:pPr>
        <w:pStyle w:val="BodyText"/>
      </w:pPr>
      <w:r>
        <w:rPr>
          <w:bCs/>
          <w:b/>
        </w:rPr>
        <w:t xml:space="preserve">Carpenter / Supplier</w:t>
      </w:r>
      <w:r>
        <w:br/>
      </w:r>
      <w:r>
        <w:t xml:space="preserve">Name: Master Karim Uddin</w:t>
      </w:r>
      <w:r>
        <w:br/>
      </w:r>
      <w:r>
        <w:t xml:space="preserve">Designation: Master Carpenter &amp; Workshop Owner</w:t>
      </w:r>
      <w:r>
        <w:br/>
      </w:r>
      <w:r>
        <w:t xml:space="preserve">Date: _______________</w:t>
      </w:r>
    </w:p>
    <w:p>
      <w:pPr>
        <w:pStyle w:val="BodyText"/>
      </w:pPr>
      <w:r>
        <w:t xml:space="preserve">This Purchase Order (No. PKR-KHI-2025-00472) is issued for Carpenter services to be performed in Pakistan Karachi. This document is valid for a period of 30 days from the date of issue. Unauthorized reproduction or distribution of this Purchase Order is strictly prohibited.</w:t>
      </w:r>
    </w:p>
    <w:p>
      <w:pPr>
        <w:pStyle w:val="BodyText"/>
      </w:pPr>
      <w:r>
        <w:t xml:space="preserve">Al-Madina Construction &amp; Interiors (Pvt.) Ltd. | Karachi, Sindh, Pakistan | NTN: 42100-7854321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Pakistan Karachi</dc:title>
  <dc:creator/>
  <dc:language>en</dc:language>
  <cp:keywords/>
  <dcterms:created xsi:type="dcterms:W3CDTF">2026-10-10T04:06:02Z</dcterms:created>
  <dcterms:modified xsi:type="dcterms:W3CDTF">2026-10-10T04:06:02Z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