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Official Procurement Document — Carpenter Services &amp; Materials</w:t>
      </w:r>
    </w:p>
    <w:p>
      <w:pPr>
        <w:pStyle w:val="BodyText"/>
      </w:pPr>
      <w:r>
        <w:t xml:space="preserve">Issued in United States Chicago, Illinois</w:t>
      </w:r>
    </w:p>
    <w:bookmarkEnd w:id="20"/>
    <w:bookmarkStart w:id="21" w:name="purchaser-buyer"/>
    <w:p>
      <w:pPr>
        <w:pStyle w:val="Heading3"/>
      </w:pPr>
      <w:r>
        <w:t xml:space="preserve">PURCHASER (BUYER)</w:t>
      </w:r>
    </w:p>
    <w:p>
      <w:pPr>
        <w:pStyle w:val="FirstParagraph"/>
      </w:pPr>
      <w:r>
        <w:rPr>
          <w:bCs/>
          <w:b/>
        </w:rPr>
        <w:t xml:space="preserve">Company:</w:t>
      </w:r>
      <w:r>
        <w:t xml:space="preserve"> </w:t>
      </w:r>
      <w:r>
        <w:t xml:space="preserve">Lakeside Commercial Development Group, LLC</w:t>
      </w:r>
    </w:p>
    <w:p>
      <w:pPr>
        <w:pStyle w:val="BodyText"/>
      </w:pPr>
      <w:r>
        <w:rPr>
          <w:bCs/>
          <w:b/>
        </w:rPr>
        <w:t xml:space="preserve">Address:</w:t>
      </w:r>
      <w:r>
        <w:t xml:space="preserve"> </w:t>
      </w:r>
      <w:r>
        <w:t xml:space="preserve">1420 N. Michigan Avenue, Suite 850</w:t>
      </w:r>
    </w:p>
    <w:p>
      <w:pPr>
        <w:pStyle w:val="BodyText"/>
      </w:pPr>
      <w:r>
        <w:rPr>
          <w:bCs/>
          <w:b/>
        </w:rPr>
        <w:t xml:space="preserve">City, State, ZIP:</w:t>
      </w:r>
      <w:r>
        <w:t xml:space="preserve"> </w:t>
      </w:r>
      <w:r>
        <w:t xml:space="preserve">United States Chicago, IL 60610</w:t>
      </w:r>
    </w:p>
    <w:p>
      <w:pPr>
        <w:pStyle w:val="BodyText"/>
      </w:pPr>
      <w:r>
        <w:rPr>
          <w:bCs/>
          <w:b/>
        </w:rPr>
        <w:t xml:space="preserve">Contact:</w:t>
      </w:r>
      <w:r>
        <w:t xml:space="preserve"> </w:t>
      </w:r>
      <w:r>
        <w:t xml:space="preserve">Margaret T. Ellison, Procurement Director</w:t>
      </w:r>
    </w:p>
    <w:p>
      <w:pPr>
        <w:pStyle w:val="BodyText"/>
      </w:pPr>
      <w:r>
        <w:rPr>
          <w:bCs/>
          <w:b/>
        </w:rPr>
        <w:t xml:space="preserve">Phone:</w:t>
      </w:r>
      <w:r>
        <w:t xml:space="preserve"> </w:t>
      </w:r>
      <w:r>
        <w:t xml:space="preserve">(312) 555-0147</w:t>
      </w:r>
    </w:p>
    <w:p>
      <w:pPr>
        <w:pStyle w:val="BodyText"/>
      </w:pPr>
      <w:r>
        <w:rPr>
          <w:bCs/>
          <w:b/>
        </w:rPr>
        <w:t xml:space="preserve">Email:</w:t>
      </w:r>
      <w:r>
        <w:t xml:space="preserve"> </w:t>
      </w:r>
      <w:r>
        <w:t xml:space="preserve">m.ellison@lakesidedevgroup.com</w:t>
      </w:r>
    </w:p>
    <w:p>
      <w:pPr>
        <w:pStyle w:val="BodyText"/>
      </w:pPr>
      <w:r>
        <w:rPr>
          <w:bCs/>
          <w:b/>
        </w:rPr>
        <w:t xml:space="preserve">Tax ID (EIN):</w:t>
      </w:r>
      <w:r>
        <w:t xml:space="preserve"> </w:t>
      </w:r>
      <w:r>
        <w:t xml:space="preserve">36-4829175</w:t>
      </w:r>
    </w:p>
    <w:bookmarkEnd w:id="21"/>
    <w:bookmarkStart w:id="22" w:name="supplier-carpenter"/>
    <w:p>
      <w:pPr>
        <w:pStyle w:val="Heading3"/>
      </w:pPr>
      <w:r>
        <w:t xml:space="preserve">SUPPLIER (CARPENTER)</w:t>
      </w:r>
    </w:p>
    <w:p>
      <w:pPr>
        <w:pStyle w:val="FirstParagraph"/>
      </w:pPr>
      <w:r>
        <w:rPr>
          <w:bCs/>
          <w:b/>
        </w:rPr>
        <w:t xml:space="preserve">Company:</w:t>
      </w:r>
      <w:r>
        <w:t xml:space="preserve"> </w:t>
      </w:r>
      <w:r>
        <w:t xml:space="preserve">O'Hare Precision Carpentry &amp; Woodworks, Inc.</w:t>
      </w:r>
    </w:p>
    <w:p>
      <w:pPr>
        <w:pStyle w:val="BodyText"/>
      </w:pPr>
      <w:r>
        <w:rPr>
          <w:bCs/>
          <w:b/>
        </w:rPr>
        <w:t xml:space="preserve">Address:</w:t>
      </w:r>
      <w:r>
        <w:t xml:space="preserve"> </w:t>
      </w:r>
      <w:r>
        <w:t xml:space="preserve">2847 W. Cermak Road, Unit B</w:t>
      </w:r>
    </w:p>
    <w:p>
      <w:pPr>
        <w:pStyle w:val="BodyText"/>
      </w:pPr>
      <w:r>
        <w:rPr>
          <w:bCs/>
          <w:b/>
        </w:rPr>
        <w:t xml:space="preserve">City, State, ZIP:</w:t>
      </w:r>
      <w:r>
        <w:t xml:space="preserve"> </w:t>
      </w:r>
      <w:r>
        <w:t xml:space="preserve">United States Chicago, IL 60608</w:t>
      </w:r>
    </w:p>
    <w:p>
      <w:pPr>
        <w:pStyle w:val="BodyText"/>
      </w:pPr>
      <w:r>
        <w:rPr>
          <w:bCs/>
          <w:b/>
        </w:rPr>
        <w:t xml:space="preserve">Contact:</w:t>
      </w:r>
      <w:r>
        <w:t xml:space="preserve"> </w:t>
      </w:r>
      <w:r>
        <w:t xml:space="preserve">Daniel R. Kowalski, Master Carpenter &amp; Owner</w:t>
      </w:r>
    </w:p>
    <w:p>
      <w:pPr>
        <w:pStyle w:val="BodyText"/>
      </w:pPr>
      <w:r>
        <w:rPr>
          <w:bCs/>
          <w:b/>
        </w:rPr>
        <w:t xml:space="preserve">Phone:</w:t>
      </w:r>
      <w:r>
        <w:t xml:space="preserve"> </w:t>
      </w:r>
      <w:r>
        <w:t xml:space="preserve">(773) 555-0392</w:t>
      </w:r>
    </w:p>
    <w:p>
      <w:pPr>
        <w:pStyle w:val="BodyText"/>
      </w:pPr>
      <w:r>
        <w:rPr>
          <w:bCs/>
          <w:b/>
        </w:rPr>
        <w:t xml:space="preserve">Email:</w:t>
      </w:r>
      <w:r>
        <w:t xml:space="preserve"> </w:t>
      </w:r>
      <w:r>
        <w:t xml:space="preserve">d.kowalski@oharecarpentry.com</w:t>
      </w:r>
    </w:p>
    <w:p>
      <w:pPr>
        <w:pStyle w:val="BodyText"/>
      </w:pPr>
      <w:r>
        <w:rPr>
          <w:bCs/>
          <w:b/>
        </w:rPr>
        <w:t xml:space="preserve">Tax ID (EIN):</w:t>
      </w:r>
      <w:r>
        <w:t xml:space="preserve"> </w:t>
      </w:r>
      <w:r>
        <w:t xml:space="preserve">36-7714582</w:t>
      </w:r>
    </w:p>
    <w:bookmarkEnd w:id="22"/>
    <w:bookmarkStart w:id="23" w:name="purchase-order-details"/>
    <w:p>
      <w:pPr>
        <w:pStyle w:val="Heading3"/>
      </w:pPr>
      <w:r>
        <w:t xml:space="preserve">PURCHASE ORDER DETAILS</w:t>
      </w:r>
    </w:p>
    <w:p>
      <w:pPr>
        <w:pStyle w:val="FirstParagraph"/>
      </w:pPr>
      <w:r>
        <w:rPr>
          <w:bCs/>
          <w:b/>
        </w:rPr>
        <w:t xml:space="preserve">Purchase Order Number:</w:t>
      </w:r>
      <w:r>
        <w:t xml:space="preserve"> </w:t>
      </w:r>
      <w:r>
        <w:t xml:space="preserve">PO-2025-CHIC-04871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15, 2025</w:t>
      </w:r>
    </w:p>
    <w:p>
      <w:pPr>
        <w:pStyle w:val="BodyText"/>
      </w:pPr>
      <w:r>
        <w:rPr>
          <w:bCs/>
          <w:b/>
        </w:rPr>
        <w:t xml:space="preserve">Project Location:</w:t>
      </w:r>
      <w:r>
        <w:t xml:space="preserve"> </w:t>
      </w:r>
      <w:r>
        <w:t xml:space="preserve">900 W. Fulton Market, United States Chicago, IL 60607</w:t>
      </w:r>
    </w:p>
    <w:p>
      <w:pPr>
        <w:pStyle w:val="BodyText"/>
      </w:pPr>
      <w:r>
        <w:rPr>
          <w:bCs/>
          <w:b/>
        </w:rPr>
        <w:t xml:space="preserve">Payment Terms:</w:t>
      </w:r>
      <w:r>
        <w:t xml:space="preserve"> </w:t>
      </w:r>
      <w:r>
        <w:t xml:space="preserve">Net 30 Days from Invoice</w:t>
      </w:r>
    </w:p>
    <w:p>
      <w:pPr>
        <w:pStyle w:val="BodyText"/>
      </w:pPr>
      <w:r>
        <w:rPr>
          <w:bCs/>
          <w:b/>
        </w:rPr>
        <w:t xml:space="preserve">Shipping Method:</w:t>
      </w:r>
      <w:r>
        <w:t xml:space="preserve"> </w:t>
      </w:r>
      <w:r>
        <w:t xml:space="preserve">Supplier Arranged (FOB Destination)</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Fulton Market Mixed-Use Renovation</w:t>
      </w:r>
    </w:p>
    <w:p>
      <w:pPr>
        <w:pStyle w:val="BodyText"/>
      </w:pPr>
      <w:r>
        <w:rPr>
          <w:bCs/>
          <w:b/>
        </w:rPr>
        <w:t xml:space="preserve">Contract Reference:</w:t>
      </w:r>
      <w:r>
        <w:t xml:space="preserve"> </w:t>
      </w:r>
      <w:r>
        <w:t xml:space="preserve">LCDG-2025-0034</w:t>
      </w:r>
    </w:p>
    <w:p>
      <w:pPr>
        <w:pStyle w:val="BodyText"/>
      </w:pPr>
      <w:r>
        <w:rPr>
          <w:bCs/>
          <w:b/>
        </w:rPr>
        <w:t xml:space="preserve">Scope:</w:t>
      </w:r>
      <w:r>
        <w:t xml:space="preserve"> </w:t>
      </w:r>
      <w:r>
        <w:t xml:space="preserve">Custom Carpenter Work &amp; Millwork</w:t>
      </w:r>
    </w:p>
    <w:p>
      <w:pPr>
        <w:pStyle w:val="BodyText"/>
      </w:pPr>
      <w:r>
        <w:rPr>
          <w:bCs/>
          <w:b/>
        </w:rPr>
        <w:t xml:space="preserve">Building Permits:</w:t>
      </w:r>
      <w:r>
        <w:t xml:space="preserve"> </w:t>
      </w:r>
      <w:r>
        <w:t xml:space="preserve">City of Chicago BLD-2025-11847</w:t>
      </w:r>
    </w:p>
    <w:p>
      <w:pPr>
        <w:pStyle w:val="BodyText"/>
      </w:pPr>
      <w:r>
        <w:rPr>
          <w:bCs/>
          <w:b/>
        </w:rPr>
        <w:t xml:space="preserve">Insurance Verified:</w:t>
      </w:r>
      <w:r>
        <w:t xml:space="preserve"> </w:t>
      </w:r>
      <w:r>
        <w:t xml:space="preserve">Yes (Policy #IC-9928471)</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w:t>
            </w:r>
          </w:p>
        </w:tc>
        <w:tc>
          <w:tcPr/>
          <w:p>
            <w:pPr>
              <w:pStyle w:val="Compact"/>
              <w:jc w:val="left"/>
            </w:pPr>
            <w:r>
              <w:t xml:space="preserve">Description of Carpenter Services / Materials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Custom hardwood cabinetry installation — 3rd floor commercial kitchen, including all hardware, soft-close mechanisms, and finishing. Carpenter to supply and install 42 linear feet of white oak cabinetry.</w:t>
            </w:r>
          </w:p>
        </w:tc>
        <w:tc>
          <w:tcPr/>
          <w:p>
            <w:pPr>
              <w:pStyle w:val="Compact"/>
              <w:jc w:val="left"/>
            </w:pPr>
            <w:r>
              <w:t xml:space="preserve">42</w:t>
            </w:r>
          </w:p>
        </w:tc>
        <w:tc>
          <w:tcPr/>
          <w:p>
            <w:pPr>
              <w:pStyle w:val="Compact"/>
              <w:jc w:val="left"/>
            </w:pPr>
            <w:r>
              <w:t xml:space="preserve">LF</w:t>
            </w:r>
          </w:p>
        </w:tc>
        <w:tc>
          <w:tcPr/>
          <w:p>
            <w:pPr>
              <w:pStyle w:val="Compact"/>
              <w:jc w:val="left"/>
            </w:pPr>
            <w:r>
              <w:t xml:space="preserve">$1,250.00</w:t>
            </w:r>
          </w:p>
        </w:tc>
        <w:tc>
          <w:tcPr/>
          <w:p>
            <w:pPr>
              <w:pStyle w:val="Compact"/>
              <w:jc w:val="left"/>
            </w:pPr>
            <w:r>
              <w:t xml:space="preserve">$52,500.00</w:t>
            </w:r>
          </w:p>
        </w:tc>
      </w:tr>
      <w:tr>
        <w:tc>
          <w:tcPr/>
          <w:p>
            <w:pPr>
              <w:pStyle w:val="Compact"/>
              <w:jc w:val="left"/>
            </w:pPr>
            <w:r>
              <w:t xml:space="preserve">2</w:t>
            </w:r>
          </w:p>
        </w:tc>
        <w:tc>
          <w:tcPr/>
          <w:p>
            <w:pPr>
              <w:pStyle w:val="Compact"/>
              <w:jc w:val="left"/>
            </w:pPr>
            <w:r>
              <w:t xml:space="preserve">Structural carpentry — removal and replacement of deteriorated load-bearing beams (oak, 6x12) on the 2nd floor. Includes all necessary shoring, temporary supports, and final finishing to match existing architecture.</w:t>
            </w:r>
          </w:p>
        </w:tc>
        <w:tc>
          <w:tcPr/>
          <w:p>
            <w:pPr>
              <w:pStyle w:val="Compact"/>
              <w:jc w:val="left"/>
            </w:pPr>
            <w:r>
              <w:t xml:space="preserve">8</w:t>
            </w:r>
          </w:p>
        </w:tc>
        <w:tc>
          <w:tcPr/>
          <w:p>
            <w:pPr>
              <w:pStyle w:val="Compact"/>
              <w:jc w:val="left"/>
            </w:pPr>
            <w:r>
              <w:t xml:space="preserve">Beams</w:t>
            </w:r>
          </w:p>
        </w:tc>
        <w:tc>
          <w:tcPr/>
          <w:p>
            <w:pPr>
              <w:pStyle w:val="Compact"/>
              <w:jc w:val="left"/>
            </w:pPr>
            <w:r>
              <w:t xml:space="preserve">$3,400.00</w:t>
            </w:r>
          </w:p>
        </w:tc>
        <w:tc>
          <w:tcPr/>
          <w:p>
            <w:pPr>
              <w:pStyle w:val="Compact"/>
              <w:jc w:val="left"/>
            </w:pPr>
            <w:r>
              <w:t xml:space="preserve">$27,200.00</w:t>
            </w:r>
          </w:p>
        </w:tc>
      </w:tr>
      <w:tr>
        <w:tc>
          <w:tcPr/>
          <w:p>
            <w:pPr>
              <w:pStyle w:val="Compact"/>
              <w:jc w:val="left"/>
            </w:pPr>
            <w:r>
              <w:t xml:space="preserve">3</w:t>
            </w:r>
          </w:p>
        </w:tc>
        <w:tc>
          <w:tcPr/>
          <w:p>
            <w:pPr>
              <w:pStyle w:val="Compact"/>
              <w:jc w:val="left"/>
            </w:pPr>
            <w:r>
              <w:t xml:space="preserve">Custom millwork — reception area feature wall, built-in shelving, and decorative crown molding. All materials to be solid walnut, hand-finished with natural oil. Carpenter to provide detailed shop drawings for approval prior to fabrication.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Interior door fabrication and installation — 14 custom solid-core doors (36" x 84"), including frames, hinges, and hardware. All doors to be pre-hung and installed by the Carpenter crew.</w:t>
            </w:r>
          </w:p>
        </w:tc>
        <w:tc>
          <w:tcPr/>
          <w:p>
            <w:pPr>
              <w:pStyle w:val="Compact"/>
              <w:jc w:val="left"/>
            </w:pPr>
            <w:r>
              <w:t xml:space="preserve">14</w:t>
            </w:r>
          </w:p>
        </w:tc>
        <w:tc>
          <w:tcPr/>
          <w:p>
            <w:pPr>
              <w:pStyle w:val="Compact"/>
              <w:jc w:val="left"/>
            </w:pPr>
            <w:r>
              <w:t xml:space="preserve">Doors</w:t>
            </w:r>
          </w:p>
        </w:tc>
        <w:tc>
          <w:tcPr/>
          <w:p>
            <w:pPr>
              <w:pStyle w:val="Compact"/>
              <w:jc w:val="left"/>
            </w:pPr>
            <w:r>
              <w:t xml:space="preserve">$1,850.00</w:t>
            </w:r>
          </w:p>
        </w:tc>
        <w:tc>
          <w:tcPr/>
          <w:p>
            <w:pPr>
              <w:pStyle w:val="Compact"/>
              <w:jc w:val="left"/>
            </w:pPr>
            <w:r>
              <w:t xml:space="preserve">$25,900.00</w:t>
            </w:r>
          </w:p>
        </w:tc>
      </w:tr>
      <w:tr>
        <w:tc>
          <w:tcPr/>
          <w:p>
            <w:pPr>
              <w:pStyle w:val="Compact"/>
              <w:jc w:val="left"/>
            </w:pPr>
            <w:r>
              <w:t xml:space="preserve">5</w:t>
            </w:r>
          </w:p>
        </w:tc>
        <w:tc>
          <w:tcPr/>
          <w:p>
            <w:pPr>
              <w:pStyle w:val="Compact"/>
              <w:jc w:val="left"/>
            </w:pPr>
            <w:r>
              <w:t xml:space="preserve">Staircase repair and refinishing — main entry staircase, 22 treads, 21 risers, and both stringers. Includes sanding, epoxy filling of voids, and application of three coats of commercial-grade polyurethane. Carpenter to manage all dust containment per City of Chicago construction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6</w:t>
            </w:r>
          </w:p>
        </w:tc>
        <w:tc>
          <w:tcPr/>
          <w:p>
            <w:pPr>
              <w:pStyle w:val="Compact"/>
              <w:jc w:val="left"/>
            </w:pPr>
            <w:r>
              <w:t xml:space="preserve">On-site Carpenter supervision — dedicated foreman present on-site for all working days during the project duration (estimated 45 working days). Includes daily progress reports and coordination with general contractor.</w:t>
            </w:r>
          </w:p>
        </w:tc>
        <w:tc>
          <w:tcPr/>
          <w:p>
            <w:pPr>
              <w:pStyle w:val="Compact"/>
              <w:jc w:val="left"/>
            </w:pPr>
            <w:r>
              <w:t xml:space="preserve">45</w:t>
            </w:r>
          </w:p>
        </w:tc>
        <w:tc>
          <w:tcPr/>
          <w:p>
            <w:pPr>
              <w:pStyle w:val="Compact"/>
              <w:jc w:val="left"/>
            </w:pPr>
            <w:r>
              <w:t xml:space="preserve">Days</w:t>
            </w:r>
          </w:p>
        </w:tc>
        <w:tc>
          <w:tcPr/>
          <w:p>
            <w:pPr>
              <w:pStyle w:val="Compact"/>
              <w:jc w:val="left"/>
            </w:pPr>
            <w:r>
              <w:t xml:space="preserve">$650.00</w:t>
            </w:r>
          </w:p>
        </w:tc>
        <w:tc>
          <w:tcPr/>
          <w:p>
            <w:pPr>
              <w:pStyle w:val="Compact"/>
              <w:jc w:val="left"/>
            </w:pPr>
            <w:r>
              <w:t xml:space="preserve">$29,250.00</w:t>
            </w:r>
          </w:p>
        </w:tc>
      </w:tr>
      <w:tr>
        <w:tc>
          <w:tcPr/>
          <w:p>
            <w:pPr>
              <w:pStyle w:val="Compact"/>
              <w:jc w:val="left"/>
            </w:pPr>
            <w:r>
              <w:t xml:space="preserve">7</w:t>
            </w:r>
          </w:p>
        </w:tc>
        <w:tc>
          <w:tcPr/>
          <w:p>
            <w:pPr>
              <w:pStyle w:val="Compact"/>
              <w:jc w:val="left"/>
            </w:pPr>
            <w:r>
              <w:t xml:space="preserve">Waste removal and site cleanup — all wood offcuts, packaging materials, and construction debris to be removed by the Carpenter crew at end of each workday. Compliant with United States Chicago Department of Buildings waste disposal ordinances.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$120.00</w:t>
            </w:r>
          </w:p>
        </w:tc>
        <w:tc>
          <w:tcPr/>
          <w:p>
            <w:pPr>
              <w:pStyle w:val="Compact"/>
              <w:jc w:val="left"/>
            </w:pPr>
            <w:r>
              <w:t xml:space="preserve">$5,400.00</w:t>
            </w:r>
          </w:p>
        </w:tc>
      </w:tr>
    </w:tbl>
    <w:p>
      <w:pPr>
        <w:pStyle w:val="BodyText"/>
      </w:pPr>
      <w:r>
        <w:t xml:space="preserve">Subtotal:</w:t>
      </w:r>
      <w:r>
        <w:t xml:space="preserve">$171,400.00</w:t>
      </w:r>
    </w:p>
    <w:p>
      <w:pPr>
        <w:pStyle w:val="BodyText"/>
      </w:pPr>
      <w:r>
        <w:t xml:space="preserve">Illinois State Sales Tax (10.25% on materials):</w:t>
      </w:r>
      <w:r>
        <w:t xml:space="preserve">$8,212.50</w:t>
      </w:r>
    </w:p>
    <w:p>
      <w:pPr>
        <w:pStyle w:val="BodyText"/>
      </w:pPr>
      <w:r>
        <w:t xml:space="preserve">City of Chicago Municipal Tax (2.5%):</w:t>
      </w:r>
      <w:r>
        <w:t xml:space="preserve">$2,053.75</w:t>
      </w:r>
    </w:p>
    <w:p>
      <w:pPr>
        <w:pStyle w:val="BodyText"/>
      </w:pPr>
      <w:r>
        <w:t xml:space="preserve">Freight &amp; Delivery (within United States Chicago metro):</w:t>
      </w:r>
      <w:r>
        <w:t xml:space="preserve">$1,833.75</w:t>
      </w:r>
    </w:p>
    <w:p>
      <w:pPr>
        <w:pStyle w:val="BodyText"/>
      </w:pPr>
      <w:r>
        <w:t xml:space="preserve">GRAND TOTAL (USD):</w:t>
      </w:r>
      <w:r>
        <w:t xml:space="preserve">$183,500.00</w:t>
      </w:r>
    </w:p>
    <w:bookmarkStart w:id="25" w:name="Xde1b1aa910af0d218dd23eb59edb0f3a99f22fc"/>
    <w:p>
      <w:pPr>
        <w:pStyle w:val="Heading2"/>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constitutes a binding offer for the Carpenter services and materials described herein. The Carpenter, O'Hare Precision Carpentry &amp; Woodworks, Inc., shall confirm acceptance in writing within five (5) business days of receipt of this Purchase Order. Failure to respond within this period shall be construed as acceptance.</w:t>
      </w:r>
    </w:p>
    <w:p>
      <w:pPr>
        <w:numPr>
          <w:ilvl w:val="0"/>
          <w:numId w:val="1001"/>
        </w:numPr>
        <w:pStyle w:val="Compact"/>
      </w:pPr>
      <w:r>
        <w:rPr>
          <w:bCs/>
          <w:b/>
        </w:rPr>
        <w:t xml:space="preserve">Scope of Work:</w:t>
      </w:r>
      <w:r>
        <w:t xml:space="preserve"> </w:t>
      </w:r>
      <w:r>
        <w:t xml:space="preserve">The Carpenter shall perform all carpentry, millwork, and woodwork services in strict accordance with the project specifications, approved shop drawings, and applicable building codes of the City of Chicago and the State of Illinois. All work shall be performed by licensed and insured Carpenter personnel.</w:t>
      </w:r>
    </w:p>
    <w:p>
      <w:pPr>
        <w:numPr>
          <w:ilvl w:val="0"/>
          <w:numId w:val="1001"/>
        </w:numPr>
        <w:pStyle w:val="Compact"/>
      </w:pPr>
      <w:r>
        <w:rPr>
          <w:bCs/>
          <w:b/>
        </w:rPr>
        <w:t xml:space="preserve">Schedule:</w:t>
      </w:r>
      <w:r>
        <w:t xml:space="preserve"> </w:t>
      </w:r>
      <w:r>
        <w:t xml:space="preserve">The Carpenter shall mobilize to the project site no later than July 1, 2025, and shall complete all work by August 15, 2025. Time is of the essence. Any anticipated delay must be communicated in writing to the Purchaser within twenty-four (24) hours of identification.</w:t>
      </w:r>
    </w:p>
    <w:p>
      <w:pPr>
        <w:numPr>
          <w:ilvl w:val="0"/>
          <w:numId w:val="1001"/>
        </w:numPr>
        <w:pStyle w:val="Compact"/>
      </w:pPr>
      <w:r>
        <w:rPr>
          <w:bCs/>
          <w:b/>
        </w:rPr>
        <w:t xml:space="preserve">Quality Standards:</w:t>
      </w:r>
      <w:r>
        <w:t xml:space="preserve"> </w:t>
      </w:r>
      <w:r>
        <w:t xml:space="preserve">All carpentry work shall meet or exceed the standards established by the International Building Code (IBC) as adopted by the City of Chicago. All wood materials shall be kiln-dried to a maximum moisture content of 8% and free of visible defects. The Carpenter warrants all workmanship for a period of two (2) years from the date of final acceptance.</w:t>
      </w:r>
    </w:p>
    <w:p>
      <w:pPr>
        <w:numPr>
          <w:ilvl w:val="0"/>
          <w:numId w:val="1001"/>
        </w:numPr>
        <w:pStyle w:val="Compact"/>
      </w:pPr>
      <w:r>
        <w:rPr>
          <w:bCs/>
          <w:b/>
        </w:rPr>
        <w:t xml:space="preserve">Payment:</w:t>
      </w:r>
      <w:r>
        <w:t xml:space="preserve"> </w:t>
      </w:r>
      <w:r>
        <w:t xml:space="preserve">Payment shall be made within thirty (30) days of receipt of a valid invoice from the Carpenter. Invoices shall reference this Purchase Order number (PO-2025-CHIC-04871) and shall include a detailed breakdown of labor, materials, and any applicable taxes. Payment shall be made via ACH transfer to the account designated by the Carpenter on file.</w:t>
      </w:r>
    </w:p>
    <w:p>
      <w:pPr>
        <w:numPr>
          <w:ilvl w:val="0"/>
          <w:numId w:val="1001"/>
        </w:numPr>
        <w:pStyle w:val="Compact"/>
      </w:pPr>
      <w:r>
        <w:rPr>
          <w:bCs/>
          <w:b/>
        </w:rPr>
        <w:t xml:space="preserve">Insurance and Liability:</w:t>
      </w:r>
      <w:r>
        <w:t xml:space="preserve"> </w:t>
      </w:r>
      <w:r>
        <w:t xml:space="preserve">The Carpenter shall maintain, at its own expense, general liability insurance of not less than $2,000,000 per occurrence, workers' compensation insurance as required by the State of Illinois, and builder's risk coverage for all materials in transit and on-site. Certificates of insurance shall be provided prior to commencement of work.</w:t>
      </w:r>
    </w:p>
    <w:p>
      <w:pPr>
        <w:numPr>
          <w:ilvl w:val="0"/>
          <w:numId w:val="1001"/>
        </w:numPr>
        <w:pStyle w:val="Compact"/>
      </w:pPr>
      <w:r>
        <w:rPr>
          <w:bCs/>
          <w:b/>
        </w:rPr>
        <w:t xml:space="preserve">Compliance with Local Regulations:</w:t>
      </w:r>
      <w:r>
        <w:t xml:space="preserve"> </w:t>
      </w:r>
      <w:r>
        <w:t xml:space="preserve">The Carpenter shall comply with all applicable federal, state, and local laws, including but not limited to the City of Chicago Department of Buildings regulations, OSHA safety standards, and United States Chicago noise and construction hour ordinances (7:00 AM to 7:00 PM, Monday through Saturday).</w:t>
      </w:r>
    </w:p>
    <w:p>
      <w:pPr>
        <w:numPr>
          <w:ilvl w:val="0"/>
          <w:numId w:val="1001"/>
        </w:numPr>
        <w:pStyle w:val="Compact"/>
      </w:pPr>
      <w:r>
        <w:rPr>
          <w:bCs/>
          <w:b/>
        </w:rPr>
        <w:t xml:space="preserve">Change Orders:</w:t>
      </w:r>
      <w:r>
        <w:t xml:space="preserve"> </w:t>
      </w:r>
      <w:r>
        <w:t xml:space="preserve">Any modification to the scope, schedule, or pricing of this Purchase Order must be documented in a written Change Order signed by both the Purchaser and the Carpenter. No additional work shall be performed, and no additional compensation shall be owed, without such a signed Change Order.</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for convenience by the Purchaser, the Carpenter shall be compensated for all work completed and materials procured up to the date of termination, plus a reasonable demobilization fee not to exceed 5% of the remaining contract value.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without regard to conflict of law principles. Any disputes arising hereunder shall be subject to the exclusive jurisdiction of the courts located in Cook County, United States Chicago, Illinois.</w:t>
      </w:r>
    </w:p>
    <w:p>
      <w:pPr>
        <w:numPr>
          <w:ilvl w:val="0"/>
          <w:numId w:val="1001"/>
        </w:numPr>
        <w:pStyle w:val="Compact"/>
      </w:pPr>
      <w:r>
        <w:rPr>
          <w:bCs/>
          <w:b/>
        </w:rPr>
        <w:t xml:space="preserve">Confidentiality:</w:t>
      </w:r>
      <w:r>
        <w:t xml:space="preserve"> </w:t>
      </w:r>
      <w:r>
        <w:t xml:space="preserve">Both parties agree to maintain the confidentiality of all proprietary information, project specifications, and business terms disclosed in connection with this Purchase Order. This obligation shall survive termination of this Purchase Order for a period of three (3) years.</w:t>
      </w:r>
    </w:p>
    <w:bookmarkEnd w:id="25"/>
    <w:p>
      <w:pPr>
        <w:pStyle w:val="FirstParagraph"/>
      </w:pPr>
      <w:r>
        <w:rPr>
          <w:bCs/>
          <w:b/>
        </w:rPr>
        <w:t xml:space="preserve">Authorized Signature — Purchaser</w:t>
      </w:r>
    </w:p>
    <w:p>
      <w:pPr>
        <w:pStyle w:val="BodyText"/>
      </w:pPr>
      <w:r>
        <w:t xml:space="preserve">Name: Margaret T. Ellison</w:t>
      </w:r>
    </w:p>
    <w:p>
      <w:pPr>
        <w:pStyle w:val="BodyText"/>
      </w:pPr>
      <w:r>
        <w:t xml:space="preserve">Title: Procurement Director</w:t>
      </w:r>
    </w:p>
    <w:p>
      <w:pPr>
        <w:pStyle w:val="BodyText"/>
      </w:pPr>
      <w:r>
        <w:t xml:space="preserve">Company: Lakeside Commercial Development Group, LLC</w:t>
      </w:r>
    </w:p>
    <w:p>
      <w:pPr>
        <w:pStyle w:val="BodyText"/>
      </w:pPr>
      <w:r>
        <w:t xml:space="preserve">Date: _________________________</w:t>
      </w:r>
    </w:p>
    <w:p>
      <w:pPr>
        <w:pStyle w:val="BodyText"/>
      </w:pPr>
      <w:r>
        <w:rPr>
          <w:bCs/>
          <w:b/>
        </w:rPr>
        <w:t xml:space="preserve">Authorized Signature — Carpenter / Supplier</w:t>
      </w:r>
    </w:p>
    <w:p>
      <w:pPr>
        <w:pStyle w:val="BodyText"/>
      </w:pPr>
      <w:r>
        <w:t xml:space="preserve">Name: Daniel R. Kowalski</w:t>
      </w:r>
    </w:p>
    <w:p>
      <w:pPr>
        <w:pStyle w:val="BodyText"/>
      </w:pPr>
      <w:r>
        <w:t xml:space="preserve">Title: Master Carpenter &amp; Owner</w:t>
      </w:r>
    </w:p>
    <w:p>
      <w:pPr>
        <w:pStyle w:val="BodyText"/>
      </w:pPr>
      <w:r>
        <w:t xml:space="preserve">Company: O'Hare Precision Carpentry &amp; Woodworks, Inc.</w:t>
      </w:r>
    </w:p>
    <w:p>
      <w:pPr>
        <w:pStyle w:val="BodyText"/>
      </w:pPr>
      <w:r>
        <w:t xml:space="preserve">Date: _________________________</w:t>
      </w:r>
    </w:p>
    <w:p>
      <w:pPr>
        <w:pStyle w:val="BodyText"/>
      </w:pPr>
      <w:r>
        <w:t xml:space="preserve">This Purchase Order (PO-2025-CHIC-04871) is issued by Lakeside Commercial Development Group, LLC, located in United States Chicago, Illinois, for the procurement of Carpenter services and materials from O'Hare Precision Carpentry &amp; Woodworks, Inc. This document is valid for a period of sixty (60) days from the date of issue. All communications regarding this Purchase Order shall be directed to the contacts listed above. This Purchase Order is subject to the terms and conditions stated herein and any applicable federal, state, and local regulations governing construction and carpentry work in the City of Chicago,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United States Chicago</dc:title>
  <dc:creator/>
  <dc:language>en</dc:language>
  <cp:keywords/>
  <dcterms:created xsi:type="dcterms:W3CDTF">2026-10-10T04:11:44Z</dcterms:created>
  <dcterms:modified xsi:type="dcterms:W3CDTF">2026-10-10T04:11:44Z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