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t xml:space="preserve">Formal Request for Chef Culinary Services &amp; Professional Kitchen Equipment — Medellín, Colombia</w:t>
      </w:r>
    </w:p>
    <w:p>
      <w:pPr>
        <w:pStyle w:val="BodyText"/>
      </w:pPr>
      <w:r>
        <w:t xml:space="preserve">PO-2025-MDE-0047</w:t>
      </w:r>
      <w:r>
        <w:t xml:space="preserve"> </w:t>
      </w:r>
      <w:r>
        <w:t xml:space="preserve">Active</w:t>
      </w:r>
    </w:p>
    <w:bookmarkEnd w:id="20"/>
    <w:p>
      <w:pPr>
        <w:pStyle w:val="BodyText"/>
      </w:pPr>
      <w:r>
        <w:rPr>
          <w:bCs/>
          <w:b/>
        </w:rPr>
        <w:t xml:space="preserve">Issuing Company (Buyer)</w:t>
      </w:r>
      <w:r>
        <w:t xml:space="preserve"> </w:t>
      </w:r>
      <w:r>
        <w:t xml:space="preserve">Restaurante La Cumbre S.A.S.</w:t>
      </w:r>
      <w:r>
        <w:br/>
      </w:r>
      <w:r>
        <w:t xml:space="preserve">NIT: 901.234.567-8</w:t>
      </w:r>
      <w:r>
        <w:br/>
      </w:r>
      <w:r>
        <w:t xml:space="preserve">Calle 43 # 45A-12, El Poblado</w:t>
      </w:r>
      <w:r>
        <w:br/>
      </w:r>
      <w:r>
        <w:t xml:space="preserve">Medellín, Antioquia, Colombia</w:t>
      </w:r>
      <w:r>
        <w:br/>
      </w:r>
      <w:r>
        <w:t xml:space="preserve">Tel: +57 (604) 444 5566</w:t>
      </w:r>
      <w:r>
        <w:br/>
      </w:r>
      <w:r>
        <w:t xml:space="preserve">Email: compras@lacumremde.co</w:t>
      </w:r>
    </w:p>
    <w:p>
      <w:pPr>
        <w:pStyle w:val="BodyText"/>
      </w:pPr>
      <w:r>
        <w:rPr>
          <w:bCs/>
          <w:b/>
        </w:rPr>
        <w:t xml:space="preserve">Supplier / Service Provider</w:t>
      </w:r>
      <w:r>
        <w:t xml:space="preserve"> </w:t>
      </w:r>
      <w:r>
        <w:t xml:space="preserve">Chef Andrés Restrepo Gutiérrez</w:t>
      </w:r>
      <w:r>
        <w:br/>
      </w:r>
      <w:r>
        <w:t xml:space="preserve">NIT: 1.023.456.789</w:t>
      </w:r>
      <w:r>
        <w:br/>
      </w:r>
      <w:r>
        <w:t xml:space="preserve">Carrera 50 # 25-30, Envigado</w:t>
      </w:r>
      <w:r>
        <w:br/>
      </w:r>
      <w:r>
        <w:t xml:space="preserve">Medellín Metropolitan Area, Antioquia, Colombia</w:t>
      </w:r>
      <w:r>
        <w:br/>
      </w:r>
      <w:r>
        <w:t xml:space="preserve">Tel: +57 (604) 333 2211</w:t>
      </w:r>
      <w:r>
        <w:br/>
      </w:r>
      <w:r>
        <w:t xml:space="preserve">Email: chef.andres.restrepo@gmail.com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PO-2025-MDE-0047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 Service Location:</w:t>
            </w:r>
          </w:p>
        </w:tc>
        <w:tc>
          <w:tcPr/>
          <w:p>
            <w:pPr>
              <w:pStyle w:val="Compact"/>
              <w:jc w:val="left"/>
            </w:pPr>
            <w:r>
              <w:t xml:space="preserve">Restaurante La Cumbre, Calle 43 # 45A-12, El Poblado, Medellín, Antioquia, Colombia</w:t>
            </w:r>
          </w:p>
        </w:tc>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12 months (July 1, 2025 – June 30, 2026)</w:t>
            </w:r>
          </w:p>
        </w:tc>
        <w:tc>
          <w:tcPr/>
          <w:p>
            <w:pPr>
              <w:pStyle w:val="Compact"/>
              <w:jc w:val="left"/>
            </w:pPr>
            <w:r>
              <w:t xml:space="preserve">Currency:</w:t>
            </w:r>
          </w:p>
        </w:tc>
        <w:tc>
          <w:tcPr/>
          <w:p>
            <w:pPr>
              <w:pStyle w:val="Compact"/>
              <w:jc w:val="left"/>
            </w:pPr>
            <w:r>
              <w:t xml:space="preserve">Colombian Peso (COP)</w:t>
            </w:r>
          </w:p>
        </w:tc>
      </w:tr>
      <w:tr>
        <w:tc>
          <w:tcPr/>
          <w:p>
            <w:pPr>
              <w:pStyle w:val="Compact"/>
              <w:jc w:val="left"/>
            </w:pPr>
            <w:r>
              <w:t xml:space="preserve">Payment Terms:</w:t>
            </w:r>
          </w:p>
        </w:tc>
        <w:tc>
          <w:tcPr/>
          <w:p>
            <w:pPr>
              <w:pStyle w:val="Compact"/>
              <w:jc w:val="left"/>
            </w:pPr>
            <w:r>
              <w:t xml:space="preserve">Net 15 days from invoice date, via bank transfer (Efectivización Bancolombia)</w:t>
            </w:r>
          </w:p>
        </w:tc>
        <w:tc>
          <w:tcPr/>
          <w:p>
            <w:pPr>
              <w:pStyle w:val="Compact"/>
              <w:jc w:val="left"/>
            </w:pPr>
            <w:r>
              <w:t xml:space="preserve">Applicable Tax (IVA):</w:t>
            </w:r>
          </w:p>
        </w:tc>
        <w:tc>
          <w:tcPr/>
          <w:p>
            <w:pPr>
              <w:pStyle w:val="Compact"/>
              <w:jc w:val="left"/>
            </w:pPr>
            <w:r>
              <w:t xml:space="preserve">19% (Colombian Value Added Tax)</w:t>
            </w:r>
          </w:p>
        </w:tc>
      </w:tr>
    </w:tbl>
    <w:bookmarkStart w:id="21" w:name="Xdbb64c76666b7f2cd3c6fe3fef66f0d7fccd3f2"/>
    <w:p>
      <w:pPr>
        <w:pStyle w:val="Heading2"/>
      </w:pPr>
      <w:r>
        <w:t xml:space="preserve">1. Description of Purchase — Chef Services and Associated Items</w:t>
      </w:r>
    </w:p>
    <w:p>
      <w:pPr>
        <w:pStyle w:val="FirstParagraph"/>
      </w:pPr>
      <w:r>
        <w:t xml:space="preserve">This Purchase Order is issued by Restaurante La Cumbre S.A.S., a registered food-service establishment located in the El Poblado district of Medellín, Colombia, to formally request the engagement of</w:t>
      </w:r>
      <w:r>
        <w:t xml:space="preserve"> </w:t>
      </w:r>
      <w:r>
        <w:rPr>
          <w:bCs/>
          <w:b/>
        </w:rPr>
        <w:t xml:space="preserve">Chef Andrés Restrepo Gutiérrez</w:t>
      </w:r>
      <w:r>
        <w:t xml:space="preserve"> </w:t>
      </w:r>
      <w:r>
        <w:t xml:space="preserve">as Executive Chef and Head of Culinary Operations, along with the procurement of specialized kitchen equipment and premium ingredients necessary for the Chef to execute the restaurant's new seasonal menu. All services and goods described herein are to be delivered, installed, and rendered exclusively within the premises of the restaurant in Medellín, Antioquia, Colombia.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Executive Chef monthly professional services — Chef Andrés Restrepo Gutiérrez. Includes menu design, kitchen staff supervision, quality control, and participation in supplier negotiations at the Medellín Central Market (Patio de la 14). Full-time, 48 hours/week, in compliance with Colombian Labor Code (Código Sustantivo del Trabajo, Decreto 2351 de 1965).</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Professional Chef's knife set (12 pieces, Japanese steel, hand-forged) for the Chef's personal workstation. Brand: Tojiro DP. Delivered to the restaurant kitchen in Medellín.</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Industrial sous-vide precision cooker (12-liter capacity, digital control) for the Chef's new molecular gastronomy station. Installation and calibration at the Medellín premises included.</w:t>
            </w:r>
          </w:p>
        </w:tc>
        <w:tc>
          <w:tcPr/>
          <w:p>
            <w:pPr>
              <w:pStyle w:val="Compact"/>
              <w:jc w:val="left"/>
            </w:pPr>
            <w:r>
              <w:t xml:space="preserve">1 unit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Premium Antioquian ingredients — first-month supply. Includes local coffee from the Eje Cafetero, free-range chicken from Rionegro, artisanal cheese from the Serranía de San Lucas, and seasonal fruits from the Medellín fruit market (Mercado de Abastos). Sourced per the Chef's approved menu specification.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Chef's custom uniform set (4 pieces: double-breasted jacket, apron, toque, and service trousers) embroidered with the restaurant logo. Tailored in Medellín by local textile artisans.</w:t>
            </w:r>
          </w:p>
        </w:tc>
        <w:tc>
          <w:tcPr/>
          <w:p>
            <w:pPr>
              <w:pStyle w:val="Compact"/>
              <w:jc w:val="left"/>
            </w:pPr>
            <w:r>
              <w:t xml:space="preserve">4 sets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Professional culinary training program for 8 kitchen assistants. Led by the Chef over 3 weeks. Covers Colombian and international techniques, food safety (INVIMA compliance), and plating standards. Conducted at the Medellín restaurant kitchen.</w:t>
            </w:r>
          </w:p>
        </w:tc>
        <w:tc>
          <w:tcPr/>
          <w:p>
            <w:pPr>
              <w:pStyle w:val="Compact"/>
              <w:jc w:val="left"/>
            </w:pPr>
            <w:r>
              <w:t xml:space="preserve">1 program</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Monthly premium ingredient replenishment (months 2–12). Recurring supply of Chef-specified Antioquian and imported ingredients, delivered weekly to the restaurant in El Poblado, Medellín.</w:t>
            </w:r>
          </w:p>
        </w:tc>
        <w:tc>
          <w:tcPr/>
          <w:p>
            <w:pPr>
              <w:pStyle w:val="Compact"/>
              <w:jc w:val="left"/>
            </w:pPr>
            <w:r>
              <w:t xml:space="preserve">11 months</w:t>
            </w:r>
          </w:p>
        </w:tc>
        <w:tc>
          <w:tcPr/>
          <w:p>
            <w:pPr>
              <w:pStyle w:val="Compact"/>
              <w:jc w:val="left"/>
            </w:pPr>
            <w:r>
              <w:t xml:space="preserve">3,200,000</w:t>
            </w:r>
          </w:p>
        </w:tc>
        <w:tc>
          <w:tcPr/>
          <w:p>
            <w:pPr>
              <w:pStyle w:val="Compact"/>
              <w:jc w:val="left"/>
            </w:pPr>
            <w:r>
              <w:t xml:space="preserve">35,200,000</w:t>
            </w:r>
          </w:p>
        </w:tc>
      </w:tr>
      <w:tr>
        <w:tc>
          <w:tcPr/>
          <w:p>
            <w:pPr>
              <w:pStyle w:val="Compact"/>
              <w:jc w:val="left"/>
            </w:pPr>
            <w:r>
              <w:t xml:space="preserve">08</w:t>
            </w:r>
          </w:p>
        </w:tc>
        <w:tc>
          <w:tcPr/>
          <w:p>
            <w:pPr>
              <w:pStyle w:val="Compact"/>
              <w:jc w:val="left"/>
            </w:pPr>
            <w:r>
              <w:t xml:space="preserve">Food safety and hygiene certification renewal for the Chef and kitchen team, issued by the Secretaría de Salud de Medellín. Includes annual medical examinations and INVIMA registration updates.</w:t>
            </w:r>
          </w:p>
        </w:tc>
        <w:tc>
          <w:tcPr/>
          <w:p>
            <w:pPr>
              <w:pStyle w:val="Compact"/>
              <w:jc w:val="left"/>
            </w:pPr>
            <w:r>
              <w:t xml:space="preserve">1 service</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Subtotal (COP):</w:t>
            </w:r>
          </w:p>
        </w:tc>
        <w:tc>
          <w:tcPr/>
          <w:p>
            <w:pPr>
              <w:pStyle w:val="Compact"/>
              <w:jc w:val="left"/>
            </w:pPr>
            <w:r>
              <w:t xml:space="preserve">155,600,000</w:t>
            </w:r>
          </w:p>
        </w:tc>
      </w:tr>
      <w:tr>
        <w:tc>
          <w:tcPr>
            <w:gridSpan w:val="4"/>
          </w:tcPr>
          <w:p>
            <w:pPr>
              <w:pStyle w:val="Compact"/>
              <w:jc w:val="right"/>
            </w:pPr>
            <w:r>
              <w:t xml:space="preserve">IVA 19% (COP):</w:t>
            </w:r>
          </w:p>
        </w:tc>
        <w:tc>
          <w:tcPr/>
          <w:p>
            <w:pPr>
              <w:pStyle w:val="Compact"/>
              <w:jc w:val="left"/>
            </w:pPr>
            <w:r>
              <w:t xml:space="preserve">29,564,000</w:t>
            </w:r>
          </w:p>
        </w:tc>
      </w:tr>
      <w:tr>
        <w:tc>
          <w:tcPr>
            <w:gridSpan w:val="4"/>
          </w:tcPr>
          <w:p>
            <w:pPr>
              <w:pStyle w:val="Compact"/>
              <w:jc w:val="right"/>
            </w:pPr>
            <w:r>
              <w:t xml:space="preserve">TOTAL PURCHASE ORDER VALUE (COP):</w:t>
            </w:r>
          </w:p>
        </w:tc>
        <w:tc>
          <w:tcPr/>
          <w:p>
            <w:pPr>
              <w:pStyle w:val="Compact"/>
              <w:jc w:val="left"/>
            </w:pPr>
            <w:r>
              <w:t xml:space="preserve">185,164,000</w:t>
            </w:r>
          </w:p>
        </w:tc>
      </w:tr>
    </w:tbl>
    <w:bookmarkEnd w:id="21"/>
    <w:bookmarkStart w:id="22" w:name="terms-and-conditions"/>
    <w:p>
      <w:pPr>
        <w:pStyle w:val="Heading2"/>
      </w:pPr>
      <w:r>
        <w:t xml:space="preserve">2. Terms and Conditions</w:t>
      </w:r>
    </w:p>
    <w:p>
      <w:pPr>
        <w:numPr>
          <w:ilvl w:val="0"/>
          <w:numId w:val="1001"/>
        </w:numPr>
        <w:pStyle w:val="Compact"/>
      </w:pPr>
      <w:r>
        <w:rPr>
          <w:bCs/>
          <w:b/>
        </w:rPr>
        <w:t xml:space="preserve">Scope of Chef Engagement:</w:t>
      </w:r>
      <w:r>
        <w:t xml:space="preserve"> </w:t>
      </w:r>
      <w:r>
        <w:t xml:space="preserve">The Chef shall perform all culinary duties at the restaurant premises in El Poblado, Medellín, Colombia. The Chef retains creative authority over menu development but must comply with all health and safety regulations established by the Secretaría de Salud de Medellín and INVIMA (Instituto Nacional de Vigilancia de Medicamentos y Alimentos).</w:t>
      </w:r>
    </w:p>
    <w:p>
      <w:pPr>
        <w:numPr>
          <w:ilvl w:val="0"/>
          <w:numId w:val="1001"/>
        </w:numPr>
        <w:pStyle w:val="Compact"/>
      </w:pPr>
      <w:r>
        <w:rPr>
          <w:bCs/>
          <w:b/>
        </w:rPr>
        <w:t xml:space="preserve">Labor Compliance:</w:t>
      </w:r>
      <w:r>
        <w:t xml:space="preserve"> </w:t>
      </w:r>
      <w:r>
        <w:t xml:space="preserve">This Purchase Order for Chef services is structured in accordance with Colombian labor legislation. The Chef shall be registered with the Colombian Social Security System (Pensión, Salud, ARL) as required by the Código Sustantivo del Trabajo. All statutory deductions (salario mínimo, prestaciones sociales, cesantías) shall be applied per Antioquia regional regulations.</w:t>
      </w:r>
    </w:p>
    <w:p>
      <w:pPr>
        <w:numPr>
          <w:ilvl w:val="0"/>
          <w:numId w:val="1001"/>
        </w:numPr>
        <w:pStyle w:val="Compact"/>
      </w:pPr>
      <w:r>
        <w:rPr>
          <w:bCs/>
          <w:b/>
        </w:rPr>
        <w:t xml:space="preserve">Delivery and Installation:</w:t>
      </w:r>
      <w:r>
        <w:t xml:space="preserve"> </w:t>
      </w:r>
      <w:r>
        <w:t xml:space="preserve">All physical goods (kitchen equipment, knife sets, uniforms, ingredients) shall be delivered to the restaurant address in Medellín, Antioquia, Colombia, within 10 business days of the Purchase Order acceptance date. Installation of the sous-vide unit and any electrical connections shall be completed prior to the July 1, 2025 start date.</w:t>
      </w:r>
    </w:p>
    <w:p>
      <w:pPr>
        <w:numPr>
          <w:ilvl w:val="0"/>
          <w:numId w:val="1001"/>
        </w:numPr>
        <w:pStyle w:val="Compact"/>
      </w:pPr>
      <w:r>
        <w:rPr>
          <w:bCs/>
          <w:b/>
        </w:rPr>
        <w:t xml:space="preserve">Payment Schedule:</w:t>
      </w:r>
      <w:r>
        <w:t xml:space="preserve"> </w:t>
      </w:r>
      <w:r>
        <w:t xml:space="preserve">Payment for the Chef's monthly services shall be made on the 5th of each month via bank transfer to the Chef's designated account in Colombia. Equipment and one-time purchases shall be paid within 15 days of delivery confirmation and signed receipt at the Medellín premises.</w:t>
      </w:r>
    </w:p>
    <w:p>
      <w:pPr>
        <w:numPr>
          <w:ilvl w:val="0"/>
          <w:numId w:val="1001"/>
        </w:numPr>
        <w:pStyle w:val="Compact"/>
      </w:pPr>
      <w:r>
        <w:rPr>
          <w:bCs/>
          <w:b/>
        </w:rPr>
        <w:t xml:space="preserve">Tax Compliance:</w:t>
      </w:r>
      <w:r>
        <w:t xml:space="preserve"> </w:t>
      </w:r>
      <w:r>
        <w:t xml:space="preserve">The Chef shall issue a valid Colombian electronic invoice (Factura Electrónica) compliant with DIAN (Dirección de Impuestos y Aduanas Nacionales) regulations for each monthly service rendering. The 19% IVA shall be applied to all taxable goods and services as mandated by Colombian tax law.</w:t>
      </w:r>
    </w:p>
    <w:p>
      <w:pPr>
        <w:numPr>
          <w:ilvl w:val="0"/>
          <w:numId w:val="1001"/>
        </w:numPr>
        <w:pStyle w:val="Compact"/>
      </w:pPr>
      <w:r>
        <w:rPr>
          <w:bCs/>
          <w:b/>
        </w:rPr>
        <w:t xml:space="preserve">Quality and Acceptance:</w:t>
      </w:r>
      <w:r>
        <w:t xml:space="preserve"> </w:t>
      </w:r>
      <w:r>
        <w:t xml:space="preserve">All ingredients delivered to the Medellín kitchen shall meet the Chef's written specification. The Chef reserves the right to reject any item that does not meet quality, freshness, or origin standards. Rejected items shall be replaced within 24 hours at no additional cost.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Chef shall be compensated for services rendered up to the termination date, and any non-refundable equipment purchases shall remain the property of Restaurante La Cumbre S.A.S.</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and labor laws of the Republic of Colombia. Any disputes shall be resolved in the competent courts of Medellín, Antioquia, Colombia.</w:t>
      </w:r>
    </w:p>
    <w:p>
      <w:pPr>
        <w:numPr>
          <w:ilvl w:val="0"/>
          <w:numId w:val="1001"/>
        </w:numPr>
        <w:pStyle w:val="Compact"/>
      </w:pPr>
      <w:r>
        <w:rPr>
          <w:bCs/>
          <w:b/>
        </w:rPr>
        <w:t xml:space="preserve">Confidentiality:</w:t>
      </w:r>
      <w:r>
        <w:t xml:space="preserve"> </w:t>
      </w:r>
      <w:r>
        <w:t xml:space="preserve">The Chef agrees to maintain strict confidentiality regarding proprietary recipes, supplier relationships, and menu plans developed during the engagement at the Medellín restaurant. This obligation survives the termination of this Purchase Order for a period of 24 months.</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affecting the Medellín metropolitan area, government-mandated closures, or supply chain disruptions in Colombia.</w:t>
      </w:r>
    </w:p>
    <w:bookmarkEnd w:id="22"/>
    <w:bookmarkStart w:id="23" w:name="acceptance-and-authorization"/>
    <w:p>
      <w:pPr>
        <w:pStyle w:val="Heading2"/>
      </w:pPr>
      <w:r>
        <w:t xml:space="preserve">3. Acceptance and Authorization</w:t>
      </w:r>
    </w:p>
    <w:p>
      <w:pPr>
        <w:pStyle w:val="FirstParagraph"/>
      </w:pPr>
      <w:r>
        <w:t xml:space="preserve">By signing below, both parties acknowledge and agree to all terms, conditions, and specifications outlined in this Purchase Order for Chef services and associated procurement in Medellín, Colombia. This document constitutes a binding commercial agreement under Colombian law.</w:t>
      </w:r>
    </w:p>
    <w:p>
      <w:pPr>
        <w:pStyle w:val="BodyText"/>
      </w:pPr>
      <w:r>
        <w:rPr>
          <w:bCs/>
          <w:b/>
        </w:rPr>
        <w:t xml:space="preserve">For Restaurante La Cumbre S.A.S. (Buyer)</w:t>
      </w:r>
      <w:r>
        <w:br/>
      </w:r>
      <w:r>
        <w:t xml:space="preserve">Name: María Fernanda Ospina Ríos</w:t>
      </w:r>
      <w:r>
        <w:br/>
      </w:r>
      <w:r>
        <w:t xml:space="preserve">Title: Gerente General</w:t>
      </w:r>
      <w:r>
        <w:br/>
      </w:r>
      <w:r>
        <w:t xml:space="preserve">Date: _______________</w:t>
      </w:r>
    </w:p>
    <w:p>
      <w:pPr>
        <w:pStyle w:val="BodyText"/>
      </w:pPr>
      <w:r>
        <w:rPr>
          <w:bCs/>
          <w:b/>
        </w:rPr>
        <w:t xml:space="preserve">For Chef Andrés Restrepo Gutiérrez (Supplier)</w:t>
      </w:r>
      <w:r>
        <w:br/>
      </w:r>
      <w:r>
        <w:t xml:space="preserve">Name: Andrés Restrepo Gutiérrez</w:t>
      </w:r>
      <w:r>
        <w:br/>
      </w:r>
      <w:r>
        <w:t xml:space="preserve">Title: Executive Chef</w:t>
      </w:r>
      <w:r>
        <w:br/>
      </w:r>
      <w:r>
        <w:t xml:space="preserve">Date: _______________</w:t>
      </w:r>
    </w:p>
    <w:p>
      <w:pPr>
        <w:pStyle w:val="BodyText"/>
      </w:pPr>
      <w:r>
        <w:t xml:space="preserve">Purchase Order PO-2025-MDE-0047 | Restaurante La Cumbre S.A.S. | Medellín, Antioquia, Colombia</w:t>
      </w:r>
      <w:r>
        <w:br/>
      </w:r>
      <w:r>
        <w:t xml:space="preserve">This document is valid for 30 days from the date of issue. For questions, contact compras@lacumremde.co or +57 (604) 444 5566.</w:t>
      </w:r>
      <w:r>
        <w:br/>
      </w:r>
      <w:r>
        <w:t xml:space="preserve">Document generated in compliance with DIAN electronic invoicing standards and Colombian commercial regulations.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Medellín, Colombia</dc:title>
  <dc:creator/>
  <dc:language>en</dc:language>
  <cp:keywords/>
  <dcterms:created xsi:type="dcterms:W3CDTF">2026-10-10T03:13:29Z</dcterms:created>
  <dcterms:modified xsi:type="dcterms:W3CDTF">2026-10-10T03:13:29Z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