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Chef Services Procurement Document</w:t>
      </w:r>
    </w:p>
    <w:p>
      <w:pPr>
        <w:pStyle w:val="BodyText"/>
      </w:pPr>
      <w:r>
        <w:t xml:space="preserve">Israel Jerusalem — Official Procurement</w:t>
      </w:r>
    </w:p>
    <w:bookmarkEnd w:id="20"/>
    <w:p>
      <w:pPr>
        <w:pStyle w:val="BodyText"/>
      </w:pPr>
      <w:r>
        <w:t xml:space="preserve">Purchase Order No.: PO-JER-2025-04871</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PO-JER-2025-04871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Execution</w:t>
            </w:r>
          </w:p>
        </w:tc>
        <w:tc>
          <w:tcPr/>
          <w:p>
            <w:pPr>
              <w:pStyle w:val="Compact"/>
              <w:jc w:val="left"/>
            </w:pPr>
            <w:r>
              <w:t xml:space="preserve">Israel Jerusalem, 12 King David Street, Jerusalem 97100, State of Israel</w:t>
            </w:r>
          </w:p>
        </w:tc>
      </w:tr>
      <w:tr>
        <w:tc>
          <w:tcPr/>
          <w:p>
            <w:pPr>
              <w:pStyle w:val="Compact"/>
              <w:jc w:val="left"/>
            </w:pPr>
            <w:r>
              <w:t xml:space="preserve">Issuing Authority</w:t>
            </w:r>
          </w:p>
        </w:tc>
        <w:tc>
          <w:tcPr/>
          <w:p>
            <w:pPr>
              <w:pStyle w:val="Compact"/>
              <w:jc w:val="left"/>
            </w:pPr>
            <w:r>
              <w:t xml:space="preserve">Jerusalem Municipal Catering &amp; Hospitality Division, Israel Jerusalem</w:t>
            </w:r>
          </w:p>
        </w:tc>
      </w:tr>
      <w:tr>
        <w:tc>
          <w:tcPr/>
          <w:p>
            <w:pPr>
              <w:pStyle w:val="Compact"/>
              <w:jc w:val="left"/>
            </w:pPr>
            <w:r>
              <w:t xml:space="preserve">Procurement Category</w:t>
            </w:r>
          </w:p>
        </w:tc>
        <w:tc>
          <w:tcPr/>
          <w:p>
            <w:pPr>
              <w:pStyle w:val="Compact"/>
              <w:jc w:val="left"/>
            </w:pPr>
            <w:r>
              <w:t xml:space="preserve">Professional Chef Services — Culinary Personnel Procurement</w:t>
            </w:r>
          </w:p>
        </w:tc>
      </w:tr>
      <w:tr>
        <w:tc>
          <w:tcPr/>
          <w:p>
            <w:pPr>
              <w:pStyle w:val="Compact"/>
              <w:jc w:val="left"/>
            </w:pPr>
            <w:r>
              <w:t xml:space="preserve">Contract Duration</w:t>
            </w:r>
          </w:p>
        </w:tc>
        <w:tc>
          <w:tcPr/>
          <w:p>
            <w:pPr>
              <w:pStyle w:val="Compact"/>
              <w:jc w:val="left"/>
            </w:pPr>
            <w:r>
              <w:t xml:space="preserve">12 months (1 July 2025 – 30 June 2026)</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Jerusalem Municipal Catering &amp; Hospitality Division</w:t>
            </w:r>
          </w:p>
        </w:tc>
      </w:tr>
      <w:tr>
        <w:tc>
          <w:tcPr/>
          <w:p>
            <w:pPr>
              <w:pStyle w:val="Compact"/>
              <w:jc w:val="left"/>
            </w:pPr>
            <w:r>
              <w:t xml:space="preserve">Address</w:t>
            </w:r>
          </w:p>
        </w:tc>
        <w:tc>
          <w:tcPr/>
          <w:p>
            <w:pPr>
              <w:pStyle w:val="Compact"/>
              <w:jc w:val="left"/>
            </w:pPr>
            <w:r>
              <w:t xml:space="preserve">12 King David Street, Jerusalem 97100, Israel Jerusalem</w:t>
            </w:r>
          </w:p>
        </w:tc>
      </w:tr>
      <w:tr>
        <w:tc>
          <w:tcPr/>
          <w:p>
            <w:pPr>
              <w:pStyle w:val="Compact"/>
              <w:jc w:val="left"/>
            </w:pPr>
            <w:r>
              <w:t xml:space="preserve">Tax Identification (VAT)</w:t>
            </w:r>
          </w:p>
        </w:tc>
        <w:tc>
          <w:tcPr/>
          <w:p>
            <w:pPr>
              <w:pStyle w:val="Compact"/>
              <w:jc w:val="left"/>
            </w:pPr>
            <w:r>
              <w:t xml:space="preserve">51-204-887-33</w:t>
            </w:r>
          </w:p>
        </w:tc>
      </w:tr>
      <w:tr>
        <w:tc>
          <w:tcPr/>
          <w:p>
            <w:pPr>
              <w:pStyle w:val="Compact"/>
              <w:jc w:val="left"/>
            </w:pPr>
            <w:r>
              <w:t xml:space="preserve">Authorized Signatory</w:t>
            </w:r>
          </w:p>
        </w:tc>
        <w:tc>
          <w:tcPr/>
          <w:p>
            <w:pPr>
              <w:pStyle w:val="Compact"/>
              <w:jc w:val="left"/>
            </w:pPr>
            <w:r>
              <w:t xml:space="preserve">Mr. David Ben-Ari, Director of Procurement, Israel Jerusalem</w:t>
            </w:r>
          </w:p>
        </w:tc>
      </w:tr>
      <w:tr>
        <w:tc>
          <w:tcPr/>
          <w:p>
            <w:pPr>
              <w:pStyle w:val="Compact"/>
              <w:jc w:val="left"/>
            </w:pPr>
            <w:r>
              <w:t xml:space="preserve">Contact</w:t>
            </w:r>
          </w:p>
        </w:tc>
        <w:tc>
          <w:tcPr/>
          <w:p>
            <w:pPr>
              <w:pStyle w:val="Compact"/>
              <w:jc w:val="left"/>
            </w:pPr>
            <w:r>
              <w:t xml:space="preserve">procurement@jerusalem-catering.gov.il | +972-2-625-4410</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Chef Michael Rosenbaum — Independent Culinary Professional</w:t>
            </w:r>
          </w:p>
        </w:tc>
      </w:tr>
      <w:tr>
        <w:tc>
          <w:tcPr/>
          <w:p>
            <w:pPr>
              <w:pStyle w:val="Compact"/>
              <w:jc w:val="left"/>
            </w:pPr>
            <w:r>
              <w:t xml:space="preserve">Chef Registration No.</w:t>
            </w:r>
          </w:p>
        </w:tc>
        <w:tc>
          <w:tcPr/>
          <w:p>
            <w:pPr>
              <w:pStyle w:val="Compact"/>
              <w:jc w:val="left"/>
            </w:pPr>
            <w:r>
              <w:t xml:space="preserve">IL-CHEF-2019-00342 (Registered with the Israel Ministry of Health, Jerusalem District)</w:t>
            </w:r>
          </w:p>
        </w:tc>
      </w:tr>
      <w:tr>
        <w:tc>
          <w:tcPr/>
          <w:p>
            <w:pPr>
              <w:pStyle w:val="Compact"/>
              <w:jc w:val="left"/>
            </w:pPr>
            <w:r>
              <w:t xml:space="preserve">Address</w:t>
            </w:r>
          </w:p>
        </w:tc>
        <w:tc>
          <w:tcPr/>
          <w:p>
            <w:pPr>
              <w:pStyle w:val="Compact"/>
              <w:jc w:val="left"/>
            </w:pPr>
            <w:r>
              <w:t xml:space="preserve">45 Agripas Street, Jerusalem 94950, Israel Jerusalem</w:t>
            </w:r>
          </w:p>
        </w:tc>
      </w:tr>
      <w:tr>
        <w:tc>
          <w:tcPr/>
          <w:p>
            <w:pPr>
              <w:pStyle w:val="Compact"/>
              <w:jc w:val="left"/>
            </w:pPr>
            <w:r>
              <w:t xml:space="preserve">Tax Identification (VAT)</w:t>
            </w:r>
          </w:p>
        </w:tc>
        <w:tc>
          <w:tcPr/>
          <w:p>
            <w:pPr>
              <w:pStyle w:val="Compact"/>
              <w:jc w:val="left"/>
            </w:pPr>
            <w:r>
              <w:t xml:space="preserve">31-887-221-09</w:t>
            </w:r>
          </w:p>
        </w:tc>
      </w:tr>
      <w:tr>
        <w:tc>
          <w:tcPr/>
          <w:p>
            <w:pPr>
              <w:pStyle w:val="Compact"/>
              <w:jc w:val="left"/>
            </w:pPr>
            <w:r>
              <w:t xml:space="preserve">Bank Details</w:t>
            </w:r>
          </w:p>
        </w:tc>
        <w:tc>
          <w:tcPr/>
          <w:p>
            <w:pPr>
              <w:pStyle w:val="Compact"/>
              <w:jc w:val="left"/>
            </w:pPr>
            <w:r>
              <w:t xml:space="preserve">Bank: Bank Hapoalim, Israel Jerusalem | Account: 001-4455-8890 | IBAN: IL12 0100 0000 0000 4455 8890</w:t>
            </w:r>
          </w:p>
        </w:tc>
      </w:tr>
    </w:tbl>
    <w:bookmarkEnd w:id="23"/>
    <w:bookmarkStart w:id="24" w:name="X9d4952e747611a0b3180ed5ba655913bb4af8ff"/>
    <w:p>
      <w:pPr>
        <w:pStyle w:val="Heading2"/>
      </w:pPr>
      <w:r>
        <w:t xml:space="preserve">4. Scope of Purchase — Chef Services Description</w:t>
      </w:r>
    </w:p>
    <w:p>
      <w:pPr>
        <w:pStyle w:val="FirstParagraph"/>
      </w:pPr>
      <w:r>
        <w:t xml:space="preserve">This Purchase Order is issued by the Jerusalem Municipal Catering &amp; Hospitality Division to procure the professional services of</w:t>
      </w:r>
      <w:r>
        <w:t xml:space="preserve"> </w:t>
      </w:r>
      <w:r>
        <w:rPr>
          <w:bCs/>
          <w:b/>
        </w:rPr>
        <w:t xml:space="preserve">Chef Michael Rosenbaum</w:t>
      </w:r>
      <w:r>
        <w:t xml:space="preserve"> </w:t>
      </w:r>
      <w:r>
        <w:t xml:space="preserve">for the preparation, coordination, and execution of all culinary operations within the municipal facilities located in</w:t>
      </w:r>
      <w:r>
        <w:t xml:space="preserve"> </w:t>
      </w:r>
      <w:r>
        <w:rPr>
          <w:bCs/>
          <w:b/>
        </w:rPr>
        <w:t xml:space="preserve">Israel Jerusalem</w:t>
      </w:r>
      <w:r>
        <w:t xml:space="preserve">. The Chef shall be responsible for the following deliverables and service obligations: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Quantity / Frequency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Monthly Chef consultation and menu design for municipal events in Israel Jerusalem (including Passover, Hanukkah, and Independence Day galas)</w:t>
            </w:r>
          </w:p>
        </w:tc>
        <w:tc>
          <w:tcPr/>
          <w:p>
            <w:pPr>
              <w:pStyle w:val="Compact"/>
              <w:jc w:val="left"/>
            </w:pPr>
            <w:r>
              <w:t xml:space="preserve">12 sessions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On-site Chef preparation and execution of meals for the Jerusalem City Hall dining hall, Israel Jerusalem (Monday through Friday, 07:00–15:00)</w:t>
            </w:r>
          </w:p>
        </w:tc>
        <w:tc>
          <w:tcPr/>
          <w:p>
            <w:pPr>
              <w:pStyle w:val="Compact"/>
              <w:jc w:val="left"/>
            </w:pPr>
            <w:r>
              <w:t xml:space="preserve">220 working days</w:t>
            </w:r>
          </w:p>
        </w:tc>
        <w:tc>
          <w:tcPr/>
          <w:p>
            <w:pPr>
              <w:pStyle w:val="Compact"/>
              <w:jc w:val="left"/>
            </w:pPr>
            <w:r>
              <w:t xml:space="preserve">1,200.00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Chef supervision of kitchen staff and food safety compliance per Israel Jerusalem municipal health regulations</w:t>
            </w:r>
          </w:p>
        </w:tc>
        <w:tc>
          <w:tcPr/>
          <w:p>
            <w:pPr>
              <w:pStyle w:val="Compact"/>
              <w:jc w:val="left"/>
            </w:pPr>
            <w:r>
              <w:t xml:space="preserve">220 working days</w:t>
            </w:r>
          </w:p>
        </w:tc>
        <w:tc>
          <w:tcPr/>
          <w:p>
            <w:pPr>
              <w:pStyle w:val="Compact"/>
              <w:jc w:val="left"/>
            </w:pPr>
            <w:r>
              <w:t xml:space="preserve">350.00</w:t>
            </w:r>
          </w:p>
        </w:tc>
        <w:tc>
          <w:tcPr/>
          <w:p>
            <w:pPr>
              <w:pStyle w:val="Compact"/>
              <w:jc w:val="left"/>
            </w:pPr>
            <w:r>
              <w:t xml:space="preserve">77,000.00</w:t>
            </w:r>
          </w:p>
        </w:tc>
      </w:tr>
      <w:tr>
        <w:tc>
          <w:tcPr/>
          <w:p>
            <w:pPr>
              <w:pStyle w:val="Compact"/>
              <w:jc w:val="left"/>
            </w:pPr>
            <w:r>
              <w:t xml:space="preserve">04</w:t>
            </w:r>
          </w:p>
        </w:tc>
        <w:tc>
          <w:tcPr/>
          <w:p>
            <w:pPr>
              <w:pStyle w:val="Compact"/>
              <w:jc w:val="left"/>
            </w:pPr>
            <w:r>
              <w:t xml:space="preserve">Special-event Chef catering for up to 500 guests (diplomatic receptions, cultural festivals in Israel Jerusalem)</w:t>
            </w:r>
          </w:p>
        </w:tc>
        <w:tc>
          <w:tcPr/>
          <w:p>
            <w:pPr>
              <w:pStyle w:val="Compact"/>
              <w:jc w:val="left"/>
            </w:pPr>
            <w:r>
              <w:t xml:space="preserve">8 events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Chef training and mentorship of junior kitchen personnel in Israel Jerusalem municipal kitchens</w:t>
            </w:r>
          </w:p>
        </w:tc>
        <w:tc>
          <w:tcPr/>
          <w:p>
            <w:pPr>
              <w:pStyle w:val="Compact"/>
              <w:jc w:val="left"/>
            </w:pPr>
            <w:r>
              <w:t xml:space="preserve">24 hours</w:t>
            </w:r>
          </w:p>
        </w:tc>
        <w:tc>
          <w:tcPr/>
          <w:p>
            <w:pPr>
              <w:pStyle w:val="Compact"/>
              <w:jc w:val="left"/>
            </w:pPr>
            <w:r>
              <w:t xml:space="preserve">800.00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Monthly Chef procurement advisory and ingredient sourcing coordination with local Israel Jerusalem suppliers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left"/>
            </w:pPr>
            <w:r>
              <w:t xml:space="preserve">SUBTOTAL</w:t>
            </w:r>
          </w:p>
        </w:tc>
        <w:tc>
          <w:tcPr/>
          <w:p>
            <w:pPr>
              <w:pStyle w:val="Compact"/>
              <w:jc w:val="left"/>
            </w:pPr>
            <w:r>
              <w:t xml:space="preserve">540,200.00</w:t>
            </w:r>
          </w:p>
        </w:tc>
      </w:tr>
      <w:tr>
        <w:tc>
          <w:tcPr>
            <w:gridSpan w:val="4"/>
          </w:tcPr>
          <w:p>
            <w:pPr>
              <w:pStyle w:val="Compact"/>
              <w:jc w:val="left"/>
            </w:pPr>
            <w:r>
              <w:t xml:space="preserve">VAT (18%)</w:t>
            </w:r>
          </w:p>
        </w:tc>
        <w:tc>
          <w:tcPr/>
          <w:p>
            <w:pPr>
              <w:pStyle w:val="Compact"/>
              <w:jc w:val="left"/>
            </w:pPr>
            <w:r>
              <w:t xml:space="preserve">97,236.00</w:t>
            </w:r>
          </w:p>
        </w:tc>
      </w:tr>
      <w:tr>
        <w:tc>
          <w:tcPr>
            <w:gridSpan w:val="4"/>
          </w:tcPr>
          <w:p>
            <w:pPr>
              <w:pStyle w:val="Compact"/>
              <w:jc w:val="left"/>
            </w:pPr>
            <w:r>
              <w:t xml:space="preserve">TOTAL PURCHASE ORDER VALUE (ILS)</w:t>
            </w:r>
          </w:p>
        </w:tc>
        <w:tc>
          <w:tcPr/>
          <w:p>
            <w:pPr>
              <w:pStyle w:val="Compact"/>
              <w:jc w:val="left"/>
            </w:pPr>
            <w:r>
              <w:t xml:space="preserve">637,436.00</w:t>
            </w:r>
          </w:p>
        </w:tc>
      </w:tr>
    </w:tbl>
    <w:bookmarkEnd w:id="24"/>
    <w:bookmarkStart w:id="25" w:name="Xde1b1aa910af0d218dd23eb59edb0f3a99f22fc"/>
    <w:p>
      <w:pPr>
        <w:pStyle w:val="Heading2"/>
      </w:pPr>
      <w:r>
        <w:t xml:space="preserve">5. Terms and Conditions of This Purchase Order</w:t>
      </w:r>
    </w:p>
    <w:p>
      <w:pPr>
        <w:pStyle w:val="FirstParagraph"/>
      </w:pPr>
      <w:r>
        <w:rPr>
          <w:bCs/>
          <w:b/>
        </w:rPr>
        <w:t xml:space="preserve">5.1</w:t>
      </w:r>
      <w:r>
        <w:t xml:space="preserve"> </w:t>
      </w:r>
      <w:r>
        <w:t xml:space="preserve">This Purchase Order constitutes a binding procurement agreement between the Purchasing Party and the Chef service provider for the duration specified herein. All services shall be rendered within the jurisdiction of Israel Jerusalem, and the Chef shall comply with all applicable Israeli labor laws, health and safety codes, and municipal regulations governing culinary professionals in the State of Israel.</w:t>
      </w:r>
    </w:p>
    <w:p>
      <w:pPr>
        <w:pStyle w:val="BodyText"/>
      </w:pPr>
      <w:r>
        <w:rPr>
          <w:bCs/>
          <w:b/>
        </w:rPr>
        <w:t xml:space="preserve">5.2</w:t>
      </w:r>
      <w:r>
        <w:t xml:space="preserve"> </w:t>
      </w:r>
      <w:r>
        <w:t xml:space="preserve">Payment terms: Net 30 days from the date of invoice submission. Invoices shall be submitted monthly by the 5th business day. Payment shall be made via bank transfer to the account specified in Section 3. All amounts are denominated in Israeli New Shekels (ILS) and are subject to the prevailing VAT rate in Israel Jerusalem.</w:t>
      </w:r>
    </w:p>
    <w:p>
      <w:pPr>
        <w:pStyle w:val="BodyText"/>
      </w:pPr>
      <w:r>
        <w:rPr>
          <w:bCs/>
          <w:b/>
        </w:rPr>
        <w:t xml:space="preserve">5.3</w:t>
      </w:r>
      <w:r>
        <w:t xml:space="preserve"> </w:t>
      </w:r>
      <w:r>
        <w:t xml:space="preserve">The Chef shall maintain valid professional liability insurance with a minimum coverage of ILS 2,000,000, as well as a current food handler's certificate issued by the Israel Jerusalem District Health Authority. Proof of both shall be provided prior to the commencement of services.</w:t>
      </w:r>
    </w:p>
    <w:p>
      <w:pPr>
        <w:pStyle w:val="BodyText"/>
      </w:pPr>
      <w:r>
        <w:rPr>
          <w:bCs/>
          <w:b/>
        </w:rPr>
        <w:t xml:space="preserve">5.4</w:t>
      </w:r>
      <w:r>
        <w:t xml:space="preserve"> </w:t>
      </w:r>
      <w:r>
        <w:t xml:space="preserve">Cancellation: Either party may terminate this Purchase Order with 60 days' written notice. In the event of early termination by the Purchasing Party without cause, the Chef shall be compensated for services rendered up to the termination date plus a pro-rata portion of the remaining contract value not exceeding 15%.</w:t>
      </w:r>
    </w:p>
    <w:p>
      <w:pPr>
        <w:pStyle w:val="BodyText"/>
      </w:pPr>
      <w:r>
        <w:rPr>
          <w:bCs/>
          <w:b/>
        </w:rPr>
        <w:t xml:space="preserve">5.5</w:t>
      </w:r>
      <w:r>
        <w:t xml:space="preserve"> </w:t>
      </w:r>
      <w:r>
        <w:t xml:space="preserve">The Chef shall adhere to all dietary guidelines established by the Jerusalem Municipal Catering Division, including Kosher certification requirements for all food prepared in Israel Jerusalem municipal facilities. The Chef is expected to hold a valid Kosher certification recognized by the Chief Rabbinate of Israel, Jerusalem.</w:t>
      </w:r>
    </w:p>
    <w:p>
      <w:pPr>
        <w:pStyle w:val="BodyText"/>
      </w:pPr>
      <w:r>
        <w:rPr>
          <w:bCs/>
          <w:b/>
        </w:rPr>
        <w:t xml:space="preserve">5.6</w:t>
      </w:r>
      <w:r>
        <w:t xml:space="preserve"> </w:t>
      </w:r>
      <w:r>
        <w:t xml:space="preserve">Disputes arising from this Purchase Order shall be resolved under the jurisdiction of the competent courts in Israel Jerusalem, in accordance with the laws of the State of Israel.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scope of work outlined in this Purchase Order for Chef services in Israel Jerusalem. This document is valid upon execution by both authorized signatories.</w:t>
      </w:r>
    </w:p>
    <w:p>
      <w:pPr>
        <w:pStyle w:val="BodyText"/>
      </w:pPr>
      <w:r>
        <w:rPr>
          <w:bCs/>
          <w:b/>
        </w:rPr>
        <w:t xml:space="preserve">Note:</w:t>
      </w:r>
      <w:r>
        <w:t xml:space="preserve"> </w:t>
      </w:r>
      <w:r>
        <w:t xml:space="preserve">This Purchase Order is subject to final approval by the Jerusalem Municipal Finance Committee, Israel Jerusalem. No services shall commence until written confirmation of budget allocation is received by the Chef.</w:t>
      </w:r>
    </w:p>
    <w:bookmarkEnd w:id="26"/>
    <w:p>
      <w:pPr>
        <w:pStyle w:val="BodyText"/>
      </w:pPr>
      <w:r>
        <w:rPr>
          <w:bCs/>
          <w:b/>
        </w:rPr>
        <w:t xml:space="preserve">For the Purchasing Party:</w:t>
      </w:r>
    </w:p>
    <w:p>
      <w:pPr>
        <w:pStyle w:val="BodyText"/>
      </w:pPr>
      <w:r>
        <w:t xml:space="preserve">Jerusalem Municipal Catering &amp; Hospitality Division</w:t>
      </w:r>
    </w:p>
    <w:p>
      <w:pPr>
        <w:pStyle w:val="BodyText"/>
      </w:pPr>
      <w:r>
        <w:rPr>
          <w:bCs/>
          <w:b/>
        </w:rPr>
        <w:t xml:space="preserve">Name:</w:t>
      </w:r>
      <w:r>
        <w:t xml:space="preserve"> </w:t>
      </w:r>
      <w:r>
        <w:t xml:space="preserve">Mr. David Ben-Ari</w:t>
      </w:r>
      <w:r>
        <w:br/>
      </w:r>
      <w:r>
        <w:rPr>
          <w:bCs/>
          <w:b/>
        </w:rPr>
        <w:t xml:space="preserve">Title:</w:t>
      </w:r>
      <w:r>
        <w:t xml:space="preserve"> </w:t>
      </w:r>
      <w:r>
        <w:t xml:space="preserve">Director of Procurement, Israel Jerusalem</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Chef / Service Provider:</w:t>
      </w:r>
    </w:p>
    <w:p>
      <w:pPr>
        <w:pStyle w:val="BodyText"/>
      </w:pPr>
      <w:r>
        <w:t xml:space="preserve">Chef Michael Rosenbaum</w:t>
      </w:r>
    </w:p>
    <w:p>
      <w:pPr>
        <w:pStyle w:val="BodyText"/>
      </w:pPr>
      <w:r>
        <w:rPr>
          <w:bCs/>
          <w:b/>
        </w:rPr>
        <w:t xml:space="preserve">Name:</w:t>
      </w:r>
      <w:r>
        <w:t xml:space="preserve"> </w:t>
      </w:r>
      <w:r>
        <w:t xml:space="preserve">Chef Michael Rosenbaum</w:t>
      </w:r>
      <w:r>
        <w:br/>
      </w:r>
      <w:r>
        <w:rPr>
          <w:bCs/>
          <w:b/>
        </w:rPr>
        <w:t xml:space="preserve">Title:</w:t>
      </w:r>
      <w:r>
        <w:t xml:space="preserve"> </w:t>
      </w:r>
      <w:r>
        <w:t xml:space="preserve">Independent Culinary Professional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PO-JER-2025-04871 — Chef Services Procurement — Israel Jerusalem</w:t>
      </w:r>
    </w:p>
    <w:p>
      <w:pPr>
        <w:pStyle w:val="BodyText"/>
      </w:pPr>
      <w:r>
        <w:t xml:space="preserve">Issued by the Jerusalem Municipal Catering &amp; Hospitality Division, State of Israel</w:t>
      </w:r>
    </w:p>
    <w:p>
      <w:pPr>
        <w:pStyle w:val="BodyText"/>
      </w:pPr>
      <w:r>
        <w:t xml:space="preserve">This document is the property of the Municipality of Jerusalem, Israel Jerusalem. Unauthorized reproduction is prohibited.</w:t>
      </w:r>
    </w:p>
    <w:p>
      <w:pPr>
        <w:pStyle w:val="BodyText"/>
      </w:pPr>
      <w:r>
        <w:t xml:space="preserve">Document Version: 1.0 | Generated: 14 June 2025 | Classification: Official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Israel Jerusalem</dc:title>
  <dc:creator/>
  <dc:language>en</dc:language>
  <cp:keywords/>
  <dcterms:created xsi:type="dcterms:W3CDTF">2026-10-10T02:45:51Z</dcterms:created>
  <dcterms:modified xsi:type="dcterms:W3CDTF">2026-10-10T02:45:51Z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