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Engagement – Chemical Engineer – Italy Milan</w:t>
      </w:r>
    </w:p>
    <w:p>
      <w:pPr>
        <w:pStyle w:val="BodyText"/>
      </w:pPr>
      <w:r>
        <w:t xml:space="preserve">PO No. IT-MIL-2025-CE-04782</w:t>
      </w:r>
    </w:p>
    <w:p>
      <w:pPr>
        <w:pStyle w:val="BodyText"/>
      </w:pPr>
      <w:r>
        <w:t xml:space="preserve">Date of Issue: 14 June 2025  |  Valid Until: 14 September 2025</w:t>
      </w:r>
    </w:p>
    <w:bookmarkEnd w:id="20"/>
    <w:bookmarkStart w:id="21" w:name="purchasing-party-buyer"/>
    <w:p>
      <w:pPr>
        <w:pStyle w:val="Heading3"/>
      </w:pPr>
      <w:r>
        <w:t xml:space="preserve">Purchasing Party (Buyer)</w:t>
      </w:r>
    </w:p>
    <w:p>
      <w:pPr>
        <w:pStyle w:val="FirstParagraph"/>
      </w:pPr>
      <w:r>
        <w:rPr>
          <w:bCs/>
          <w:b/>
        </w:rPr>
        <w:t xml:space="preserve">Chimica Industriale S.r.l.</w:t>
      </w:r>
    </w:p>
    <w:p>
      <w:pPr>
        <w:pStyle w:val="BodyText"/>
      </w:pPr>
      <w:r>
        <w:t xml:space="preserve">Via Paolo Sarpi, 21</w:t>
      </w:r>
    </w:p>
    <w:p>
      <w:pPr>
        <w:pStyle w:val="BodyText"/>
      </w:pPr>
      <w:r>
        <w:t xml:space="preserve">20154 Milan (MI), Italy</w:t>
      </w:r>
    </w:p>
    <w:p>
      <w:pPr>
        <w:pStyle w:val="BodyText"/>
      </w:pPr>
      <w:r>
        <w:t xml:space="preserve">VAT: IT02458710963</w:t>
      </w:r>
    </w:p>
    <w:p>
      <w:pPr>
        <w:pStyle w:val="BodyText"/>
      </w:pPr>
      <w:r>
        <w:t xml:space="preserve">Chamber of Commerce: MI-1234567</w:t>
      </w:r>
    </w:p>
    <w:p>
      <w:pPr>
        <w:pStyle w:val="BodyText"/>
      </w:pPr>
      <w:r>
        <w:t xml:space="preserve">Contact: Dott. Marco Bellini, Procurement Director</w:t>
      </w:r>
    </w:p>
    <w:p>
      <w:pPr>
        <w:pStyle w:val="BodyText"/>
      </w:pPr>
      <w:r>
        <w:t xml:space="preserve">Email: procurement@chimica-industriale.it</w:t>
      </w:r>
    </w:p>
    <w:p>
      <w:pPr>
        <w:pStyle w:val="BodyText"/>
      </w:pPr>
      <w:r>
        <w:t xml:space="preserve">Phone: +39 02 4567 8901</w:t>
      </w:r>
    </w:p>
    <w:bookmarkEnd w:id="21"/>
    <w:bookmarkStart w:id="22" w:name="supplier-service-provider"/>
    <w:p>
      <w:pPr>
        <w:pStyle w:val="Heading3"/>
      </w:pPr>
      <w:r>
        <w:t xml:space="preserve">Supplier / Service Provider</w:t>
      </w:r>
    </w:p>
    <w:p>
      <w:pPr>
        <w:pStyle w:val="FirstParagraph"/>
      </w:pPr>
      <w:r>
        <w:rPr>
          <w:bCs/>
          <w:b/>
        </w:rPr>
        <w:t xml:space="preserve">Ing. Elena Ferraro – Chemical Engineering Consultant</w:t>
      </w:r>
    </w:p>
    <w:p>
      <w:pPr>
        <w:pStyle w:val="BodyText"/>
      </w:pPr>
      <w:r>
        <w:t xml:space="preserve">Via Torino, 88, Studio 4</w:t>
      </w:r>
    </w:p>
    <w:p>
      <w:pPr>
        <w:pStyle w:val="BodyText"/>
      </w:pPr>
      <w:r>
        <w:t xml:space="preserve">20122 Milan (MI), Italy</w:t>
      </w:r>
    </w:p>
    <w:p>
      <w:pPr>
        <w:pStyle w:val="BodyText"/>
      </w:pPr>
      <w:r>
        <w:t xml:space="preserve">VAT: IT03891240965</w:t>
      </w:r>
    </w:p>
    <w:p>
      <w:pPr>
        <w:pStyle w:val="BodyText"/>
      </w:pPr>
      <w:r>
        <w:t xml:space="preserve">Professional Registration: Albo Ingegneri di Milano, No. 15872</w:t>
      </w:r>
    </w:p>
    <w:p>
      <w:pPr>
        <w:pStyle w:val="BodyText"/>
      </w:pPr>
      <w:r>
        <w:t xml:space="preserve">Contact: Ing. Elena Ferraro, Chemical Engineer</w:t>
      </w:r>
    </w:p>
    <w:p>
      <w:pPr>
        <w:pStyle w:val="BodyText"/>
      </w:pPr>
      <w:r>
        <w:t xml:space="preserve">Email: e.ferraro@ferraro-engineering.it</w:t>
      </w:r>
    </w:p>
    <w:p>
      <w:pPr>
        <w:pStyle w:val="BodyText"/>
      </w:pPr>
      <w:r>
        <w:t xml:space="preserve">Phone: +39 02 8765 4321</w:t>
      </w:r>
    </w:p>
    <w:bookmarkEnd w:id="22"/>
    <w:p>
      <w:pPr>
        <w:pStyle w:val="BodyText"/>
      </w:pPr>
      <w:r>
        <w:t xml:space="preserve">Description of Purchase Order – Chemical Engineer Services in Italy Milan</w:t>
      </w:r>
    </w:p>
    <w:p>
      <w:pPr>
        <w:pStyle w:val="BodyText"/>
      </w:pPr>
      <w:r>
        <w:t xml:space="preserve">This</w:t>
      </w:r>
      <w:r>
        <w:t xml:space="preserve"> </w:t>
      </w:r>
      <w:r>
        <w:t xml:space="preserve">Purchase Order</w:t>
      </w:r>
      <w:r>
        <w:t xml:space="preserve"> </w:t>
      </w:r>
      <w:r>
        <w:t xml:space="preserve">is issued by Chimica Industriale S.r.l. to formally engage the services of a qualified</w:t>
      </w:r>
      <w:r>
        <w:t xml:space="preserve"> </w:t>
      </w:r>
      <w:r>
        <w:t xml:space="preserve">Chemical Engineer</w:t>
      </w:r>
      <w:r>
        <w:t xml:space="preserve"> </w:t>
      </w:r>
      <w:r>
        <w:t xml:space="preserve">for the design, optimization, and regulatory compliance of industrial chemical processing facilities located in</w:t>
      </w:r>
      <w:r>
        <w:t xml:space="preserve"> </w:t>
      </w:r>
      <w:r>
        <w:t xml:space="preserve">Italy Milan</w:t>
      </w:r>
      <w:r>
        <w:t xml:space="preserve"> </w:t>
      </w:r>
      <w:r>
        <w:t xml:space="preserve">and its metropolitan area. The scope of work encompasses process engineering, safety assessments, environmental impact analysis, and technical supervision of ongoing production lines in accordance with Italian and European regulatory frameworks.</w:t>
      </w:r>
    </w:p>
    <w:p>
      <w:pPr>
        <w:pStyle w:val="BodyText"/>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 / Duration</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Process design and P&amp;ID development for a new catalytic reactor unit. The</w:t>
            </w:r>
            <w:r>
              <w:t xml:space="preserve"> </w:t>
            </w:r>
            <w:r>
              <w:rPr>
                <w:bCs/>
                <w:b/>
              </w:rPr>
              <w:t xml:space="preserve">Chemical Engineer</w:t>
            </w:r>
            <w:r>
              <w:t xml:space="preserve"> </w:t>
            </w:r>
            <w:r>
              <w:t xml:space="preserve">shall prepare complete process flow diagrams, heat and mass balance calculations, and equipment sizing documentation.</w:t>
            </w:r>
          </w:p>
        </w:tc>
        <w:tc>
          <w:tcPr/>
          <w:p>
            <w:pPr>
              <w:pStyle w:val="Compact"/>
              <w:jc w:val="left"/>
            </w:pPr>
            <w:r>
              <w:t xml:space="preserve">1 project (120 hrs)</w:t>
            </w:r>
          </w:p>
        </w:tc>
        <w:tc>
          <w:tcPr/>
          <w:p>
            <w:pPr>
              <w:pStyle w:val="Compact"/>
              <w:jc w:val="left"/>
            </w:pPr>
            <w:r>
              <w:t xml:space="preserve">€145.00 / hr</w:t>
            </w:r>
          </w:p>
        </w:tc>
        <w:tc>
          <w:tcPr/>
          <w:p>
            <w:pPr>
              <w:pStyle w:val="Compact"/>
              <w:jc w:val="left"/>
            </w:pPr>
            <w:r>
              <w:t xml:space="preserve">€17,400.00</w:t>
            </w:r>
          </w:p>
        </w:tc>
        <w:tc>
          <w:tcPr/>
          <w:p>
            <w:pPr>
              <w:pStyle w:val="Compact"/>
              <w:jc w:val="left"/>
            </w:pPr>
            <w:r>
              <w:t xml:space="preserve">Milan, Italy</w:t>
            </w:r>
          </w:p>
        </w:tc>
      </w:tr>
      <w:tr>
        <w:tc>
          <w:tcPr/>
          <w:p>
            <w:pPr>
              <w:pStyle w:val="Compact"/>
              <w:jc w:val="left"/>
            </w:pPr>
            <w:r>
              <w:t xml:space="preserve">02</w:t>
            </w:r>
          </w:p>
        </w:tc>
        <w:tc>
          <w:tcPr/>
          <w:p>
            <w:pPr>
              <w:pStyle w:val="Compact"/>
              <w:jc w:val="left"/>
            </w:pPr>
            <w:r>
              <w:t xml:space="preserve">Hazard and Operability (HAZOP) study and risk assessment for existing petrochemical storage facilities. The</w:t>
            </w:r>
            <w:r>
              <w:t xml:space="preserve"> </w:t>
            </w:r>
            <w:r>
              <w:rPr>
                <w:bCs/>
                <w:b/>
              </w:rPr>
              <w:t xml:space="preserve">Chemical Engineer</w:t>
            </w:r>
            <w:r>
              <w:t xml:space="preserve"> </w:t>
            </w:r>
            <w:r>
              <w:t xml:space="preserve">shall conduct on-site inspections, prepare risk matrices, and issue corrective action recommendations per D.Lgs. 81/2008.</w:t>
            </w:r>
          </w:p>
        </w:tc>
        <w:tc>
          <w:tcPr/>
          <w:p>
            <w:pPr>
              <w:pStyle w:val="Compact"/>
              <w:jc w:val="left"/>
            </w:pPr>
            <w:r>
              <w:t xml:space="preserve">1 study (80 hrs)</w:t>
            </w:r>
          </w:p>
        </w:tc>
        <w:tc>
          <w:tcPr/>
          <w:p>
            <w:pPr>
              <w:pStyle w:val="Compact"/>
              <w:jc w:val="left"/>
            </w:pPr>
            <w:r>
              <w:t xml:space="preserve">€155.00 / hr</w:t>
            </w:r>
          </w:p>
        </w:tc>
        <w:tc>
          <w:tcPr/>
          <w:p>
            <w:pPr>
              <w:pStyle w:val="Compact"/>
              <w:jc w:val="left"/>
            </w:pPr>
            <w:r>
              <w:t xml:space="preserve">€12,400.00</w:t>
            </w:r>
          </w:p>
        </w:tc>
        <w:tc>
          <w:tcPr/>
          <w:p>
            <w:pPr>
              <w:pStyle w:val="Compact"/>
              <w:jc w:val="left"/>
            </w:pPr>
            <w:r>
              <w:t xml:space="preserve">Milan, Italy</w:t>
            </w:r>
          </w:p>
        </w:tc>
      </w:tr>
      <w:tr>
        <w:tc>
          <w:tcPr/>
          <w:p>
            <w:pPr>
              <w:pStyle w:val="Compact"/>
              <w:jc w:val="left"/>
            </w:pPr>
            <w:r>
              <w:t xml:space="preserve">03</w:t>
            </w:r>
          </w:p>
        </w:tc>
        <w:tc>
          <w:tcPr/>
          <w:p>
            <w:pPr>
              <w:pStyle w:val="Compact"/>
              <w:jc w:val="left"/>
            </w:pPr>
            <w:r>
              <w:t xml:space="preserve">Environmental compliance audit and emission reduction strategy. The</w:t>
            </w:r>
            <w:r>
              <w:t xml:space="preserve"> </w:t>
            </w:r>
            <w:r>
              <w:rPr>
                <w:bCs/>
                <w:b/>
              </w:rPr>
              <w:t xml:space="preserve">Chemical Engineer</w:t>
            </w:r>
            <w:r>
              <w:t xml:space="preserve"> </w:t>
            </w:r>
            <w:r>
              <w:t xml:space="preserve">shall evaluate current VOC and particulate emissions, model dispersion scenarios, and propose abatement technologies aligned with EU Directive 2010/75/EU.</w:t>
            </w:r>
          </w:p>
        </w:tc>
        <w:tc>
          <w:tcPr/>
          <w:p>
            <w:pPr>
              <w:pStyle w:val="Compact"/>
              <w:jc w:val="left"/>
            </w:pPr>
            <w:r>
              <w:t xml:space="preserve">1 audit (60 hrs)</w:t>
            </w:r>
          </w:p>
        </w:tc>
        <w:tc>
          <w:tcPr/>
          <w:p>
            <w:pPr>
              <w:pStyle w:val="Compact"/>
              <w:jc w:val="left"/>
            </w:pPr>
            <w:r>
              <w:t xml:space="preserve">€150.00 / hr</w:t>
            </w:r>
          </w:p>
        </w:tc>
        <w:tc>
          <w:tcPr/>
          <w:p>
            <w:pPr>
              <w:pStyle w:val="Compact"/>
              <w:jc w:val="left"/>
            </w:pPr>
            <w:r>
              <w:t xml:space="preserve">€9,000.00</w:t>
            </w:r>
          </w:p>
        </w:tc>
        <w:tc>
          <w:tcPr/>
          <w:p>
            <w:pPr>
              <w:pStyle w:val="Compact"/>
              <w:jc w:val="left"/>
            </w:pPr>
            <w:r>
              <w:t xml:space="preserve">Milan, Italy</w:t>
            </w:r>
          </w:p>
        </w:tc>
      </w:tr>
      <w:tr>
        <w:tc>
          <w:tcPr/>
          <w:p>
            <w:pPr>
              <w:pStyle w:val="Compact"/>
              <w:jc w:val="left"/>
            </w:pPr>
            <w:r>
              <w:t xml:space="preserve">04</w:t>
            </w:r>
          </w:p>
        </w:tc>
        <w:tc>
          <w:tcPr/>
          <w:p>
            <w:pPr>
              <w:pStyle w:val="Compact"/>
              <w:jc w:val="left"/>
            </w:pPr>
            <w:r>
              <w:t xml:space="preserve">Technical supervision and on-site support during commissioning of the new reactor unit. The</w:t>
            </w:r>
            <w:r>
              <w:t xml:space="preserve"> </w:t>
            </w:r>
            <w:r>
              <w:rPr>
                <w:bCs/>
                <w:b/>
              </w:rPr>
              <w:t xml:space="preserve">Chemical Engineer</w:t>
            </w:r>
            <w:r>
              <w:t xml:space="preserve"> </w:t>
            </w:r>
            <w:r>
              <w:t xml:space="preserve">shall be present at the facility in</w:t>
            </w:r>
            <w:r>
              <w:t xml:space="preserve"> </w:t>
            </w:r>
            <w:r>
              <w:rPr>
                <w:bCs/>
                <w:b/>
              </w:rPr>
              <w:t xml:space="preserve">Italy Milan</w:t>
            </w:r>
            <w:r>
              <w:t xml:space="preserve"> </w:t>
            </w:r>
            <w:r>
              <w:t xml:space="preserve">for a minimum of 15 working days to oversee start-up procedures, validate process parameters, and sign off on operational readiness.</w:t>
            </w:r>
          </w:p>
        </w:tc>
        <w:tc>
          <w:tcPr/>
          <w:p>
            <w:pPr>
              <w:pStyle w:val="Compact"/>
              <w:jc w:val="left"/>
            </w:pPr>
            <w:r>
              <w:t xml:space="preserve">15 days</w:t>
            </w:r>
          </w:p>
        </w:tc>
        <w:tc>
          <w:tcPr/>
          <w:p>
            <w:pPr>
              <w:pStyle w:val="Compact"/>
              <w:jc w:val="left"/>
            </w:pPr>
            <w:r>
              <w:t xml:space="preserve">€1,200.00 / day</w:t>
            </w:r>
          </w:p>
        </w:tc>
        <w:tc>
          <w:tcPr/>
          <w:p>
            <w:pPr>
              <w:pStyle w:val="Compact"/>
              <w:jc w:val="left"/>
            </w:pPr>
            <w:r>
              <w:t xml:space="preserve">€18,000.00</w:t>
            </w:r>
          </w:p>
        </w:tc>
        <w:tc>
          <w:tcPr/>
          <w:p>
            <w:pPr>
              <w:pStyle w:val="Compact"/>
              <w:jc w:val="left"/>
            </w:pPr>
            <w:r>
              <w:t xml:space="preserve">Milan, Italy</w:t>
            </w:r>
          </w:p>
        </w:tc>
      </w:tr>
      <w:tr>
        <w:tc>
          <w:tcPr/>
          <w:p>
            <w:pPr>
              <w:pStyle w:val="Compact"/>
              <w:jc w:val="left"/>
            </w:pPr>
            <w:r>
              <w:t xml:space="preserve">05</w:t>
            </w:r>
          </w:p>
        </w:tc>
        <w:tc>
          <w:tcPr/>
          <w:p>
            <w:pPr>
              <w:pStyle w:val="Compact"/>
              <w:jc w:val="left"/>
            </w:pPr>
            <w:r>
              <w:t xml:space="preserve">Preparation of technical documentation package for submission to the Milan Metropolitan City (Città Metropolitana di Milano) environmental authority, including the AIA (Autorizzazione Integrata Ambientale) application support.</w:t>
            </w:r>
          </w:p>
        </w:tc>
        <w:tc>
          <w:tcPr/>
          <w:p>
            <w:pPr>
              <w:pStyle w:val="Compact"/>
              <w:jc w:val="left"/>
            </w:pPr>
            <w:r>
              <w:t xml:space="preserve">1 deliverable (40 hrs)</w:t>
            </w:r>
          </w:p>
        </w:tc>
        <w:tc>
          <w:tcPr/>
          <w:p>
            <w:pPr>
              <w:pStyle w:val="Compact"/>
              <w:jc w:val="left"/>
            </w:pPr>
            <w:r>
              <w:t xml:space="preserve">€140.00 / hr</w:t>
            </w:r>
          </w:p>
        </w:tc>
        <w:tc>
          <w:tcPr/>
          <w:p>
            <w:pPr>
              <w:pStyle w:val="Compact"/>
              <w:jc w:val="left"/>
            </w:pPr>
            <w:r>
              <w:t xml:space="preserve">€5,600.00</w:t>
            </w:r>
          </w:p>
        </w:tc>
        <w:tc>
          <w:tcPr/>
          <w:p>
            <w:pPr>
              <w:pStyle w:val="Compact"/>
              <w:jc w:val="left"/>
            </w:pPr>
            <w:r>
              <w:t xml:space="preserve">Milan, Italy</w:t>
            </w:r>
          </w:p>
        </w:tc>
      </w:tr>
      <w:tr>
        <w:tc>
          <w:tcPr/>
          <w:p>
            <w:pPr>
              <w:pStyle w:val="Compact"/>
              <w:jc w:val="left"/>
            </w:pPr>
            <w:r>
              <w:t xml:space="preserve">06</w:t>
            </w:r>
          </w:p>
        </w:tc>
        <w:tc>
          <w:tcPr/>
          <w:p>
            <w:pPr>
              <w:pStyle w:val="Compact"/>
              <w:jc w:val="left"/>
            </w:pPr>
            <w:r>
              <w:t xml:space="preserve">Monthly technical advisory retainer for ongoing process optimization, troubleshooting, and regulatory updates. The</w:t>
            </w:r>
            <w:r>
              <w:t xml:space="preserve"> </w:t>
            </w:r>
            <w:r>
              <w:rPr>
                <w:bCs/>
                <w:b/>
              </w:rPr>
              <w:t xml:space="preserve">Chemical Engineer</w:t>
            </w:r>
            <w:r>
              <w:t xml:space="preserve"> </w:t>
            </w:r>
            <w:r>
              <w:t xml:space="preserve">shall provide remote and on-site support as needed throughout the contract period in</w:t>
            </w:r>
            <w:r>
              <w:t xml:space="preserve"> </w:t>
            </w:r>
            <w:r>
              <w:rPr>
                <w:bCs/>
                <w:b/>
              </w:rPr>
              <w:t xml:space="preserve">Italy Milan</w:t>
            </w:r>
            <w:r>
              <w:t xml:space="preserve">.</w:t>
            </w:r>
          </w:p>
        </w:tc>
        <w:tc>
          <w:tcPr/>
          <w:p>
            <w:pPr>
              <w:pStyle w:val="Compact"/>
              <w:jc w:val="left"/>
            </w:pPr>
            <w:r>
              <w:t xml:space="preserve">12 months</w:t>
            </w:r>
          </w:p>
        </w:tc>
        <w:tc>
          <w:tcPr/>
          <w:p>
            <w:pPr>
              <w:pStyle w:val="Compact"/>
              <w:jc w:val="left"/>
            </w:pPr>
            <w:r>
              <w:t xml:space="preserve">€3,500.00 / month</w:t>
            </w:r>
          </w:p>
        </w:tc>
        <w:tc>
          <w:tcPr/>
          <w:p>
            <w:pPr>
              <w:pStyle w:val="Compact"/>
              <w:jc w:val="left"/>
            </w:pPr>
            <w:r>
              <w:t xml:space="preserve">€42,000.00</w:t>
            </w:r>
          </w:p>
        </w:tc>
        <w:tc>
          <w:tcPr/>
          <w:p>
            <w:pPr>
              <w:pStyle w:val="Compact"/>
              <w:jc w:val="left"/>
            </w:pPr>
            <w:r>
              <w:t xml:space="preserve">Milan, Italy</w:t>
            </w:r>
          </w:p>
        </w:tc>
      </w:tr>
      <w:tr>
        <w:tc>
          <w:tcPr>
            <w:gridSpan w:val="4"/>
          </w:tcPr>
          <w:p>
            <w:pPr>
              <w:pStyle w:val="Compact"/>
              <w:jc w:val="right"/>
            </w:pPr>
            <w:r>
              <w:t xml:space="preserve">Subtotal:</w:t>
            </w:r>
          </w:p>
        </w:tc>
        <w:tc>
          <w:tcPr/>
          <w:p>
            <w:pPr>
              <w:pStyle w:val="Compact"/>
              <w:jc w:val="left"/>
            </w:pPr>
            <w:r>
              <w:t xml:space="preserve">€104,400.00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€22,968.00</w:t>
            </w:r>
          </w:p>
        </w:tc>
        <w:tc>
          <w:tcPr/>
          <w:p>
            <w:pPr>
              <w:pStyle w:val="Compact"/>
            </w:pPr>
          </w:p>
        </w:tc>
      </w:tr>
      <w:tr>
        <w:tc>
          <w:tcPr>
            <w:gridSpan w:val="4"/>
          </w:tcPr>
          <w:p>
            <w:pPr>
              <w:pStyle w:val="Compact"/>
              <w:jc w:val="right"/>
            </w:pPr>
            <w:r>
              <w:t xml:space="preserve">TOTAL AMOUNT DUE (EUR):</w:t>
            </w:r>
          </w:p>
        </w:tc>
        <w:tc>
          <w:tcPr/>
          <w:p>
            <w:pPr>
              <w:pStyle w:val="Compact"/>
              <w:jc w:val="left"/>
            </w:pPr>
            <w:r>
              <w:t xml:space="preserve">€127,368.00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w:t>
      </w:r>
      <w:r>
        <w:t xml:space="preserve"> </w:t>
      </w:r>
      <w:r>
        <w:t xml:space="preserve">Chemical Engineer</w:t>
      </w:r>
      <w:r>
        <w:t xml:space="preserve">, Ing. Elena Ferraro, within ten (10) business days of the date of issue. Acceptance must be confirmed in writing via email or signed copy returned to the Purchasing Party.</w:t>
      </w:r>
    </w:p>
    <w:p>
      <w:pPr>
        <w:numPr>
          <w:ilvl w:val="0"/>
          <w:numId w:val="1001"/>
        </w:numPr>
        <w:pStyle w:val="Compact"/>
      </w:pPr>
      <w:r>
        <w:rPr>
          <w:bCs/>
          <w:b/>
        </w:rPr>
        <w:t xml:space="preserve">Place of Performance:</w:t>
      </w:r>
      <w:r>
        <w:t xml:space="preserve"> </w:t>
      </w:r>
      <w:r>
        <w:t xml:space="preserve">All services described in this</w:t>
      </w:r>
      <w:r>
        <w:t xml:space="preserve"> </w:t>
      </w:r>
      <w:r>
        <w:t xml:space="preserve">Purchase Order</w:t>
      </w:r>
      <w:r>
        <w:t xml:space="preserve"> </w:t>
      </w:r>
      <w:r>
        <w:t xml:space="preserve">shall be performed at the facilities of Chimica Industriale S.r.l. located in</w:t>
      </w:r>
      <w:r>
        <w:t xml:space="preserve"> </w:t>
      </w:r>
      <w:r>
        <w:t xml:space="preserve">Italy Milan</w:t>
      </w:r>
      <w:r>
        <w:t xml:space="preserve">, or at such other locations within the Milan metropolitan area as mutually agreed in writing. The</w:t>
      </w:r>
      <w:r>
        <w:t xml:space="preserve"> </w:t>
      </w:r>
      <w:r>
        <w:t xml:space="preserve">Chemical Engineer</w:t>
      </w:r>
      <w:r>
        <w:t xml:space="preserve"> </w:t>
      </w:r>
      <w:r>
        <w:t xml:space="preserve">shall bear responsibility for travel within the city of Milan.</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days of receipt of a valid invoice via bank transfer to the account specified by the</w:t>
      </w:r>
      <w:r>
        <w:t xml:space="preserve"> </w:t>
      </w:r>
      <w:r>
        <w:t xml:space="preserve">Chemical Engineer</w:t>
      </w:r>
      <w:r>
        <w:t xml:space="preserve">. Late payments shall accrue interest at the rate prescribed by Italian Civil Code Article 1284.</w:t>
      </w:r>
    </w:p>
    <w:p>
      <w:pPr>
        <w:numPr>
          <w:ilvl w:val="0"/>
          <w:numId w:val="1001"/>
        </w:numPr>
        <w:pStyle w:val="Compact"/>
      </w:pPr>
      <w:r>
        <w:rPr>
          <w:bCs/>
          <w:b/>
        </w:rPr>
        <w:t xml:space="preserve">Professional Standards:</w:t>
      </w:r>
      <w:r>
        <w:t xml:space="preserve"> </w:t>
      </w:r>
      <w:r>
        <w:t xml:space="preserve">The</w:t>
      </w:r>
      <w:r>
        <w:t xml:space="preserve"> </w:t>
      </w:r>
      <w:r>
        <w:t xml:space="preserve">Chemical Engineer</w:t>
      </w:r>
      <w:r>
        <w:t xml:space="preserve"> </w:t>
      </w:r>
      <w:r>
        <w:t xml:space="preserve">shall perform all services in full compliance with the professional code of conduct of the Albo degli Ingegneri della Provincia di Milano, applicable Italian legislation (including D.Lgs. 81/2008 on workplace safety, D.Lgs. 152/2006 on environmental protection), and relevant European Union directives.</w:t>
      </w:r>
    </w:p>
    <w:p>
      <w:pPr>
        <w:numPr>
          <w:ilvl w:val="0"/>
          <w:numId w:val="1001"/>
        </w:numPr>
        <w:pStyle w:val="Compact"/>
      </w:pPr>
      <w:r>
        <w:rPr>
          <w:bCs/>
          <w:b/>
        </w:rPr>
        <w:t xml:space="preserve">Intellectual Property:</w:t>
      </w:r>
      <w:r>
        <w:t xml:space="preserve"> </w:t>
      </w:r>
      <w:r>
        <w:t xml:space="preserve">All designs, calculations, reports, and documentation produced under this</w:t>
      </w:r>
      <w:r>
        <w:t xml:space="preserve"> </w:t>
      </w:r>
      <w:r>
        <w:t xml:space="preserve">Purchase Order</w:t>
      </w:r>
      <w:r>
        <w:t xml:space="preserve"> </w:t>
      </w:r>
      <w:r>
        <w:t xml:space="preserve">shall become the exclusive property of Chimica Industriale S.r.l. upon full payment. The</w:t>
      </w:r>
      <w:r>
        <w:t xml:space="preserve"> </w:t>
      </w:r>
      <w:r>
        <w:t xml:space="preserve">Chemical Engineer</w:t>
      </w:r>
      <w:r>
        <w:t xml:space="preserve"> </w:t>
      </w:r>
      <w:r>
        <w:t xml:space="preserve">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The</w:t>
      </w:r>
      <w:r>
        <w:t xml:space="preserve"> </w:t>
      </w:r>
      <w:r>
        <w:t xml:space="preserve">Chemical Engineer</w:t>
      </w:r>
      <w:r>
        <w:t xml:space="preserve"> </w:t>
      </w:r>
      <w:r>
        <w:t xml:space="preserve">shall maintain strict confidentiality regarding all proprietary processes, trade secrets, and operational data encountered during the engagement in</w:t>
      </w:r>
      <w:r>
        <w:t xml:space="preserve"> </w:t>
      </w:r>
      <w:r>
        <w:t xml:space="preserve">Italy Milan</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Insurance:</w:t>
      </w:r>
      <w:r>
        <w:t xml:space="preserve"> </w:t>
      </w:r>
      <w:r>
        <w:t xml:space="preserve">The</w:t>
      </w:r>
      <w:r>
        <w:t xml:space="preserve"> </w:t>
      </w:r>
      <w:r>
        <w:t xml:space="preserve">Chemical Engineer</w:t>
      </w:r>
      <w:r>
        <w:t xml:space="preserve"> </w:t>
      </w:r>
      <w:r>
        <w:t xml:space="preserve">shall maintain professional liability insurance (RC Professionale) with a minimum coverage of €1,000,000 per occurrence, valid throughout the duration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Chemical Engineer</w:t>
      </w:r>
      <w:r>
        <w:t xml:space="preserve"> </w:t>
      </w:r>
      <w:r>
        <w:t xml:space="preserve">shall be compensated for all services rendered up to the effective date of termination, plus a reasonable wind-down period.</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herefrom shall be subject to the exclusive jurisdiction of the Tribunale di Milano,</w:t>
      </w:r>
      <w:r>
        <w:t xml:space="preserve"> </w:t>
      </w:r>
      <w:r>
        <w:t xml:space="preserve">Italy Milan</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w:t>
      </w:r>
      <w:r>
        <w:t xml:space="preserve"> </w:t>
      </w:r>
      <w:r>
        <w:t xml:space="preserve">Italy Milan</w:t>
      </w:r>
      <w:r>
        <w:t xml:space="preserve"> </w:t>
      </w:r>
      <w:r>
        <w:t xml:space="preserve">region.</w:t>
      </w:r>
    </w:p>
    <w:p>
      <w:pPr>
        <w:pStyle w:val="FirstParagraph"/>
      </w:pPr>
      <w:r>
        <w:t xml:space="preserve">Authorization and Signatures</w:t>
      </w:r>
    </w:p>
    <w:p>
      <w:pPr>
        <w:pStyle w:val="BodyText"/>
      </w:pPr>
      <w:r>
        <w:rPr>
          <w:bCs/>
          <w:b/>
        </w:rPr>
        <w:t xml:space="preserve">For and on behalf of Chimica Industriale S.r.l. (Buyer)</w:t>
      </w:r>
    </w:p>
    <w:p>
      <w:pPr>
        <w:pStyle w:val="BodyText"/>
      </w:pPr>
      <w:r>
        <w:t xml:space="preserve">Dott. Marco Bellini</w:t>
      </w:r>
      <w:r>
        <w:br/>
      </w:r>
      <w:r>
        <w:t xml:space="preserve">Procurement Director</w:t>
      </w:r>
      <w:r>
        <w:br/>
      </w:r>
      <w:r>
        <w:t xml:space="preserve">Date: _______________</w:t>
      </w:r>
    </w:p>
    <w:p>
      <w:pPr>
        <w:pStyle w:val="BodyText"/>
      </w:pPr>
      <w:r>
        <w:rPr>
          <w:bCs/>
          <w:b/>
        </w:rPr>
        <w:t xml:space="preserve">For and on behalf of Ing. Elena Ferraro (Chemical Engineer / Supplier)</w:t>
      </w:r>
    </w:p>
    <w:p>
      <w:pPr>
        <w:pStyle w:val="BodyText"/>
      </w:pPr>
      <w:r>
        <w:t xml:space="preserve">Ing. Elena Ferraro</w:t>
      </w:r>
      <w:r>
        <w:br/>
      </w:r>
      <w:r>
        <w:t xml:space="preserve">Chemical Engineer – Albo Ingegneri MI No. 15872</w:t>
      </w:r>
      <w:r>
        <w:br/>
      </w:r>
      <w:r>
        <w:t xml:space="preserve">Date: _______________</w:t>
      </w:r>
    </w:p>
    <w:p>
      <w:pPr>
        <w:pStyle w:val="BodyText"/>
      </w:pPr>
      <w:r>
        <w:t xml:space="preserve">This</w:t>
      </w:r>
      <w:r>
        <w:t xml:space="preserve"> </w:t>
      </w:r>
      <w:r>
        <w:rPr>
          <w:bCs/>
          <w:b/>
        </w:rPr>
        <w:t xml:space="preserve">Purchase Order</w:t>
      </w:r>
      <w:r>
        <w:t xml:space="preserve"> </w:t>
      </w:r>
      <w:r>
        <w:t xml:space="preserve">(PO No. IT-MIL-2025-CE-04782) is issued for the engagement of a</w:t>
      </w:r>
      <w:r>
        <w:t xml:space="preserve"> </w:t>
      </w:r>
      <w:r>
        <w:rPr>
          <w:bCs/>
          <w:b/>
        </w:rPr>
        <w:t xml:space="preserve">Chemical Engineer</w:t>
      </w:r>
      <w:r>
        <w:t xml:space="preserve"> </w:t>
      </w:r>
      <w:r>
        <w:t xml:space="preserve">to provide professional services in</w:t>
      </w:r>
      <w:r>
        <w:t xml:space="preserve"> </w:t>
      </w:r>
      <w:r>
        <w:rPr>
          <w:bCs/>
          <w:b/>
        </w:rPr>
        <w:t xml:space="preserve">Italy Milan</w:t>
      </w:r>
      <w:r>
        <w:t xml:space="preserve">. This document constitutes a formal commercial instrument under Italian law. All communications regarding this</w:t>
      </w:r>
      <w:r>
        <w:t xml:space="preserve"> </w:t>
      </w:r>
      <w:r>
        <w:rPr>
          <w:bCs/>
          <w:b/>
        </w:rPr>
        <w:t xml:space="preserve">Purchase Order</w:t>
      </w:r>
      <w:r>
        <w:t xml:space="preserve"> </w:t>
      </w:r>
      <w:r>
        <w:t xml:space="preserve">shall be directed to the Procurement Office of Chimica Industriale S.r.l., Via Paolo Sarpi 21, 20154 Milan, Italy.</w:t>
      </w:r>
    </w:p>
    <w:p>
      <w:pPr>
        <w:pStyle w:val="BodyText"/>
      </w:pPr>
      <w:r>
        <w:t xml:space="preserve">Document generated: 14 June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Italy Milan</dc:title>
  <dc:creator/>
  <dc:language>en</dc:language>
  <cp:keywords/>
  <dcterms:created xsi:type="dcterms:W3CDTF">2026-10-10T07:00:05Z</dcterms:created>
  <dcterms:modified xsi:type="dcterms:W3CDTF">2026-10-10T07:00:05Z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