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Procurement of Professional Chemical Engineer Services</w:t>
      </w:r>
    </w:p>
    <w:p>
      <w:pPr>
        <w:pStyle w:val="BodyText"/>
      </w:pPr>
      <w:r>
        <w:t xml:space="preserve">Location of Engagement: Vietnam Ho Chi Minh City</w:t>
      </w:r>
    </w:p>
    <w:p>
      <w:pPr>
        <w:pStyle w:val="BodyText"/>
      </w:pPr>
      <w:r>
        <w:t xml:space="preserve">Document Reference: PO-HCM-2025-04782</w:t>
      </w:r>
    </w:p>
    <w:bookmarkEnd w:id="20"/>
    <w:p>
      <w:pPr>
        <w:pStyle w:val="BodyText"/>
      </w:pPr>
      <w:r>
        <w:rPr>
          <w:bCs/>
          <w:b/>
        </w:rPr>
        <w:t xml:space="preserve">Purchase Order No.:</w:t>
      </w:r>
      <w:r>
        <w:t xml:space="preserve"> </w:t>
      </w:r>
      <w:r>
        <w:t xml:space="preserve">PO-HCM-2025-04782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 VND</w:t>
      </w:r>
      <w:r>
        <w:br/>
      </w:r>
      <w:r>
        <w:rPr>
          <w:bCs/>
          <w:b/>
        </w:rPr>
        <w:t xml:space="preserve">Incoterms:</w:t>
      </w:r>
      <w:r>
        <w:t xml:space="preserve"> </w:t>
      </w:r>
      <w:r>
        <w:t xml:space="preserve">DAP Ho Chi Minh City</w:t>
      </w:r>
    </w:p>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Saigon Petrochemical Solutions Co., Ltd.</w:t>
      </w:r>
    </w:p>
    <w:p>
      <w:pPr>
        <w:pStyle w:val="BodyText"/>
      </w:pPr>
      <w:r>
        <w:rPr>
          <w:bCs/>
          <w:b/>
        </w:rPr>
        <w:t xml:space="preserve">Address:</w:t>
      </w:r>
      <w:r>
        <w:t xml:space="preserve"> </w:t>
      </w:r>
      <w:r>
        <w:t xml:space="preserve">128 Nguyen Van Linh Street, District 7, Vietnam Ho Chi Minh City, 71800, Vietnam</w:t>
      </w:r>
    </w:p>
    <w:p>
      <w:pPr>
        <w:pStyle w:val="BodyText"/>
      </w:pPr>
      <w:r>
        <w:rPr>
          <w:bCs/>
          <w:b/>
        </w:rPr>
        <w:t xml:space="preserve">Contact:</w:t>
      </w:r>
      <w:r>
        <w:t xml:space="preserve"> </w:t>
      </w:r>
      <w:r>
        <w:t xml:space="preserve">Mr. Tran Van Duc, Procurement Manager</w:t>
      </w:r>
    </w:p>
    <w:p>
      <w:pPr>
        <w:pStyle w:val="BodyText"/>
      </w:pPr>
      <w:r>
        <w:rPr>
          <w:bCs/>
          <w:b/>
        </w:rPr>
        <w:t xml:space="preserve">Email:</w:t>
      </w:r>
      <w:r>
        <w:t xml:space="preserve"> </w:t>
      </w:r>
      <w:r>
        <w:t xml:space="preserve">procurement@saigonpetro.vn</w:t>
      </w:r>
    </w:p>
    <w:p>
      <w:pPr>
        <w:pStyle w:val="BodyText"/>
      </w:pPr>
      <w:r>
        <w:rPr>
          <w:bCs/>
          <w:b/>
        </w:rPr>
        <w:t xml:space="preserve">Tax Code (MST):</w:t>
      </w:r>
      <w:r>
        <w:t xml:space="preserve"> </w:t>
      </w:r>
      <w:r>
        <w:t xml:space="preserve">0312456789</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Mekong Engineering &amp; Technical Staffing JSC</w:t>
      </w:r>
    </w:p>
    <w:p>
      <w:pPr>
        <w:pStyle w:val="BodyText"/>
      </w:pPr>
      <w:r>
        <w:rPr>
          <w:bCs/>
          <w:b/>
        </w:rPr>
        <w:t xml:space="preserve">Address:</w:t>
      </w:r>
      <w:r>
        <w:t xml:space="preserve"> </w:t>
      </w:r>
      <w:r>
        <w:t xml:space="preserve">45 Le Thanh Ton Street, District 1, Vietnam Ho Chi Minh City, 70000, Vietnam</w:t>
      </w:r>
    </w:p>
    <w:p>
      <w:pPr>
        <w:pStyle w:val="BodyText"/>
      </w:pPr>
      <w:r>
        <w:rPr>
          <w:bCs/>
          <w:b/>
        </w:rPr>
        <w:t xml:space="preserve">Contact:</w:t>
      </w:r>
      <w:r>
        <w:t xml:space="preserve"> </w:t>
      </w:r>
      <w:r>
        <w:t xml:space="preserve">Ms. Nguyen Thi Mai, Account Director</w:t>
      </w:r>
    </w:p>
    <w:p>
      <w:pPr>
        <w:pStyle w:val="BodyText"/>
      </w:pPr>
      <w:r>
        <w:rPr>
          <w:bCs/>
          <w:b/>
        </w:rPr>
        <w:t xml:space="preserve">Email:</w:t>
      </w:r>
      <w:r>
        <w:t xml:space="preserve"> </w:t>
      </w:r>
      <w:r>
        <w:t xml:space="preserve">sales@mekongeng.vn</w:t>
      </w:r>
    </w:p>
    <w:p>
      <w:pPr>
        <w:pStyle w:val="BodyText"/>
      </w:pPr>
      <w:r>
        <w:rPr>
          <w:bCs/>
          <w:b/>
        </w:rPr>
        <w:t xml:space="preserve">Tax Code (MST):</w:t>
      </w:r>
      <w:r>
        <w:t xml:space="preserve"> </w:t>
      </w:r>
      <w:r>
        <w:t xml:space="preserve">0319876543</w:t>
      </w:r>
    </w:p>
    <w:bookmarkEnd w:id="22"/>
    <w:p>
      <w:pPr>
        <w:pStyle w:val="BodyText"/>
      </w:pPr>
      <w:r>
        <w:t xml:space="preserve">DESCRIPTION OF PROCUREMENT – CHEMICAL ENGINEER SERVICES</w:t>
      </w:r>
    </w:p>
    <w:p>
      <w:pPr>
        <w:pStyle w:val="BodyText"/>
      </w:pPr>
      <w:r>
        <w:t xml:space="preserve">This</w:t>
      </w:r>
      <w:r>
        <w:t xml:space="preserve"> </w:t>
      </w:r>
      <w:r>
        <w:t xml:space="preserve">Purchase Order</w:t>
      </w:r>
      <w:r>
        <w:t xml:space="preserve"> </w:t>
      </w:r>
      <w:r>
        <w:t xml:space="preserve">is issued by Saigon Petrochemical Solutions Co., Ltd. to formally request the procurement and engagement of a qualified</w:t>
      </w:r>
      <w:r>
        <w:t xml:space="preserve"> </w:t>
      </w:r>
      <w:r>
        <w:t xml:space="preserve">Chemical Engineer</w:t>
      </w:r>
      <w:r>
        <w:t xml:space="preserve"> </w:t>
      </w:r>
      <w:r>
        <w:t xml:space="preserve">to provide specialized technical services at our manufacturing and processing facility located in</w:t>
      </w:r>
      <w:r>
        <w:t xml:space="preserve"> </w:t>
      </w:r>
      <w:r>
        <w:t xml:space="preserve">Vietnam Ho Chi Minh City</w:t>
      </w:r>
      <w:r>
        <w:t xml:space="preserve">. The</w:t>
      </w:r>
      <w:r>
        <w:t xml:space="preserve"> </w:t>
      </w:r>
      <w:r>
        <w:t xml:space="preserve">Chemical Engineer</w:t>
      </w:r>
      <w:r>
        <w:t xml:space="preserve"> </w:t>
      </w:r>
      <w:r>
        <w:t xml:space="preserve">shall be responsible for process optimization, reactor design oversight, quality control of chemical formulations, safety compliance auditing, and technical reporting in accordance with Vietnamese national standards (TCVN) and applicable international engineering codes. The scope of work under this</w:t>
      </w:r>
      <w:r>
        <w:t xml:space="preserve"> </w:t>
      </w:r>
      <w:r>
        <w:t xml:space="preserve">Purchase Order</w:t>
      </w:r>
      <w:r>
        <w:t xml:space="preserve"> </w:t>
      </w:r>
      <w:r>
        <w:t xml:space="preserve">encompasses a twelve-month engagement period commencing on 1 August 2025, with the</w:t>
      </w:r>
      <w:r>
        <w:t xml:space="preserve"> </w:t>
      </w:r>
      <w:r>
        <w:t xml:space="preserve">Chemical Engineer</w:t>
      </w:r>
      <w:r>
        <w:t xml:space="preserve"> </w:t>
      </w:r>
      <w:r>
        <w:t xml:space="preserve">reporting directly to the Plant Operations Director at our facility in District 7, Vietnam Ho Chi Minh City.</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Chemical Engineer – Process Design &amp; Optimization (Full-time, 12-month contract, Vietnam Ho Chi Minh City based)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Chemical Engineer – Safety &amp; Compliance Auditing (Monthly retainer, on-site at Ho Chi Minh City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Chemical Engineer – Laboratory Analysis &amp; Quality Assurance Support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Professional certification fees – Vietnamese Chemical Engineer License (Giấy phép hành nghề kỹ sư hóa học) renewal</w:t>
            </w:r>
          </w:p>
        </w:tc>
        <w:tc>
          <w:tcPr/>
          <w:p>
            <w:pPr>
              <w:pStyle w:val="Compact"/>
              <w:jc w:val="left"/>
            </w:pPr>
            <w:r>
              <w:t xml:space="preserve">1</w:t>
            </w:r>
          </w:p>
        </w:tc>
        <w:tc>
          <w:tcPr/>
          <w:p>
            <w:pPr>
              <w:pStyle w:val="Compact"/>
              <w:jc w:val="left"/>
            </w:pPr>
            <w:r>
              <w:t xml:space="preserve">Item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Onboarding, visa sponsorship (work permit for foreign Chemical Engineer), and relocation allowance – Ho Chi Minh City</w:t>
            </w:r>
          </w:p>
        </w:tc>
        <w:tc>
          <w:tcPr/>
          <w:p>
            <w:pPr>
              <w:pStyle w:val="Compact"/>
              <w:jc w:val="left"/>
            </w:pPr>
            <w:r>
              <w:t xml:space="preserve">1</w:t>
            </w:r>
          </w:p>
        </w:tc>
        <w:tc>
          <w:tcPr/>
          <w:p>
            <w:pPr>
              <w:pStyle w:val="Compact"/>
              <w:jc w:val="left"/>
            </w:pPr>
            <w:r>
              <w:t xml:space="preserve">Item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Annual technical training and professional development for the Chemical Engineer (Vietnam Ho Chi Minh City engineering seminars)</w:t>
            </w:r>
          </w:p>
        </w:tc>
        <w:tc>
          <w:tcPr/>
          <w:p>
            <w:pPr>
              <w:pStyle w:val="Compact"/>
              <w:jc w:val="left"/>
            </w:pPr>
            <w:r>
              <w:t xml:space="preserve">1</w:t>
            </w:r>
          </w:p>
        </w:tc>
        <w:tc>
          <w:tcPr/>
          <w:p>
            <w:pPr>
              <w:pStyle w:val="Compact"/>
              <w:jc w:val="left"/>
            </w:pPr>
            <w:r>
              <w:t xml:space="preserve">Item</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$92,200.00</w:t>
            </w:r>
          </w:p>
        </w:tc>
      </w:tr>
      <w:tr>
        <w:tc>
          <w:tcPr>
            <w:gridSpan w:val="5"/>
          </w:tcPr>
          <w:p>
            <w:pPr>
              <w:pStyle w:val="Compact"/>
              <w:jc w:val="right"/>
            </w:pPr>
            <w:r>
              <w:t xml:space="preserve">VAT (10% – Vietnam standard rate)</w:t>
            </w:r>
          </w:p>
        </w:tc>
        <w:tc>
          <w:tcPr/>
          <w:p>
            <w:pPr>
              <w:pStyle w:val="Compact"/>
              <w:jc w:val="left"/>
            </w:pPr>
            <w:r>
              <w:t xml:space="preserve">$9,220.00</w:t>
            </w:r>
          </w:p>
        </w:tc>
      </w:tr>
      <w:tr>
        <w:tc>
          <w:tcPr>
            <w:gridSpan w:val="5"/>
          </w:tcPr>
          <w:p>
            <w:pPr>
              <w:pStyle w:val="Compact"/>
              <w:jc w:val="right"/>
            </w:pPr>
            <w:r>
              <w:t xml:space="preserve">TOTAL AMOUNT DUE (USD)</w:t>
            </w:r>
          </w:p>
        </w:tc>
        <w:tc>
          <w:tcPr/>
          <w:p>
            <w:pPr>
              <w:pStyle w:val="Compact"/>
              <w:jc w:val="left"/>
            </w:pPr>
            <w:r>
              <w:t xml:space="preserve">$101,420.00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Chemical Engineer</w:t>
      </w:r>
      <w:r>
        <w:t xml:space="preserve"> </w:t>
      </w:r>
      <w:r>
        <w:t xml:space="preserve">engaged under this</w:t>
      </w:r>
      <w:r>
        <w:t xml:space="preserve"> </w:t>
      </w:r>
      <w:r>
        <w:t xml:space="preserve">Purchase Order</w:t>
      </w:r>
      <w:r>
        <w:t xml:space="preserve"> </w:t>
      </w:r>
      <w:r>
        <w:t xml:space="preserve">shall perform all duties at the buyer's facility in Vietnam Ho Chi Minh City, District 7, in compliance with the Labor Code of Vietnam (2019) and all applicable local regulations governing foreign technical personnel.</w:t>
      </w:r>
    </w:p>
    <w:p>
      <w:pPr>
        <w:numPr>
          <w:ilvl w:val="0"/>
          <w:numId w:val="1001"/>
        </w:numPr>
        <w:pStyle w:val="Compact"/>
      </w:pPr>
      <w:r>
        <w:rPr>
          <w:bCs/>
          <w:b/>
        </w:rPr>
        <w:t xml:space="preserve">Qualification Requirements:</w:t>
      </w:r>
      <w:r>
        <w:t xml:space="preserve"> </w:t>
      </w:r>
      <w:r>
        <w:t xml:space="preserve">The</w:t>
      </w:r>
      <w:r>
        <w:t xml:space="preserve"> </w:t>
      </w:r>
      <w:r>
        <w:t xml:space="preserve">Chemical Engineer</w:t>
      </w:r>
      <w:r>
        <w:t xml:space="preserve"> </w:t>
      </w:r>
      <w:r>
        <w:t xml:space="preserve">must hold a minimum of a Bachelor's degree in Chemical Engineering (or equivalent) from an accredited institution, possess a valid Vietnamese professional practice license, and demonstrate a minimum of five (5) years of post-graduate experience in petrochemical or pharmaceutical process engineering.</w:t>
      </w:r>
    </w:p>
    <w:p>
      <w:pPr>
        <w:numPr>
          <w:ilvl w:val="0"/>
          <w:numId w:val="1001"/>
        </w:numPr>
        <w:pStyle w:val="Compact"/>
      </w:pPr>
      <w:r>
        <w:rPr>
          <w:bCs/>
          <w:b/>
        </w:rPr>
        <w:t xml:space="preserve">Delivery and Commencement:</w:t>
      </w:r>
      <w:r>
        <w:t xml:space="preserve"> </w:t>
      </w:r>
      <w:r>
        <w:t xml:space="preserve">The</w:t>
      </w:r>
      <w:r>
        <w:t xml:space="preserve"> </w:t>
      </w:r>
      <w:r>
        <w:t xml:space="preserve">Chemical Engineer</w:t>
      </w:r>
      <w:r>
        <w:t xml:space="preserve"> </w:t>
      </w:r>
      <w:r>
        <w:t xml:space="preserve">shall report for duty no later than 1 August 2025 at the designated workplace in Vietnam Ho Chi Minh City. The vendor is responsible for securing all necessary work permits, temporary residence cards, and social insurance registrations prior to the commencement date.</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three (3) equal installments: 40% upon contract execution, 30% upon the</w:t>
      </w:r>
      <w:r>
        <w:t xml:space="preserve"> </w:t>
      </w:r>
      <w:r>
        <w:t xml:space="preserve">Chemical Engineer</w:t>
      </w:r>
      <w:r>
        <w:t xml:space="preserve">'s successful onboarding and first 90-day performance review, and 30% upon completion of the twelve-month engagement period. All payments shall be made via bank transfer to the vendor's account in Vietnam Ho Chi Minh City.</w:t>
      </w:r>
    </w:p>
    <w:p>
      <w:pPr>
        <w:numPr>
          <w:ilvl w:val="0"/>
          <w:numId w:val="1001"/>
        </w:numPr>
        <w:pStyle w:val="Compact"/>
      </w:pPr>
      <w:r>
        <w:rPr>
          <w:bCs/>
          <w:b/>
        </w:rPr>
        <w:t xml:space="preserve">Compliance and Safety:</w:t>
      </w:r>
      <w:r>
        <w:t xml:space="preserve"> </w:t>
      </w:r>
      <w:r>
        <w:t xml:space="preserve">The</w:t>
      </w:r>
      <w:r>
        <w:t xml:space="preserve"> </w:t>
      </w:r>
      <w:r>
        <w:t xml:space="preserve">Chemical Engineer</w:t>
      </w:r>
      <w:r>
        <w:t xml:space="preserve"> </w:t>
      </w:r>
      <w:r>
        <w:t xml:space="preserve">shall adhere to all occupational health and safety standards mandated by the Ministry of Labor, Invalids and Social Affairs of Vietnam, as well as the specific chemical handling protocols established at the Ho Chi Minh City facility.</w:t>
      </w:r>
    </w:p>
    <w:p>
      <w:pPr>
        <w:numPr>
          <w:ilvl w:val="0"/>
          <w:numId w:val="1001"/>
        </w:numPr>
        <w:pStyle w:val="Compact"/>
      </w:pPr>
      <w:r>
        <w:rPr>
          <w:bCs/>
          <w:b/>
        </w:rPr>
        <w:t xml:space="preserve">Confidentiality:</w:t>
      </w:r>
      <w:r>
        <w:t xml:space="preserve"> </w:t>
      </w:r>
      <w:r>
        <w:t xml:space="preserve">All proprietary process data, chemical formulations, and trade secrets disclosed to the</w:t>
      </w:r>
      <w:r>
        <w:t xml:space="preserve"> </w:t>
      </w:r>
      <w:r>
        <w:t xml:space="preserve">Chemical Engineer</w:t>
      </w:r>
      <w:r>
        <w:t xml:space="preserve"> </w:t>
      </w:r>
      <w:r>
        <w:t xml:space="preserve">during the term of this</w:t>
      </w:r>
      <w:r>
        <w:t xml:space="preserve"> </w:t>
      </w:r>
      <w:r>
        <w:t xml:space="preserve">Purchase Order</w:t>
      </w:r>
      <w:r>
        <w:t xml:space="preserve"> </w:t>
      </w:r>
      <w:r>
        <w:t xml:space="preserve">shall remain strictly confidential in accordance with Vietnamese intellectual property law and the mutual NDA executed on 10 June 2025.</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ensure an orderly transition of the</w:t>
      </w:r>
      <w:r>
        <w:t xml:space="preserve"> </w:t>
      </w:r>
      <w:r>
        <w:t xml:space="preserve">Chemical Engineer</w:t>
      </w:r>
      <w:r>
        <w:t xml:space="preserve">'s responsibilities and deliver all project documentation to the buyer within fourteen (14)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Socialist Republic of Vietnam. Any disputes arising from this</w:t>
      </w:r>
      <w:r>
        <w:t xml:space="preserve"> </w:t>
      </w:r>
      <w:r>
        <w:t xml:space="preserve">Purchase Order</w:t>
      </w:r>
      <w:r>
        <w:t xml:space="preserve"> </w:t>
      </w:r>
      <w:r>
        <w:t xml:space="preserve">shall be resolved through arbitration at the Vietnam International Arbitration Centre (VIAC) in Ho Chi Minh City.</w:t>
      </w:r>
    </w:p>
    <w:p>
      <w:pPr>
        <w:numPr>
          <w:ilvl w:val="0"/>
          <w:numId w:val="1001"/>
        </w:numPr>
        <w:pStyle w:val="Compact"/>
      </w:pPr>
      <w:r>
        <w:rPr>
          <w:bCs/>
          <w:b/>
        </w:rPr>
        <w:t xml:space="preserve">Tax Obligations:</w:t>
      </w:r>
      <w:r>
        <w:t xml:space="preserve"> </w:t>
      </w:r>
      <w:r>
        <w:t xml:space="preserve">The vendor shall be responsible for all personal income tax withholding applicable to the</w:t>
      </w:r>
      <w:r>
        <w:t xml:space="preserve"> </w:t>
      </w:r>
      <w:r>
        <w:t xml:space="preserve">Chemical Engineer</w:t>
      </w:r>
      <w:r>
        <w:t xml:space="preserve"> </w:t>
      </w:r>
      <w:r>
        <w:t xml:space="preserve">as required by Vietnamese tax law. The buyer shall provide all necessary documentation for tax filing purposes in Vietnam Ho Chi Minh City.</w:t>
      </w:r>
    </w:p>
    <w:p>
      <w:pPr>
        <w:pStyle w:val="FirstParagraph"/>
      </w:pPr>
      <w:r>
        <w:t xml:space="preserve">APPROVAL AND AUTHORIZATION</w:t>
      </w:r>
    </w:p>
    <w:p>
      <w:pPr>
        <w:pStyle w:val="BodyText"/>
      </w:pPr>
      <w:r>
        <w:rPr>
          <w:bCs/>
          <w:b/>
        </w:rPr>
        <w:t xml:space="preserve">For and on behalf of the Buyer:</w:t>
      </w:r>
    </w:p>
    <w:p>
      <w:pPr>
        <w:pStyle w:val="BodyText"/>
      </w:pPr>
      <w:r>
        <w:t xml:space="preserve">Saigon Petrochemical Solutions Co., Ltd.</w:t>
      </w:r>
    </w:p>
    <w:p>
      <w:pPr>
        <w:pStyle w:val="BodyText"/>
      </w:pPr>
      <w:r>
        <w:t xml:space="preserve">Name: Mr. Tran Van Duc</w:t>
      </w:r>
      <w:r>
        <w:br/>
      </w:r>
      <w:r>
        <w:t xml:space="preserve">Title: Procurement Manager</w:t>
      </w:r>
      <w:r>
        <w:br/>
      </w:r>
      <w:r>
        <w:t xml:space="preserve">Signature: _________________________</w:t>
      </w:r>
      <w:r>
        <w:br/>
      </w:r>
      <w:r>
        <w:t xml:space="preserve">Date: 15 June 2025</w:t>
      </w:r>
    </w:p>
    <w:p>
      <w:pPr>
        <w:pStyle w:val="BodyText"/>
      </w:pPr>
      <w:r>
        <w:rPr>
          <w:bCs/>
          <w:b/>
        </w:rPr>
        <w:t xml:space="preserve">For and on behalf of the Vendor:</w:t>
      </w:r>
    </w:p>
    <w:p>
      <w:pPr>
        <w:pStyle w:val="BodyText"/>
      </w:pPr>
      <w:r>
        <w:t xml:space="preserve">Mekong Engineering &amp; Technical Staffing JSC</w:t>
      </w:r>
    </w:p>
    <w:p>
      <w:pPr>
        <w:pStyle w:val="BodyText"/>
      </w:pPr>
      <w:r>
        <w:t xml:space="preserve">Name: Ms. Nguyen Thi Mai</w:t>
      </w:r>
      <w:r>
        <w:br/>
      </w:r>
      <w:r>
        <w:t xml:space="preserve">Title: Account Director</w:t>
      </w:r>
      <w:r>
        <w:br/>
      </w:r>
      <w:r>
        <w:t xml:space="preserve">Signature: _________________________</w:t>
      </w:r>
      <w:r>
        <w:br/>
      </w:r>
      <w:r>
        <w:t xml:space="preserve">Date: 15 June 2025</w:t>
      </w:r>
    </w:p>
    <w:p>
      <w:pPr>
        <w:pStyle w:val="BodyText"/>
      </w:pPr>
      <w:r>
        <w:rPr>
          <w:bCs/>
          <w:b/>
        </w:rPr>
        <w:t xml:space="preserve">Notes:</w:t>
      </w:r>
      <w:r>
        <w:t xml:space="preserve"> </w:t>
      </w:r>
      <w:r>
        <w:t xml:space="preserve">This Purchase Order (PO-HCM-2025-04782) constitutes a binding procurement document for the engagement of a Chemical Engineer in Vietnam Ho Chi Minh City. All references to "Vietnam Ho Chi Minh City" in this document refer to the municipal area of Ho Chi Minh City, Socialist Republic of Vietnam. This document is valid for a period of thirty (30) days from the date of issue. Any amendments to this Purchase Order must be made in writing and signed by both parties. This document is issued in two (2) original copies, one for each party, both bearing equal legal validity under Vietnamese commercial law.</w:t>
      </w:r>
    </w:p>
    <w:p>
      <w:pPr>
        <w:pStyle w:val="BodyText"/>
      </w:pPr>
      <w:r>
        <w:t xml:space="preserve">Document prepared in accordance with the Commercial Law of Vietnam (2005, amended 2017) and the Civil Code of Vietnam (2015).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Vietnam Ho Chi Minh City</dc:title>
  <dc:creator/>
  <dc:language>en</dc:language>
  <cp:keywords/>
  <dcterms:created xsi:type="dcterms:W3CDTF">2026-10-10T09:23:23Z</dcterms:created>
  <dcterms:modified xsi:type="dcterms:W3CDTF">2026-10-10T09:23:23Z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